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BF7DBF" w:rsidP="00DF03D3">
      <w:pPr>
        <w:spacing w:before="100" w:beforeAutospacing="1" w:after="100" w:afterAutospacing="1"/>
        <w:jc w:val="center"/>
        <w:outlineLvl w:val="0"/>
        <w:rPr>
          <w:rFonts w:ascii="Calibri" w:hAnsi="Calibri"/>
          <w:b/>
          <w:lang w:val="en-ZA"/>
        </w:rPr>
      </w:pPr>
      <w:r>
        <w:rPr>
          <w:noProof/>
          <w:lang w:val="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15" w:rsidRPr="00DF03D3" w:rsidRDefault="00B07515">
      <w:pPr>
        <w:jc w:val="center"/>
        <w:rPr>
          <w:rFonts w:ascii="Arial" w:hAnsi="Arial" w:cs="Arial"/>
          <w:b/>
        </w:rPr>
      </w:pPr>
      <w:r w:rsidRPr="00DF03D3">
        <w:rPr>
          <w:rFonts w:ascii="Arial" w:hAnsi="Arial" w:cs="Arial"/>
          <w:b/>
        </w:rPr>
        <w:t xml:space="preserve">MINISTRY </w:t>
      </w:r>
    </w:p>
    <w:p w:rsidR="00B07515" w:rsidRPr="00DF03D3" w:rsidRDefault="00B07515">
      <w:pPr>
        <w:jc w:val="center"/>
        <w:rPr>
          <w:rFonts w:ascii="Arial" w:hAnsi="Arial" w:cs="Arial"/>
          <w:b/>
        </w:rPr>
      </w:pPr>
      <w:r w:rsidRPr="00DF03D3">
        <w:rPr>
          <w:rFonts w:ascii="Arial" w:hAnsi="Arial" w:cs="Arial"/>
          <w:b/>
        </w:rPr>
        <w:t>COOPERATIVE GOVERNANCE AND TRADITIONAL AFFAIRS</w:t>
      </w:r>
    </w:p>
    <w:p w:rsidR="00B07515" w:rsidRPr="00DF03D3" w:rsidRDefault="00B07515">
      <w:pPr>
        <w:pBdr>
          <w:bottom w:val="single" w:sz="6" w:space="1" w:color="000000"/>
        </w:pBdr>
        <w:jc w:val="center"/>
        <w:rPr>
          <w:rFonts w:ascii="Arial" w:hAnsi="Arial" w:cs="Arial"/>
          <w:b/>
        </w:rPr>
      </w:pPr>
      <w:r w:rsidRPr="00DF03D3">
        <w:rPr>
          <w:rFonts w:ascii="Arial" w:hAnsi="Arial" w:cs="Arial"/>
          <w:b/>
        </w:rPr>
        <w:t>REPUBLIC OF SOUTH AFRICA</w:t>
      </w:r>
    </w:p>
    <w:p w:rsidR="00B07515" w:rsidRPr="00DF03D3" w:rsidRDefault="00B07515" w:rsidP="00DF03D3">
      <w:pPr>
        <w:spacing w:line="360" w:lineRule="auto"/>
        <w:rPr>
          <w:rFonts w:ascii="Arial" w:hAnsi="Arial" w:cs="Arial"/>
          <w:b/>
          <w:bCs/>
          <w:color w:val="000000"/>
          <w:lang w:val="en-GB"/>
        </w:rPr>
      </w:pPr>
    </w:p>
    <w:p w:rsidR="00CA6D14" w:rsidRPr="00DF03D3" w:rsidRDefault="00CA6D14" w:rsidP="00CA6D14">
      <w:pPr>
        <w:spacing w:line="360" w:lineRule="auto"/>
        <w:jc w:val="center"/>
        <w:rPr>
          <w:rFonts w:ascii="Arial" w:hAnsi="Arial" w:cs="Arial"/>
          <w:b/>
          <w:bCs/>
          <w:color w:val="000000"/>
          <w:lang w:val="en-GB"/>
        </w:rPr>
      </w:pPr>
      <w:bookmarkStart w:id="0" w:name="_Hlk74308943"/>
      <w:bookmarkStart w:id="1" w:name="_Hlk135736182"/>
      <w:r w:rsidRPr="00DF03D3">
        <w:rPr>
          <w:rFonts w:ascii="Arial" w:hAnsi="Arial" w:cs="Arial"/>
          <w:b/>
          <w:bCs/>
          <w:color w:val="000000"/>
          <w:lang w:val="en-GB"/>
        </w:rPr>
        <w:t>NATIONAL ASSEMBLY</w:t>
      </w:r>
    </w:p>
    <w:p w:rsidR="00CA6D14" w:rsidRPr="00DF03D3" w:rsidRDefault="00CA6D14" w:rsidP="00CA6D14">
      <w:pPr>
        <w:spacing w:line="360" w:lineRule="auto"/>
        <w:ind w:left="540" w:hanging="540"/>
        <w:jc w:val="center"/>
        <w:rPr>
          <w:rFonts w:ascii="Arial" w:hAnsi="Arial" w:cs="Arial"/>
          <w:b/>
          <w:bCs/>
          <w:color w:val="000000"/>
          <w:lang w:val="en-GB"/>
        </w:rPr>
      </w:pPr>
      <w:r w:rsidRPr="00DF03D3">
        <w:rPr>
          <w:rFonts w:ascii="Arial" w:hAnsi="Arial" w:cs="Arial"/>
          <w:b/>
          <w:bCs/>
          <w:color w:val="000000"/>
          <w:lang w:val="en-GB"/>
        </w:rPr>
        <w:t>QUESTION FOR WRITTEN REPLY</w:t>
      </w:r>
    </w:p>
    <w:p w:rsidR="00CA6D14" w:rsidRPr="00DF03D3" w:rsidRDefault="00CA6D14" w:rsidP="00DF03D3">
      <w:pPr>
        <w:spacing w:line="360" w:lineRule="auto"/>
        <w:jc w:val="center"/>
        <w:rPr>
          <w:rFonts w:ascii="Arial" w:hAnsi="Arial" w:cs="Arial"/>
          <w:b/>
          <w:bCs/>
        </w:rPr>
      </w:pPr>
      <w:r w:rsidRPr="00DF03D3">
        <w:rPr>
          <w:rFonts w:ascii="Arial" w:hAnsi="Arial" w:cs="Arial"/>
          <w:b/>
          <w:bCs/>
        </w:rPr>
        <w:t>DATE OF PUBLICATION: 12 MAY 2023</w:t>
      </w:r>
      <w:bookmarkEnd w:id="0"/>
      <w:bookmarkEnd w:id="1"/>
    </w:p>
    <w:p w:rsidR="00CA6D14" w:rsidRPr="00DF03D3" w:rsidRDefault="00CA6D14" w:rsidP="00CA6D14">
      <w:pPr>
        <w:spacing w:line="360" w:lineRule="auto"/>
        <w:ind w:left="720" w:hanging="720"/>
        <w:jc w:val="both"/>
        <w:outlineLvl w:val="0"/>
        <w:rPr>
          <w:rFonts w:ascii="Arial" w:eastAsia="Calibri" w:hAnsi="Arial" w:cs="Arial"/>
          <w:b/>
          <w:bCs/>
          <w:lang w:eastAsia="en-US"/>
        </w:rPr>
      </w:pPr>
      <w:r w:rsidRPr="00DF03D3">
        <w:rPr>
          <w:rFonts w:ascii="Arial" w:eastAsia="Calibri" w:hAnsi="Arial" w:cs="Arial"/>
          <w:b/>
          <w:bCs/>
          <w:lang w:val="en-GB" w:eastAsia="en-US"/>
        </w:rPr>
        <w:t>1682.</w:t>
      </w:r>
      <w:r w:rsidRPr="00DF03D3">
        <w:rPr>
          <w:rFonts w:ascii="Arial" w:eastAsia="Calibri" w:hAnsi="Arial" w:cs="Arial"/>
          <w:b/>
          <w:bCs/>
          <w:lang w:val="en-GB" w:eastAsia="en-US"/>
        </w:rPr>
        <w:tab/>
      </w:r>
      <w:r w:rsidRPr="00DF03D3">
        <w:rPr>
          <w:rFonts w:ascii="Arial" w:eastAsia="Calibri" w:hAnsi="Arial" w:cs="Arial"/>
          <w:b/>
          <w:bCs/>
          <w:lang w:eastAsia="en-US"/>
        </w:rPr>
        <w:t>Mr R A Lees (DA) to ask the Minister of Cooperative Governance and Traditional Affairs</w:t>
      </w:r>
      <w:r w:rsidRPr="00DF03D3">
        <w:rPr>
          <w:rFonts w:ascii="Arial" w:eastAsia="Calibri" w:hAnsi="Arial" w:cs="Arial"/>
          <w:b/>
          <w:bCs/>
          <w:lang w:eastAsia="en-US"/>
        </w:rPr>
        <w:fldChar w:fldCharType="begin"/>
      </w:r>
      <w:r w:rsidRPr="00DF03D3">
        <w:rPr>
          <w:rFonts w:ascii="Arial" w:eastAsia="Calibri" w:hAnsi="Arial" w:cs="Arial"/>
          <w:lang w:val="en-ZA" w:eastAsia="en-US"/>
        </w:rPr>
        <w:instrText xml:space="preserve"> XE "</w:instrText>
      </w:r>
      <w:r w:rsidRPr="00DF03D3">
        <w:rPr>
          <w:rFonts w:ascii="Arial" w:eastAsia="Calibri" w:hAnsi="Arial" w:cs="Arial"/>
          <w:b/>
          <w:lang w:eastAsia="en-US"/>
        </w:rPr>
        <w:instrText>Minister of Cooperative Governance and Traditional Affairs</w:instrText>
      </w:r>
      <w:r w:rsidRPr="00DF03D3">
        <w:rPr>
          <w:rFonts w:ascii="Arial" w:eastAsia="Calibri" w:hAnsi="Arial" w:cs="Arial"/>
          <w:lang w:val="en-ZA" w:eastAsia="en-US"/>
        </w:rPr>
        <w:instrText xml:space="preserve">" </w:instrText>
      </w:r>
      <w:r w:rsidRPr="00DF03D3">
        <w:rPr>
          <w:rFonts w:ascii="Arial" w:eastAsia="Calibri" w:hAnsi="Arial" w:cs="Arial"/>
          <w:b/>
          <w:bCs/>
          <w:lang w:eastAsia="en-US"/>
        </w:rPr>
        <w:fldChar w:fldCharType="end"/>
      </w:r>
      <w:r w:rsidRPr="00DF03D3">
        <w:rPr>
          <w:rFonts w:ascii="Arial" w:eastAsia="Calibri" w:hAnsi="Arial" w:cs="Arial"/>
          <w:b/>
          <w:bCs/>
          <w:lang w:eastAsia="en-US"/>
        </w:rPr>
        <w:t>:</w:t>
      </w:r>
    </w:p>
    <w:p w:rsidR="00CA6D14" w:rsidRPr="00DF03D3" w:rsidRDefault="00CA6D14" w:rsidP="00CA6D14">
      <w:pPr>
        <w:spacing w:line="360" w:lineRule="auto"/>
        <w:ind w:left="720" w:hanging="720"/>
        <w:jc w:val="both"/>
        <w:outlineLvl w:val="0"/>
        <w:rPr>
          <w:rFonts w:ascii="Arial" w:eastAsia="Calibri" w:hAnsi="Arial" w:cs="Arial"/>
          <w:b/>
          <w:bCs/>
          <w:lang w:eastAsia="en-US"/>
        </w:rPr>
      </w:pPr>
    </w:p>
    <w:p w:rsidR="00CA6D14" w:rsidRPr="00DF03D3" w:rsidRDefault="00CA6D14" w:rsidP="00CA6D14">
      <w:pPr>
        <w:spacing w:line="360" w:lineRule="auto"/>
        <w:ind w:left="1440" w:hanging="720"/>
        <w:jc w:val="both"/>
        <w:outlineLvl w:val="0"/>
        <w:rPr>
          <w:rFonts w:ascii="Arial" w:eastAsia="Calibri" w:hAnsi="Arial" w:cs="Arial"/>
          <w:lang w:eastAsia="en-US"/>
        </w:rPr>
      </w:pPr>
      <w:r w:rsidRPr="00DF03D3">
        <w:rPr>
          <w:rFonts w:ascii="Arial" w:eastAsia="Calibri" w:hAnsi="Arial" w:cs="Arial"/>
          <w:lang w:eastAsia="en-US"/>
        </w:rPr>
        <w:t>(1)</w:t>
      </w:r>
      <w:r w:rsidRPr="00DF03D3">
        <w:rPr>
          <w:rFonts w:ascii="Arial" w:eastAsia="Calibri" w:hAnsi="Arial" w:cs="Arial"/>
          <w:lang w:eastAsia="en-US"/>
        </w:rPr>
        <w:tab/>
        <w:t xml:space="preserve">With reference to traditional leaders in the Republic as they are recognised in Chapter 12 of the Constitution of the Republic of South Africa, 1996, what is the total number of traditional leaders who are paid any remuneration by any sphere of </w:t>
      </w:r>
      <w:r w:rsidRPr="00DF03D3">
        <w:rPr>
          <w:rFonts w:ascii="Arial" w:eastAsia="Calibri" w:hAnsi="Arial" w:cs="Arial"/>
          <w:bCs/>
          <w:color w:val="222222"/>
          <w:lang w:val="en-GB" w:eastAsia="en-US"/>
        </w:rPr>
        <w:t>government</w:t>
      </w:r>
      <w:r w:rsidRPr="00DF03D3">
        <w:rPr>
          <w:rFonts w:ascii="Arial" w:eastAsia="Calibri" w:hAnsi="Arial" w:cs="Arial"/>
          <w:lang w:eastAsia="en-US"/>
        </w:rPr>
        <w:t xml:space="preserve"> in each (a) province and (b) category of leadership hierarchy including but not exclusively kings, inkosis, indunas and any other hierarchy of traditional leaders;</w:t>
      </w:r>
    </w:p>
    <w:p w:rsidR="00CD194C" w:rsidRPr="00DF03D3" w:rsidRDefault="00CA6D14" w:rsidP="00DF03D3">
      <w:pPr>
        <w:spacing w:line="360" w:lineRule="auto"/>
        <w:ind w:left="1440" w:hanging="720"/>
        <w:jc w:val="both"/>
        <w:outlineLvl w:val="0"/>
        <w:rPr>
          <w:rFonts w:ascii="Arial" w:eastAsia="Calibri" w:hAnsi="Arial" w:cs="Arial"/>
          <w:lang w:val="en-ZA" w:eastAsia="en-US"/>
        </w:rPr>
      </w:pPr>
      <w:r w:rsidRPr="00DF03D3">
        <w:rPr>
          <w:rFonts w:ascii="Arial" w:eastAsia="Calibri" w:hAnsi="Arial" w:cs="Arial"/>
          <w:lang w:eastAsia="en-US"/>
        </w:rPr>
        <w:t>(2)</w:t>
      </w:r>
      <w:r w:rsidRPr="00DF03D3">
        <w:rPr>
          <w:rFonts w:ascii="Arial" w:eastAsia="Calibri" w:hAnsi="Arial" w:cs="Arial"/>
          <w:lang w:eastAsia="en-US"/>
        </w:rPr>
        <w:tab/>
        <w:t xml:space="preserve">what were the total amounts of remuneration paid to traditional leaders in the (a) 2019-20, (b) 2020-21 and (c) 2021-22 financial years in each (i) province and (ii) category of traditional leadership hierarchy, including but not exclusively kings, inkosis, indunas and any other hierarchy of traditional </w:t>
      </w:r>
      <w:r w:rsidR="000B71C4" w:rsidRPr="00DF03D3">
        <w:rPr>
          <w:rFonts w:ascii="Arial" w:eastAsia="Calibri" w:hAnsi="Arial" w:cs="Arial"/>
          <w:lang w:eastAsia="en-US"/>
        </w:rPr>
        <w:t>leaders?</w:t>
      </w:r>
      <w:r w:rsidR="000B71C4" w:rsidRPr="00DF03D3">
        <w:rPr>
          <w:rFonts w:ascii="Arial" w:eastAsia="Calibri" w:hAnsi="Arial" w:cs="Arial"/>
          <w:lang w:val="en-ZA" w:eastAsia="en-US"/>
        </w:rPr>
        <w:t xml:space="preserve"> NW</w:t>
      </w:r>
      <w:r w:rsidRPr="00DF03D3">
        <w:rPr>
          <w:rFonts w:ascii="Arial" w:eastAsia="Calibri" w:hAnsi="Arial" w:cs="Arial"/>
          <w:lang w:val="en-ZA" w:eastAsia="en-US"/>
        </w:rPr>
        <w:t>1923E</w:t>
      </w:r>
    </w:p>
    <w:p w:rsidR="00CD194C" w:rsidRPr="00DF03D3" w:rsidRDefault="007B7F61" w:rsidP="00CD194C">
      <w:pPr>
        <w:ind w:hanging="142"/>
        <w:rPr>
          <w:rFonts w:ascii="Arial" w:hAnsi="Arial" w:cs="Arial"/>
          <w:b/>
        </w:rPr>
      </w:pPr>
      <w:r w:rsidRPr="00DF03D3">
        <w:rPr>
          <w:rFonts w:ascii="Arial" w:hAnsi="Arial" w:cs="Arial"/>
          <w:b/>
        </w:rPr>
        <w:t>REPLY:</w:t>
      </w:r>
    </w:p>
    <w:p w:rsidR="00746CB7" w:rsidRPr="00DF03D3" w:rsidRDefault="001B31C1" w:rsidP="00CD194C">
      <w:pPr>
        <w:ind w:hanging="142"/>
        <w:rPr>
          <w:rFonts w:ascii="Arial" w:hAnsi="Arial" w:cs="Arial"/>
          <w:b/>
        </w:rPr>
      </w:pPr>
      <w:r w:rsidRPr="00DF03D3">
        <w:rPr>
          <w:rFonts w:ascii="Arial" w:hAnsi="Arial" w:cs="Arial"/>
          <w:b/>
        </w:rPr>
        <w:tab/>
      </w:r>
      <w:r w:rsidRPr="00DF03D3">
        <w:rPr>
          <w:rFonts w:ascii="Arial" w:hAnsi="Arial" w:cs="Arial"/>
          <w:b/>
        </w:rPr>
        <w:tab/>
      </w:r>
    </w:p>
    <w:p w:rsidR="00464CAC" w:rsidRPr="00DF03D3" w:rsidRDefault="00464CAC" w:rsidP="00CD194C">
      <w:pPr>
        <w:ind w:hanging="142"/>
        <w:rPr>
          <w:rFonts w:ascii="Arial" w:hAnsi="Arial" w:cs="Arial"/>
          <w:b/>
        </w:rPr>
      </w:pPr>
    </w:p>
    <w:p w:rsidR="00465613" w:rsidRDefault="003A0358" w:rsidP="00CA6D14">
      <w:pPr>
        <w:ind w:left="720"/>
        <w:jc w:val="both"/>
        <w:rPr>
          <w:rFonts w:ascii="Arial" w:hAnsi="Arial" w:cs="Arial"/>
        </w:rPr>
      </w:pPr>
      <w:r w:rsidRPr="00DF03D3">
        <w:rPr>
          <w:rFonts w:ascii="Arial" w:hAnsi="Arial" w:cs="Arial"/>
        </w:rPr>
        <w:t xml:space="preserve">The </w:t>
      </w:r>
      <w:r w:rsidR="005649B7" w:rsidRPr="00DF03D3">
        <w:rPr>
          <w:rFonts w:ascii="Arial" w:hAnsi="Arial" w:cs="Arial"/>
        </w:rPr>
        <w:t>Department of Traditional Affairs</w:t>
      </w:r>
      <w:r w:rsidRPr="00DF03D3">
        <w:rPr>
          <w:rFonts w:ascii="Arial" w:hAnsi="Arial" w:cs="Arial"/>
        </w:rPr>
        <w:t xml:space="preserve"> </w:t>
      </w:r>
      <w:r w:rsidR="00CA6D14" w:rsidRPr="00DF03D3">
        <w:rPr>
          <w:rFonts w:ascii="Arial" w:hAnsi="Arial" w:cs="Arial"/>
        </w:rPr>
        <w:t xml:space="preserve">does not have </w:t>
      </w:r>
      <w:r w:rsidR="00D32798" w:rsidRPr="00DF03D3">
        <w:rPr>
          <w:rFonts w:ascii="Arial" w:hAnsi="Arial" w:cs="Arial"/>
        </w:rPr>
        <w:t>at</w:t>
      </w:r>
      <w:r w:rsidR="00CA6D14" w:rsidRPr="00DF03D3">
        <w:rPr>
          <w:rFonts w:ascii="Arial" w:hAnsi="Arial" w:cs="Arial"/>
        </w:rPr>
        <w:t xml:space="preserve"> its disposal the information that the Honourable Member is requesting </w:t>
      </w:r>
      <w:r w:rsidR="00654275" w:rsidRPr="00DF03D3">
        <w:rPr>
          <w:rFonts w:ascii="Arial" w:hAnsi="Arial" w:cs="Arial"/>
        </w:rPr>
        <w:t>as th</w:t>
      </w:r>
      <w:r w:rsidR="00D32798" w:rsidRPr="00DF03D3">
        <w:rPr>
          <w:rFonts w:ascii="Arial" w:hAnsi="Arial" w:cs="Arial"/>
        </w:rPr>
        <w:t>e remuneration of traditional leaders</w:t>
      </w:r>
      <w:r w:rsidR="00654275" w:rsidRPr="00DF03D3">
        <w:rPr>
          <w:rFonts w:ascii="Arial" w:hAnsi="Arial" w:cs="Arial"/>
        </w:rPr>
        <w:t xml:space="preserve"> is a competency of Provincial Government</w:t>
      </w:r>
      <w:r w:rsidR="00D32798" w:rsidRPr="00DF03D3">
        <w:rPr>
          <w:rFonts w:ascii="Arial" w:hAnsi="Arial" w:cs="Arial"/>
        </w:rPr>
        <w:t xml:space="preserve">s. </w:t>
      </w:r>
    </w:p>
    <w:p w:rsidR="00DF03D3" w:rsidRDefault="00DF03D3" w:rsidP="00DF03D3">
      <w:pPr>
        <w:jc w:val="both"/>
        <w:rPr>
          <w:rFonts w:ascii="Arial" w:hAnsi="Arial" w:cs="Arial"/>
        </w:rPr>
      </w:pPr>
    </w:p>
    <w:p w:rsidR="00DF03D3" w:rsidRPr="00DF03D3" w:rsidRDefault="00DF03D3" w:rsidP="00DF03D3">
      <w:pPr>
        <w:jc w:val="both"/>
        <w:rPr>
          <w:rFonts w:ascii="Arial" w:hAnsi="Arial" w:cs="Arial"/>
          <w:b/>
          <w:bCs/>
        </w:rPr>
      </w:pPr>
      <w:r w:rsidRPr="00DF03D3">
        <w:rPr>
          <w:rFonts w:ascii="Arial" w:hAnsi="Arial" w:cs="Arial"/>
          <w:b/>
          <w:bCs/>
        </w:rPr>
        <w:t>End</w:t>
      </w:r>
    </w:p>
    <w:p w:rsidR="00654275" w:rsidRDefault="00654275" w:rsidP="00CA6D14">
      <w:pPr>
        <w:ind w:left="720"/>
        <w:jc w:val="both"/>
        <w:rPr>
          <w:rFonts w:ascii="Arial" w:hAnsi="Arial" w:cs="Arial"/>
        </w:rPr>
      </w:pPr>
    </w:p>
    <w:p w:rsidR="00654275" w:rsidRPr="00465613" w:rsidRDefault="00654275" w:rsidP="00CA6D14">
      <w:pPr>
        <w:ind w:left="720"/>
        <w:jc w:val="both"/>
        <w:rPr>
          <w:rFonts w:ascii="Arial" w:hAnsi="Arial" w:cs="Arial"/>
        </w:rPr>
      </w:pPr>
    </w:p>
    <w:p w:rsidR="00F56659" w:rsidRDefault="00F56659" w:rsidP="00465613">
      <w:pPr>
        <w:spacing w:line="360" w:lineRule="auto"/>
        <w:ind w:left="720"/>
        <w:jc w:val="both"/>
        <w:rPr>
          <w:rFonts w:ascii="Arial" w:eastAsia="Calibri" w:hAnsi="Arial" w:cs="Arial"/>
          <w:lang w:val="en-ZA" w:eastAsia="en-US"/>
        </w:rPr>
      </w:pPr>
    </w:p>
    <w:p w:rsidR="00F56659" w:rsidRDefault="00F56659" w:rsidP="00465613">
      <w:pPr>
        <w:spacing w:line="360" w:lineRule="auto"/>
        <w:ind w:left="720"/>
        <w:jc w:val="both"/>
        <w:rPr>
          <w:rFonts w:ascii="Arial" w:eastAsia="Calibri" w:hAnsi="Arial" w:cs="Arial"/>
          <w:lang w:val="en-ZA" w:eastAsia="en-US"/>
        </w:rPr>
      </w:pPr>
    </w:p>
    <w:p w:rsidR="00062C57" w:rsidRPr="00062C57" w:rsidRDefault="00062C57" w:rsidP="00062C57">
      <w:pPr>
        <w:spacing w:line="360" w:lineRule="auto"/>
        <w:ind w:left="634"/>
        <w:jc w:val="both"/>
        <w:rPr>
          <w:rFonts w:ascii="Arial" w:eastAsia="Calibri" w:hAnsi="Arial" w:cs="Arial"/>
          <w:lang w:val="en-ZA" w:eastAsia="en-US"/>
        </w:rPr>
      </w:pPr>
      <w:r w:rsidRPr="00062C57">
        <w:rPr>
          <w:rFonts w:ascii="Arial" w:eastAsia="Calibri" w:hAnsi="Arial" w:cs="Arial"/>
          <w:lang w:val="en-ZA" w:eastAsia="en-US"/>
        </w:rPr>
        <w:t xml:space="preserve"> </w:t>
      </w:r>
    </w:p>
    <w:p w:rsidR="00062C57" w:rsidRPr="00062C57" w:rsidRDefault="00062C57" w:rsidP="00062C57">
      <w:pPr>
        <w:spacing w:line="360" w:lineRule="auto"/>
        <w:ind w:left="634"/>
        <w:jc w:val="both"/>
        <w:rPr>
          <w:rFonts w:ascii="Arial" w:eastAsia="Calibri" w:hAnsi="Arial" w:cs="Arial"/>
          <w:lang w:val="en-ZA" w:eastAsia="en-US"/>
        </w:rPr>
      </w:pPr>
    </w:p>
    <w:p w:rsidR="00B07515" w:rsidRPr="004C7138" w:rsidRDefault="00B07515">
      <w:pPr>
        <w:tabs>
          <w:tab w:val="left" w:pos="1778"/>
        </w:tabs>
        <w:rPr>
          <w:rFonts w:ascii="Arial" w:hAnsi="Arial" w:cs="Arial"/>
          <w:b/>
          <w:sz w:val="20"/>
          <w:szCs w:val="20"/>
        </w:rPr>
      </w:pPr>
    </w:p>
    <w:sectPr w:rsidR="00B07515" w:rsidRPr="004C7138" w:rsidSect="00CA373B">
      <w:pgSz w:w="12240" w:h="15840"/>
      <w:pgMar w:top="630"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4">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1">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4">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5">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5"/>
  </w:num>
  <w:num w:numId="4">
    <w:abstractNumId w:val="20"/>
  </w:num>
  <w:num w:numId="5">
    <w:abstractNumId w:val="16"/>
  </w:num>
  <w:num w:numId="6">
    <w:abstractNumId w:val="33"/>
  </w:num>
  <w:num w:numId="7">
    <w:abstractNumId w:val="4"/>
  </w:num>
  <w:num w:numId="8">
    <w:abstractNumId w:val="3"/>
  </w:num>
  <w:num w:numId="9">
    <w:abstractNumId w:val="30"/>
  </w:num>
  <w:num w:numId="10">
    <w:abstractNumId w:val="12"/>
  </w:num>
  <w:num w:numId="11">
    <w:abstractNumId w:val="8"/>
  </w:num>
  <w:num w:numId="12">
    <w:abstractNumId w:val="0"/>
  </w:num>
  <w:num w:numId="13">
    <w:abstractNumId w:val="24"/>
  </w:num>
  <w:num w:numId="14">
    <w:abstractNumId w:val="1"/>
  </w:num>
  <w:num w:numId="15">
    <w:abstractNumId w:val="18"/>
  </w:num>
  <w:num w:numId="16">
    <w:abstractNumId w:val="5"/>
  </w:num>
  <w:num w:numId="17">
    <w:abstractNumId w:val="13"/>
  </w:num>
  <w:num w:numId="18">
    <w:abstractNumId w:val="10"/>
  </w:num>
  <w:num w:numId="19">
    <w:abstractNumId w:val="11"/>
  </w:num>
  <w:num w:numId="20">
    <w:abstractNumId w:val="35"/>
  </w:num>
  <w:num w:numId="21">
    <w:abstractNumId w:val="15"/>
  </w:num>
  <w:num w:numId="22">
    <w:abstractNumId w:val="31"/>
  </w:num>
  <w:num w:numId="23">
    <w:abstractNumId w:val="19"/>
  </w:num>
  <w:num w:numId="24">
    <w:abstractNumId w:val="27"/>
  </w:num>
  <w:num w:numId="25">
    <w:abstractNumId w:val="36"/>
  </w:num>
  <w:num w:numId="26">
    <w:abstractNumId w:val="23"/>
  </w:num>
  <w:num w:numId="27">
    <w:abstractNumId w:val="29"/>
  </w:num>
  <w:num w:numId="28">
    <w:abstractNumId w:val="22"/>
  </w:num>
  <w:num w:numId="29">
    <w:abstractNumId w:val="38"/>
  </w:num>
  <w:num w:numId="30">
    <w:abstractNumId w:val="32"/>
  </w:num>
  <w:num w:numId="31">
    <w:abstractNumId w:val="21"/>
  </w:num>
  <w:num w:numId="32">
    <w:abstractNumId w:val="6"/>
  </w:num>
  <w:num w:numId="33">
    <w:abstractNumId w:val="34"/>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75F31"/>
    <w:rsid w:val="000114C3"/>
    <w:rsid w:val="00012C37"/>
    <w:rsid w:val="00023FC9"/>
    <w:rsid w:val="00046B0A"/>
    <w:rsid w:val="00062C57"/>
    <w:rsid w:val="00091A0C"/>
    <w:rsid w:val="000947C1"/>
    <w:rsid w:val="000B5283"/>
    <w:rsid w:val="000B71C4"/>
    <w:rsid w:val="000C5AED"/>
    <w:rsid w:val="000E3583"/>
    <w:rsid w:val="000E3F7D"/>
    <w:rsid w:val="000E752B"/>
    <w:rsid w:val="000F4416"/>
    <w:rsid w:val="001038B4"/>
    <w:rsid w:val="00115058"/>
    <w:rsid w:val="001201E7"/>
    <w:rsid w:val="0012636B"/>
    <w:rsid w:val="00140F57"/>
    <w:rsid w:val="00155C87"/>
    <w:rsid w:val="00164B46"/>
    <w:rsid w:val="00165006"/>
    <w:rsid w:val="00174F03"/>
    <w:rsid w:val="00180228"/>
    <w:rsid w:val="001A1EEF"/>
    <w:rsid w:val="001B21D4"/>
    <w:rsid w:val="001B31C1"/>
    <w:rsid w:val="001B604C"/>
    <w:rsid w:val="001C4281"/>
    <w:rsid w:val="0024379A"/>
    <w:rsid w:val="002548C4"/>
    <w:rsid w:val="00256E19"/>
    <w:rsid w:val="002651A7"/>
    <w:rsid w:val="00276185"/>
    <w:rsid w:val="002852B0"/>
    <w:rsid w:val="002B232F"/>
    <w:rsid w:val="002B2788"/>
    <w:rsid w:val="002C5337"/>
    <w:rsid w:val="002F6BEA"/>
    <w:rsid w:val="00303574"/>
    <w:rsid w:val="00333305"/>
    <w:rsid w:val="00334D0A"/>
    <w:rsid w:val="00344792"/>
    <w:rsid w:val="00351D45"/>
    <w:rsid w:val="003737D4"/>
    <w:rsid w:val="00380B2B"/>
    <w:rsid w:val="00385D83"/>
    <w:rsid w:val="0039381B"/>
    <w:rsid w:val="0039531F"/>
    <w:rsid w:val="003A0358"/>
    <w:rsid w:val="003A7E59"/>
    <w:rsid w:val="003B1BE5"/>
    <w:rsid w:val="003C3F9D"/>
    <w:rsid w:val="003E77CE"/>
    <w:rsid w:val="00404B77"/>
    <w:rsid w:val="0042494B"/>
    <w:rsid w:val="00436A14"/>
    <w:rsid w:val="00456CE4"/>
    <w:rsid w:val="004631D4"/>
    <w:rsid w:val="00464C10"/>
    <w:rsid w:val="00464CAC"/>
    <w:rsid w:val="00465613"/>
    <w:rsid w:val="004665A9"/>
    <w:rsid w:val="00472994"/>
    <w:rsid w:val="0048023F"/>
    <w:rsid w:val="004869FA"/>
    <w:rsid w:val="004965A7"/>
    <w:rsid w:val="004B5152"/>
    <w:rsid w:val="004C7138"/>
    <w:rsid w:val="004E7AC8"/>
    <w:rsid w:val="00505841"/>
    <w:rsid w:val="005201ED"/>
    <w:rsid w:val="005369DD"/>
    <w:rsid w:val="005419D4"/>
    <w:rsid w:val="00552406"/>
    <w:rsid w:val="005649B7"/>
    <w:rsid w:val="005653C9"/>
    <w:rsid w:val="00572EEE"/>
    <w:rsid w:val="0058260B"/>
    <w:rsid w:val="00590E9C"/>
    <w:rsid w:val="005A1B2F"/>
    <w:rsid w:val="005B4587"/>
    <w:rsid w:val="005B508E"/>
    <w:rsid w:val="005C5ECF"/>
    <w:rsid w:val="005D7C0B"/>
    <w:rsid w:val="006352C3"/>
    <w:rsid w:val="006472DB"/>
    <w:rsid w:val="00654275"/>
    <w:rsid w:val="00672011"/>
    <w:rsid w:val="00672E28"/>
    <w:rsid w:val="006738E4"/>
    <w:rsid w:val="00676F09"/>
    <w:rsid w:val="006771B9"/>
    <w:rsid w:val="006A2EA9"/>
    <w:rsid w:val="006A6809"/>
    <w:rsid w:val="006B5B9D"/>
    <w:rsid w:val="006C57BA"/>
    <w:rsid w:val="006E1277"/>
    <w:rsid w:val="007000A7"/>
    <w:rsid w:val="007244D1"/>
    <w:rsid w:val="00737917"/>
    <w:rsid w:val="00744645"/>
    <w:rsid w:val="00746CB7"/>
    <w:rsid w:val="007876BF"/>
    <w:rsid w:val="00791989"/>
    <w:rsid w:val="00794AB6"/>
    <w:rsid w:val="00797325"/>
    <w:rsid w:val="007B4233"/>
    <w:rsid w:val="007B5CE9"/>
    <w:rsid w:val="007B7201"/>
    <w:rsid w:val="007B7F61"/>
    <w:rsid w:val="007E6632"/>
    <w:rsid w:val="007F4C70"/>
    <w:rsid w:val="00804A30"/>
    <w:rsid w:val="00807D9C"/>
    <w:rsid w:val="00815BFC"/>
    <w:rsid w:val="008B7B39"/>
    <w:rsid w:val="00904126"/>
    <w:rsid w:val="00907E15"/>
    <w:rsid w:val="009156C8"/>
    <w:rsid w:val="00935FF2"/>
    <w:rsid w:val="00965703"/>
    <w:rsid w:val="00966576"/>
    <w:rsid w:val="0098533F"/>
    <w:rsid w:val="00986709"/>
    <w:rsid w:val="00986880"/>
    <w:rsid w:val="00995105"/>
    <w:rsid w:val="00996D41"/>
    <w:rsid w:val="009B46E6"/>
    <w:rsid w:val="009C4681"/>
    <w:rsid w:val="009E48B2"/>
    <w:rsid w:val="009F2850"/>
    <w:rsid w:val="009F2DA3"/>
    <w:rsid w:val="00A035E8"/>
    <w:rsid w:val="00A10B66"/>
    <w:rsid w:val="00A347A1"/>
    <w:rsid w:val="00A365DC"/>
    <w:rsid w:val="00A433E0"/>
    <w:rsid w:val="00A55586"/>
    <w:rsid w:val="00A55608"/>
    <w:rsid w:val="00A56B0E"/>
    <w:rsid w:val="00A7422F"/>
    <w:rsid w:val="00A82A76"/>
    <w:rsid w:val="00AB5E02"/>
    <w:rsid w:val="00AB6E29"/>
    <w:rsid w:val="00AC7E73"/>
    <w:rsid w:val="00AD2F56"/>
    <w:rsid w:val="00AE320E"/>
    <w:rsid w:val="00AE36D1"/>
    <w:rsid w:val="00AF17AB"/>
    <w:rsid w:val="00B021A2"/>
    <w:rsid w:val="00B07515"/>
    <w:rsid w:val="00B47AEC"/>
    <w:rsid w:val="00B51F8A"/>
    <w:rsid w:val="00B77709"/>
    <w:rsid w:val="00B879E0"/>
    <w:rsid w:val="00B93B80"/>
    <w:rsid w:val="00BE2844"/>
    <w:rsid w:val="00BE641E"/>
    <w:rsid w:val="00BF7DBF"/>
    <w:rsid w:val="00C07456"/>
    <w:rsid w:val="00C17DF1"/>
    <w:rsid w:val="00C628CA"/>
    <w:rsid w:val="00C6387D"/>
    <w:rsid w:val="00C63EBC"/>
    <w:rsid w:val="00C754F1"/>
    <w:rsid w:val="00C82683"/>
    <w:rsid w:val="00C85973"/>
    <w:rsid w:val="00C95A9A"/>
    <w:rsid w:val="00CA373B"/>
    <w:rsid w:val="00CA6D14"/>
    <w:rsid w:val="00CA7420"/>
    <w:rsid w:val="00CB5D48"/>
    <w:rsid w:val="00CC645F"/>
    <w:rsid w:val="00CD194C"/>
    <w:rsid w:val="00CE13BA"/>
    <w:rsid w:val="00D25A12"/>
    <w:rsid w:val="00D32798"/>
    <w:rsid w:val="00D344EE"/>
    <w:rsid w:val="00D577E0"/>
    <w:rsid w:val="00D664DD"/>
    <w:rsid w:val="00D73361"/>
    <w:rsid w:val="00D87906"/>
    <w:rsid w:val="00D912FD"/>
    <w:rsid w:val="00D9532A"/>
    <w:rsid w:val="00DA1CB6"/>
    <w:rsid w:val="00DB67B6"/>
    <w:rsid w:val="00DD0D31"/>
    <w:rsid w:val="00DE14CD"/>
    <w:rsid w:val="00DF03D3"/>
    <w:rsid w:val="00E122C3"/>
    <w:rsid w:val="00E177AB"/>
    <w:rsid w:val="00E264C0"/>
    <w:rsid w:val="00E30B39"/>
    <w:rsid w:val="00E570AB"/>
    <w:rsid w:val="00E624B6"/>
    <w:rsid w:val="00E8630C"/>
    <w:rsid w:val="00E9600C"/>
    <w:rsid w:val="00EA3576"/>
    <w:rsid w:val="00EA4401"/>
    <w:rsid w:val="00EA44E7"/>
    <w:rsid w:val="00EA5EAB"/>
    <w:rsid w:val="00EC7E65"/>
    <w:rsid w:val="00EE77F4"/>
    <w:rsid w:val="00EF69FD"/>
    <w:rsid w:val="00F2111D"/>
    <w:rsid w:val="00F249B4"/>
    <w:rsid w:val="00F415CF"/>
    <w:rsid w:val="00F56659"/>
    <w:rsid w:val="00F74484"/>
    <w:rsid w:val="00F75279"/>
    <w:rsid w:val="00F8481F"/>
    <w:rsid w:val="00F903CB"/>
    <w:rsid w:val="00FA26BF"/>
    <w:rsid w:val="00FB0012"/>
    <w:rsid w:val="00FB7D95"/>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1CB6"/>
    <w:rPr>
      <w:color w:val="0563C1"/>
      <w:u w:val="single"/>
    </w:rPr>
  </w:style>
  <w:style w:type="character" w:customStyle="1" w:styleId="UnresolvedMention">
    <w:name w:val="Unresolved Mention"/>
    <w:uiPriority w:val="99"/>
    <w:semiHidden/>
    <w:unhideWhenUsed/>
    <w:rsid w:val="00DA1C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085150147">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206991206">
      <w:bodyDiv w:val="1"/>
      <w:marLeft w:val="0"/>
      <w:marRight w:val="0"/>
      <w:marTop w:val="0"/>
      <w:marBottom w:val="0"/>
      <w:divBdr>
        <w:top w:val="none" w:sz="0" w:space="0" w:color="auto"/>
        <w:left w:val="none" w:sz="0" w:space="0" w:color="auto"/>
        <w:bottom w:val="none" w:sz="0" w:space="0" w:color="auto"/>
        <w:right w:val="none" w:sz="0" w:space="0" w:color="auto"/>
      </w:divBdr>
    </w:div>
    <w:div w:id="1210609669">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2023-05-29T12:20:00Z</cp:lastPrinted>
  <dcterms:created xsi:type="dcterms:W3CDTF">2023-06-19T09:18:00Z</dcterms:created>
  <dcterms:modified xsi:type="dcterms:W3CDTF">2023-06-19T09:18:00Z</dcterms:modified>
</cp:coreProperties>
</file>