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CCA85" w14:textId="77777777" w:rsidR="00D124E4" w:rsidRPr="003D1B32" w:rsidRDefault="00D124E4" w:rsidP="00D124E4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af-ZA"/>
        </w:rPr>
      </w:pPr>
      <w:bookmarkStart w:id="0" w:name="_GoBack"/>
      <w:bookmarkEnd w:id="0"/>
      <w:r w:rsidRPr="002A227D">
        <w:rPr>
          <w:rFonts w:ascii="Times New Roman" w:eastAsia="Times New Roman" w:hAnsi="Times New Roman"/>
          <w:b/>
          <w:sz w:val="24"/>
          <w:szCs w:val="24"/>
          <w:lang w:val="en-GB"/>
        </w:rPr>
        <w:t>16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82</w:t>
      </w:r>
      <w:r w:rsidRPr="002A227D">
        <w:rPr>
          <w:rFonts w:ascii="Times New Roman" w:hAnsi="Times New Roman"/>
          <w:sz w:val="24"/>
          <w:szCs w:val="24"/>
        </w:rPr>
        <w:t>.</w:t>
      </w:r>
      <w:r w:rsidRPr="002A227D">
        <w:rPr>
          <w:rFonts w:ascii="Times New Roman" w:hAnsi="Times New Roman"/>
          <w:sz w:val="24"/>
          <w:szCs w:val="24"/>
        </w:rPr>
        <w:tab/>
      </w:r>
      <w:r w:rsidRPr="003D1B32">
        <w:rPr>
          <w:rFonts w:ascii="Times New Roman" w:hAnsi="Times New Roman" w:cs="Times New Roman"/>
          <w:b/>
          <w:noProof/>
          <w:sz w:val="24"/>
          <w:szCs w:val="24"/>
          <w:lang w:val="af-ZA"/>
        </w:rPr>
        <w:t xml:space="preserve">Mr J R B </w:t>
      </w:r>
      <w:r w:rsidRPr="0055268F">
        <w:rPr>
          <w:rFonts w:ascii="Times New Roman" w:eastAsia="Times New Roman" w:hAnsi="Times New Roman"/>
          <w:b/>
          <w:sz w:val="24"/>
          <w:szCs w:val="24"/>
          <w:lang w:val="en-GB"/>
        </w:rPr>
        <w:t>Lorimer</w:t>
      </w:r>
      <w:r w:rsidRPr="003D1B32">
        <w:rPr>
          <w:rFonts w:ascii="Times New Roman" w:hAnsi="Times New Roman" w:cs="Times New Roman"/>
          <w:b/>
          <w:noProof/>
          <w:sz w:val="24"/>
          <w:szCs w:val="24"/>
          <w:lang w:val="af-ZA"/>
        </w:rPr>
        <w:t xml:space="preserve"> (DA) to ask the Minister of Mineral Resources:</w:t>
      </w:r>
    </w:p>
    <w:p w14:paraId="24D20B70" w14:textId="77777777" w:rsidR="00D124E4" w:rsidRDefault="00D124E4" w:rsidP="00D124E4">
      <w:pPr>
        <w:spacing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6C4612">
        <w:rPr>
          <w:rFonts w:ascii="Times New Roman" w:hAnsi="Times New Roman"/>
          <w:sz w:val="24"/>
          <w:szCs w:val="24"/>
        </w:rPr>
        <w:t>(a) How many advisors are paid to advise him, (b) what are the (</w:t>
      </w:r>
      <w:proofErr w:type="spellStart"/>
      <w:r w:rsidRPr="006C4612">
        <w:rPr>
          <w:rFonts w:ascii="Times New Roman" w:hAnsi="Times New Roman"/>
          <w:sz w:val="24"/>
          <w:szCs w:val="24"/>
        </w:rPr>
        <w:t>i</w:t>
      </w:r>
      <w:proofErr w:type="spellEnd"/>
      <w:r w:rsidRPr="006C4612">
        <w:rPr>
          <w:rFonts w:ascii="Times New Roman" w:hAnsi="Times New Roman"/>
          <w:sz w:val="24"/>
          <w:szCs w:val="24"/>
        </w:rPr>
        <w:t>) names, (ii) designations, (iii) qualifications, (iv) brief employment histories and (v) remuneration packages in each case and (c) what are the full relevant details of the processes followed to employ each of the specified advisors?</w:t>
      </w:r>
      <w:r w:rsidRPr="003D1B32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7A70BC">
        <w:rPr>
          <w:rFonts w:ascii="Times New Roman" w:hAnsi="Times New Roman"/>
          <w:sz w:val="20"/>
          <w:szCs w:val="20"/>
        </w:rPr>
        <w:t>NW1895E</w:t>
      </w:r>
    </w:p>
    <w:p w14:paraId="10EDFFA4" w14:textId="77777777" w:rsidR="00DE723B" w:rsidRPr="00357652" w:rsidRDefault="00DE723B">
      <w:pPr>
        <w:rPr>
          <w:color w:val="000000" w:themeColor="text1"/>
        </w:rPr>
      </w:pPr>
    </w:p>
    <w:p w14:paraId="451820A8" w14:textId="4863CFB5" w:rsidR="00DE723B" w:rsidRPr="00357652" w:rsidRDefault="00DE723B" w:rsidP="00DE723B">
      <w:pPr>
        <w:rPr>
          <w:rFonts w:ascii="Arial" w:hAnsi="Arial" w:cs="Arial"/>
          <w:b/>
          <w:color w:val="000000" w:themeColor="text1"/>
        </w:rPr>
      </w:pPr>
      <w:r w:rsidRPr="00357652">
        <w:rPr>
          <w:rFonts w:ascii="Arial" w:hAnsi="Arial" w:cs="Arial"/>
          <w:b/>
          <w:color w:val="000000" w:themeColor="text1"/>
        </w:rPr>
        <w:t>The Minister has two advisors</w:t>
      </w:r>
      <w:r w:rsidR="00357652" w:rsidRPr="00357652">
        <w:rPr>
          <w:rFonts w:ascii="Arial" w:hAnsi="Arial" w:cs="Arial"/>
          <w:b/>
          <w:color w:val="000000" w:themeColor="text1"/>
        </w:rPr>
        <w:t xml:space="preserve">, Mr Malcolm </w:t>
      </w:r>
      <w:proofErr w:type="spellStart"/>
      <w:r w:rsidR="00357652" w:rsidRPr="00357652">
        <w:rPr>
          <w:rFonts w:ascii="Arial" w:hAnsi="Arial" w:cs="Arial"/>
          <w:b/>
          <w:color w:val="000000" w:themeColor="text1"/>
        </w:rPr>
        <w:t>Mabaso</w:t>
      </w:r>
      <w:proofErr w:type="spellEnd"/>
      <w:r w:rsidR="00357652" w:rsidRPr="00357652">
        <w:rPr>
          <w:rFonts w:ascii="Arial" w:hAnsi="Arial" w:cs="Arial"/>
          <w:b/>
          <w:color w:val="000000" w:themeColor="text1"/>
        </w:rPr>
        <w:t xml:space="preserve"> and </w:t>
      </w:r>
      <w:proofErr w:type="spellStart"/>
      <w:r w:rsidR="00357652" w:rsidRPr="00357652">
        <w:rPr>
          <w:rFonts w:ascii="Arial" w:hAnsi="Arial" w:cs="Arial"/>
          <w:b/>
          <w:color w:val="000000" w:themeColor="text1"/>
        </w:rPr>
        <w:t>Adv</w:t>
      </w:r>
      <w:proofErr w:type="spellEnd"/>
      <w:r w:rsidRPr="0035765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357652">
        <w:rPr>
          <w:rFonts w:ascii="Arial" w:hAnsi="Arial" w:cs="Arial"/>
          <w:b/>
          <w:color w:val="000000" w:themeColor="text1"/>
        </w:rPr>
        <w:t>Zarina</w:t>
      </w:r>
      <w:proofErr w:type="spellEnd"/>
      <w:r w:rsidRPr="00357652">
        <w:rPr>
          <w:rFonts w:ascii="Arial" w:hAnsi="Arial" w:cs="Arial"/>
          <w:b/>
          <w:color w:val="000000" w:themeColor="text1"/>
        </w:rPr>
        <w:t xml:space="preserve"> Kel</w:t>
      </w:r>
      <w:r w:rsidR="00357652" w:rsidRPr="00357652">
        <w:rPr>
          <w:rFonts w:ascii="Arial" w:hAnsi="Arial" w:cs="Arial"/>
          <w:b/>
          <w:color w:val="000000" w:themeColor="text1"/>
        </w:rPr>
        <w:t xml:space="preserve">lerman. </w:t>
      </w:r>
      <w:r w:rsidRPr="00357652">
        <w:rPr>
          <w:rFonts w:ascii="Arial" w:hAnsi="Arial" w:cs="Arial"/>
          <w:b/>
          <w:color w:val="000000" w:themeColor="text1"/>
        </w:rPr>
        <w:t xml:space="preserve"> Between them, the Minister’s advisors have a wealth of knowledge and experience spanning over 25 years collectively</w:t>
      </w:r>
      <w:r w:rsidR="00357652">
        <w:rPr>
          <w:rFonts w:ascii="Arial" w:hAnsi="Arial" w:cs="Arial"/>
          <w:b/>
          <w:color w:val="000000" w:themeColor="text1"/>
        </w:rPr>
        <w:t xml:space="preserve">, </w:t>
      </w:r>
      <w:r w:rsidRPr="00357652">
        <w:rPr>
          <w:rFonts w:ascii="Arial" w:hAnsi="Arial" w:cs="Arial"/>
          <w:b/>
          <w:color w:val="000000" w:themeColor="text1"/>
        </w:rPr>
        <w:t xml:space="preserve">in the commercial, legal, governance and mining sectors. They advise Minister on the political environment, legal and regulatory environment, compliance matters and corporate and commercial sectors. Mr </w:t>
      </w:r>
      <w:proofErr w:type="spellStart"/>
      <w:r w:rsidRPr="00357652">
        <w:rPr>
          <w:rFonts w:ascii="Arial" w:hAnsi="Arial" w:cs="Arial"/>
          <w:b/>
          <w:color w:val="000000" w:themeColor="text1"/>
        </w:rPr>
        <w:t>Mabaso</w:t>
      </w:r>
      <w:proofErr w:type="spellEnd"/>
      <w:r w:rsidRPr="00357652">
        <w:rPr>
          <w:rFonts w:ascii="Arial" w:hAnsi="Arial" w:cs="Arial"/>
          <w:b/>
          <w:color w:val="000000" w:themeColor="text1"/>
        </w:rPr>
        <w:t xml:space="preserve"> was employed in October 2015 and Advocate Kellerman in April 2016. Both advisors’ contracts are linked to that of the Minister</w:t>
      </w:r>
      <w:r w:rsidR="00357652">
        <w:rPr>
          <w:rFonts w:ascii="Arial" w:hAnsi="Arial" w:cs="Arial"/>
          <w:b/>
          <w:color w:val="000000" w:themeColor="text1"/>
        </w:rPr>
        <w:t xml:space="preserve"> with a </w:t>
      </w:r>
      <w:r w:rsidRPr="00357652">
        <w:rPr>
          <w:rFonts w:ascii="Arial" w:hAnsi="Arial" w:cs="Arial"/>
          <w:b/>
          <w:color w:val="000000" w:themeColor="text1"/>
        </w:rPr>
        <w:t xml:space="preserve">contractual period of 3 years. </w:t>
      </w:r>
      <w:r w:rsidR="00357652" w:rsidRPr="00357652">
        <w:rPr>
          <w:rFonts w:ascii="Arial" w:hAnsi="Arial" w:cs="Arial"/>
          <w:b/>
          <w:color w:val="000000" w:themeColor="text1"/>
        </w:rPr>
        <w:t xml:space="preserve">Advisors are appointed and remunerated according to applicable rules as set out in the Public Services Act, the Ministerial Handbook and </w:t>
      </w:r>
      <w:r w:rsidR="00357652">
        <w:rPr>
          <w:rFonts w:ascii="Arial" w:hAnsi="Arial" w:cs="Arial"/>
          <w:b/>
          <w:color w:val="000000" w:themeColor="text1"/>
        </w:rPr>
        <w:t xml:space="preserve">with concurrence of the </w:t>
      </w:r>
      <w:r w:rsidR="00357652" w:rsidRPr="00357652">
        <w:rPr>
          <w:rFonts w:ascii="Arial" w:hAnsi="Arial" w:cs="Arial"/>
          <w:b/>
          <w:color w:val="000000" w:themeColor="text1"/>
        </w:rPr>
        <w:t xml:space="preserve">Department of Public Service and Administration. </w:t>
      </w:r>
    </w:p>
    <w:p w14:paraId="1575039B" w14:textId="77777777" w:rsidR="00DE723B" w:rsidRDefault="00DE723B"/>
    <w:sectPr w:rsidR="00DE723B" w:rsidSect="002621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E4"/>
    <w:rsid w:val="002621A5"/>
    <w:rsid w:val="00357652"/>
    <w:rsid w:val="005B646B"/>
    <w:rsid w:val="007F193D"/>
    <w:rsid w:val="00A062B8"/>
    <w:rsid w:val="00BD7B6C"/>
    <w:rsid w:val="00D124E4"/>
    <w:rsid w:val="00D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25E6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4E4"/>
    <w:pPr>
      <w:spacing w:after="160" w:line="259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South Africa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 Kellerman</dc:creator>
  <cp:keywords/>
  <dc:description/>
  <cp:lastModifiedBy>Gcina Matakane</cp:lastModifiedBy>
  <cp:revision>2</cp:revision>
  <dcterms:created xsi:type="dcterms:W3CDTF">2016-08-23T10:53:00Z</dcterms:created>
  <dcterms:modified xsi:type="dcterms:W3CDTF">2016-08-23T10:53:00Z</dcterms:modified>
</cp:coreProperties>
</file>