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0" w:rsidRPr="00824770" w:rsidRDefault="00602BDE" w:rsidP="00824770">
      <w:pPr>
        <w:spacing w:after="0" w:line="360" w:lineRule="auto"/>
        <w:jc w:val="center"/>
        <w:rPr>
          <w:rFonts w:ascii="Arial" w:hAnsi="Arial" w:cs="Arial"/>
          <w:b/>
          <w:bCs/>
          <w:sz w:val="32"/>
          <w:szCs w:val="32"/>
        </w:rPr>
      </w:pPr>
      <w:bookmarkStart w:id="0" w:name="_GoBack"/>
      <w:bookmarkEnd w:id="0"/>
      <w:r>
        <w:rPr>
          <w:rFonts w:ascii="Arial" w:hAnsi="Arial" w:cs="Arial"/>
          <w:b/>
          <w:bCs/>
          <w:sz w:val="32"/>
          <w:szCs w:val="32"/>
        </w:rPr>
        <w:t>N</w:t>
      </w:r>
      <w:r w:rsidR="00824770" w:rsidRPr="00824770">
        <w:rPr>
          <w:rFonts w:ascii="Arial" w:hAnsi="Arial" w:cs="Arial"/>
          <w:b/>
          <w:bCs/>
          <w:sz w:val="32"/>
          <w:szCs w:val="32"/>
        </w:rPr>
        <w:t>ATIONAL ASSEMBLY</w:t>
      </w:r>
    </w:p>
    <w:p w:rsidR="00824770" w:rsidRPr="00824770" w:rsidRDefault="00824770" w:rsidP="00824770">
      <w:pPr>
        <w:spacing w:after="0"/>
        <w:jc w:val="both"/>
        <w:rPr>
          <w:rFonts w:ascii="Arial" w:hAnsi="Arial" w:cs="Arial"/>
          <w:b/>
          <w:bCs/>
          <w:sz w:val="32"/>
          <w:szCs w:val="32"/>
          <w:u w:val="single"/>
        </w:rPr>
      </w:pPr>
      <w:r w:rsidRPr="00824770">
        <w:rPr>
          <w:rFonts w:ascii="Arial" w:hAnsi="Arial" w:cs="Arial"/>
          <w:b/>
          <w:bCs/>
          <w:sz w:val="32"/>
          <w:szCs w:val="32"/>
          <w:u w:val="single"/>
        </w:rPr>
        <w:t>QUESTION NO. 1673-2021</w:t>
      </w:r>
    </w:p>
    <w:p w:rsidR="00824770" w:rsidRPr="00824770" w:rsidRDefault="00824770" w:rsidP="00824770">
      <w:pPr>
        <w:pStyle w:val="DACBODYTEXT"/>
        <w:spacing w:after="0"/>
        <w:ind w:left="0"/>
        <w:rPr>
          <w:rFonts w:cs="Arial"/>
          <w:b/>
          <w:sz w:val="32"/>
          <w:szCs w:val="32"/>
          <w:u w:val="single"/>
        </w:rPr>
      </w:pPr>
      <w:r w:rsidRPr="00824770">
        <w:rPr>
          <w:rFonts w:cs="Arial"/>
          <w:b/>
          <w:sz w:val="32"/>
          <w:szCs w:val="32"/>
          <w:u w:val="single"/>
        </w:rPr>
        <w:t>WRITTEN REPLY</w:t>
      </w:r>
    </w:p>
    <w:p w:rsidR="00824770" w:rsidRPr="00824770" w:rsidRDefault="00824770" w:rsidP="00824770">
      <w:pPr>
        <w:spacing w:after="0"/>
        <w:jc w:val="both"/>
        <w:rPr>
          <w:rFonts w:ascii="Arial" w:hAnsi="Arial" w:cs="Arial"/>
          <w:b/>
          <w:sz w:val="32"/>
          <w:szCs w:val="32"/>
        </w:rPr>
      </w:pPr>
      <w:r w:rsidRPr="00824770">
        <w:rPr>
          <w:rFonts w:ascii="Arial" w:hAnsi="Arial" w:cs="Arial"/>
          <w:b/>
          <w:bCs/>
          <w:sz w:val="32"/>
          <w:szCs w:val="32"/>
        </w:rPr>
        <w:t>INTERNAL QUESTION PAPER NO. 16 –</w:t>
      </w:r>
      <w:r w:rsidRPr="00824770">
        <w:rPr>
          <w:rFonts w:ascii="Arial" w:hAnsi="Arial" w:cs="Arial"/>
          <w:b/>
          <w:sz w:val="32"/>
          <w:szCs w:val="32"/>
        </w:rPr>
        <w:t xml:space="preserve">2021, DATE OF PUBLICATION 04 June 2021: </w:t>
      </w:r>
    </w:p>
    <w:p w:rsidR="00824770" w:rsidRPr="00824770" w:rsidRDefault="00824770" w:rsidP="00824770">
      <w:pPr>
        <w:spacing w:before="100" w:beforeAutospacing="1" w:after="0"/>
        <w:ind w:left="720" w:hanging="720"/>
        <w:jc w:val="both"/>
        <w:outlineLvl w:val="0"/>
        <w:rPr>
          <w:rFonts w:ascii="Arial" w:hAnsi="Arial" w:cs="Arial"/>
          <w:b/>
          <w:sz w:val="32"/>
          <w:szCs w:val="32"/>
        </w:rPr>
      </w:pPr>
      <w:proofErr w:type="spellStart"/>
      <w:r w:rsidRPr="00824770">
        <w:rPr>
          <w:rFonts w:ascii="Arial" w:hAnsi="Arial" w:cs="Arial"/>
          <w:b/>
          <w:sz w:val="32"/>
          <w:szCs w:val="32"/>
        </w:rPr>
        <w:t>Mr</w:t>
      </w:r>
      <w:proofErr w:type="spellEnd"/>
      <w:r w:rsidRPr="00824770">
        <w:rPr>
          <w:rFonts w:ascii="Arial" w:hAnsi="Arial" w:cs="Arial"/>
          <w:b/>
          <w:sz w:val="32"/>
          <w:szCs w:val="32"/>
        </w:rPr>
        <w:t xml:space="preserve"> T W </w:t>
      </w:r>
      <w:proofErr w:type="spellStart"/>
      <w:r w:rsidRPr="00824770">
        <w:rPr>
          <w:rFonts w:ascii="Arial" w:hAnsi="Arial" w:cs="Arial"/>
          <w:b/>
          <w:sz w:val="32"/>
          <w:szCs w:val="32"/>
        </w:rPr>
        <w:t>Mhlongo</w:t>
      </w:r>
      <w:proofErr w:type="spellEnd"/>
      <w:r w:rsidRPr="00824770">
        <w:rPr>
          <w:rFonts w:ascii="Arial" w:hAnsi="Arial" w:cs="Arial"/>
          <w:b/>
          <w:sz w:val="32"/>
          <w:szCs w:val="32"/>
        </w:rPr>
        <w:t xml:space="preserve"> (DA) to ask the Minister of Sport, Arts and Culture</w:t>
      </w:r>
      <w:r w:rsidR="00E73710" w:rsidRPr="00824770">
        <w:rPr>
          <w:rFonts w:ascii="Arial" w:hAnsi="Arial" w:cs="Arial"/>
          <w:b/>
          <w:sz w:val="32"/>
          <w:szCs w:val="32"/>
        </w:rPr>
        <w:fldChar w:fldCharType="begin"/>
      </w:r>
      <w:r w:rsidRPr="00824770">
        <w:rPr>
          <w:rFonts w:ascii="Arial" w:hAnsi="Arial" w:cs="Arial"/>
          <w:sz w:val="32"/>
          <w:szCs w:val="32"/>
        </w:rPr>
        <w:instrText xml:space="preserve"> XE "</w:instrText>
      </w:r>
      <w:r w:rsidRPr="00824770">
        <w:rPr>
          <w:rFonts w:ascii="Arial" w:hAnsi="Arial" w:cs="Arial"/>
          <w:b/>
          <w:sz w:val="32"/>
          <w:szCs w:val="32"/>
        </w:rPr>
        <w:instrText>Sport, Arts and Culture</w:instrText>
      </w:r>
      <w:r w:rsidRPr="00824770">
        <w:rPr>
          <w:rFonts w:ascii="Arial" w:hAnsi="Arial" w:cs="Arial"/>
          <w:sz w:val="32"/>
          <w:szCs w:val="32"/>
        </w:rPr>
        <w:instrText xml:space="preserve">" </w:instrText>
      </w:r>
      <w:r w:rsidR="00E73710" w:rsidRPr="00824770">
        <w:rPr>
          <w:rFonts w:ascii="Arial" w:hAnsi="Arial" w:cs="Arial"/>
          <w:b/>
          <w:sz w:val="32"/>
          <w:szCs w:val="32"/>
        </w:rPr>
        <w:fldChar w:fldCharType="end"/>
      </w:r>
      <w:r w:rsidRPr="00824770">
        <w:rPr>
          <w:rFonts w:ascii="Arial" w:hAnsi="Arial" w:cs="Arial"/>
          <w:b/>
          <w:sz w:val="32"/>
          <w:szCs w:val="32"/>
        </w:rPr>
        <w:t>:</w:t>
      </w:r>
    </w:p>
    <w:p w:rsidR="00824770" w:rsidRPr="00824770" w:rsidRDefault="00824770" w:rsidP="00824770">
      <w:pPr>
        <w:spacing w:before="100" w:beforeAutospacing="1" w:after="100" w:afterAutospacing="1" w:line="240" w:lineRule="auto"/>
        <w:jc w:val="both"/>
        <w:outlineLvl w:val="0"/>
        <w:rPr>
          <w:rFonts w:ascii="Arial" w:hAnsi="Arial" w:cs="Arial"/>
          <w:sz w:val="32"/>
          <w:szCs w:val="32"/>
        </w:rPr>
      </w:pPr>
      <w:r w:rsidRPr="00824770">
        <w:rPr>
          <w:rFonts w:ascii="Arial" w:hAnsi="Arial" w:cs="Arial"/>
          <w:b/>
          <w:sz w:val="32"/>
          <w:szCs w:val="32"/>
        </w:rPr>
        <w:t>(</w:t>
      </w:r>
      <w:r w:rsidRPr="00824770">
        <w:rPr>
          <w:rFonts w:ascii="Arial" w:hAnsi="Arial" w:cs="Arial"/>
          <w:sz w:val="32"/>
          <w:szCs w:val="32"/>
        </w:rPr>
        <w:t xml:space="preserve">a). </w:t>
      </w:r>
      <w:r>
        <w:rPr>
          <w:rFonts w:ascii="Arial" w:hAnsi="Arial" w:cs="Arial"/>
          <w:sz w:val="32"/>
          <w:szCs w:val="32"/>
        </w:rPr>
        <w:t xml:space="preserve"> </w:t>
      </w:r>
      <w:r w:rsidRPr="00824770">
        <w:rPr>
          <w:rFonts w:ascii="Arial" w:hAnsi="Arial" w:cs="Arial"/>
          <w:sz w:val="32"/>
          <w:szCs w:val="32"/>
        </w:rPr>
        <w:t>W</w:t>
      </w:r>
      <w:r w:rsidR="00E73710" w:rsidRPr="00824770">
        <w:rPr>
          <w:rFonts w:ascii="Arial" w:hAnsi="Arial" w:cs="Arial"/>
          <w:sz w:val="32"/>
          <w:szCs w:val="32"/>
        </w:rPr>
        <w:fldChar w:fldCharType="begin"/>
      </w:r>
      <w:r w:rsidRPr="00824770">
        <w:rPr>
          <w:rFonts w:ascii="Arial" w:hAnsi="Arial" w:cs="Arial"/>
          <w:sz w:val="32"/>
          <w:szCs w:val="32"/>
        </w:rPr>
        <w:instrText xml:space="preserve"> XE "Sport, Arts and Culture" </w:instrText>
      </w:r>
      <w:r w:rsidR="00E73710" w:rsidRPr="00824770">
        <w:rPr>
          <w:rFonts w:ascii="Arial" w:hAnsi="Arial" w:cs="Arial"/>
          <w:sz w:val="32"/>
          <w:szCs w:val="32"/>
        </w:rPr>
        <w:fldChar w:fldCharType="end"/>
      </w:r>
      <w:r w:rsidRPr="00824770">
        <w:rPr>
          <w:rFonts w:ascii="Arial" w:hAnsi="Arial" w:cs="Arial"/>
          <w:sz w:val="32"/>
          <w:szCs w:val="32"/>
        </w:rPr>
        <w:t xml:space="preserve">ho are the beneficiaries of the R45 million that has been paid for professional services for the building of the Limpopo theatre, </w:t>
      </w:r>
    </w:p>
    <w:p w:rsidR="00824770" w:rsidRPr="00824770" w:rsidRDefault="00824770" w:rsidP="00824770">
      <w:pPr>
        <w:spacing w:before="100" w:beforeAutospacing="1" w:after="100" w:afterAutospacing="1" w:line="240" w:lineRule="auto"/>
        <w:jc w:val="both"/>
        <w:outlineLvl w:val="0"/>
        <w:rPr>
          <w:rFonts w:ascii="Arial" w:hAnsi="Arial" w:cs="Arial"/>
          <w:sz w:val="32"/>
          <w:szCs w:val="32"/>
        </w:rPr>
      </w:pPr>
      <w:r w:rsidRPr="00824770">
        <w:rPr>
          <w:rFonts w:ascii="Arial" w:hAnsi="Arial" w:cs="Arial"/>
          <w:sz w:val="32"/>
          <w:szCs w:val="32"/>
        </w:rPr>
        <w:t xml:space="preserve">(b) </w:t>
      </w:r>
      <w:r w:rsidRPr="00824770">
        <w:rPr>
          <w:rFonts w:ascii="Arial" w:hAnsi="Arial" w:cs="Arial"/>
          <w:sz w:val="32"/>
          <w:szCs w:val="32"/>
        </w:rPr>
        <w:tab/>
        <w:t xml:space="preserve">what are the actual services that were rendered </w:t>
      </w:r>
      <w:r w:rsidRPr="00824770">
        <w:rPr>
          <w:rFonts w:ascii="Arial" w:hAnsi="Arial" w:cs="Arial"/>
          <w:bCs/>
          <w:sz w:val="32"/>
          <w:szCs w:val="32"/>
        </w:rPr>
        <w:t>and</w:t>
      </w:r>
      <w:r w:rsidRPr="00824770">
        <w:rPr>
          <w:rFonts w:ascii="Arial" w:hAnsi="Arial" w:cs="Arial"/>
          <w:sz w:val="32"/>
          <w:szCs w:val="32"/>
        </w:rPr>
        <w:t xml:space="preserve"> </w:t>
      </w:r>
    </w:p>
    <w:p w:rsidR="00824770" w:rsidRPr="00824770" w:rsidRDefault="00824770" w:rsidP="00824770">
      <w:pPr>
        <w:spacing w:before="100" w:beforeAutospacing="1" w:after="100" w:afterAutospacing="1" w:line="240" w:lineRule="auto"/>
        <w:jc w:val="both"/>
        <w:outlineLvl w:val="0"/>
        <w:rPr>
          <w:rFonts w:ascii="Arial" w:hAnsi="Arial" w:cs="Arial"/>
          <w:sz w:val="32"/>
          <w:szCs w:val="32"/>
        </w:rPr>
      </w:pPr>
      <w:r w:rsidRPr="00824770">
        <w:rPr>
          <w:rFonts w:ascii="Arial" w:hAnsi="Arial" w:cs="Arial"/>
          <w:sz w:val="32"/>
          <w:szCs w:val="32"/>
        </w:rPr>
        <w:t>(c)</w:t>
      </w:r>
      <w:r w:rsidRPr="00824770">
        <w:rPr>
          <w:rFonts w:ascii="Arial" w:hAnsi="Arial" w:cs="Arial"/>
          <w:sz w:val="32"/>
          <w:szCs w:val="32"/>
        </w:rPr>
        <w:tab/>
        <w:t xml:space="preserve">who, from the theatre sector, has been appointed as a professional consultant </w:t>
      </w:r>
      <w:r w:rsidRPr="00824770">
        <w:rPr>
          <w:rFonts w:ascii="Arial" w:hAnsi="Arial" w:cs="Arial"/>
          <w:sz w:val="32"/>
          <w:szCs w:val="32"/>
        </w:rPr>
        <w:tab/>
        <w:t>to the project t</w:t>
      </w:r>
      <w:r>
        <w:rPr>
          <w:rFonts w:ascii="Arial" w:hAnsi="Arial" w:cs="Arial"/>
          <w:sz w:val="32"/>
          <w:szCs w:val="32"/>
        </w:rPr>
        <w:t xml:space="preserve">o ensure that the theatre meets </w:t>
      </w:r>
      <w:r w:rsidRPr="00824770">
        <w:rPr>
          <w:rFonts w:ascii="Arial" w:hAnsi="Arial" w:cs="Arial"/>
          <w:sz w:val="32"/>
          <w:szCs w:val="32"/>
        </w:rPr>
        <w:t>the needs of the sector?</w:t>
      </w:r>
      <w:r>
        <w:rPr>
          <w:rFonts w:ascii="Arial" w:hAnsi="Arial" w:cs="Arial"/>
          <w:sz w:val="32"/>
          <w:szCs w:val="32"/>
        </w:rPr>
        <w:t xml:space="preserve"> </w:t>
      </w:r>
      <w:r w:rsidRPr="00824770">
        <w:rPr>
          <w:rFonts w:ascii="Arial" w:hAnsi="Arial" w:cs="Arial"/>
          <w:b/>
          <w:sz w:val="32"/>
          <w:szCs w:val="32"/>
        </w:rPr>
        <w:t>NW1880E</w:t>
      </w:r>
      <w:r w:rsidRPr="00824770">
        <w:rPr>
          <w:rFonts w:ascii="Arial" w:hAnsi="Arial" w:cs="Arial"/>
          <w:sz w:val="32"/>
          <w:szCs w:val="32"/>
        </w:rPr>
        <w:t xml:space="preserve">                          </w:t>
      </w:r>
      <w:r>
        <w:rPr>
          <w:rFonts w:ascii="Arial" w:hAnsi="Arial" w:cs="Arial"/>
          <w:sz w:val="32"/>
          <w:szCs w:val="32"/>
        </w:rPr>
        <w:t xml:space="preserve">                          </w:t>
      </w:r>
      <w:r w:rsidRPr="00824770">
        <w:rPr>
          <w:rFonts w:ascii="Arial" w:eastAsia="Calibri" w:hAnsi="Arial" w:cs="Arial"/>
          <w:sz w:val="32"/>
          <w:szCs w:val="32"/>
        </w:rPr>
        <w:tab/>
      </w:r>
      <w:r w:rsidRPr="00824770">
        <w:rPr>
          <w:rFonts w:ascii="Arial" w:eastAsia="Calibri" w:hAnsi="Arial" w:cs="Arial"/>
          <w:sz w:val="32"/>
          <w:szCs w:val="32"/>
        </w:rPr>
        <w:tab/>
      </w:r>
      <w:r w:rsidRPr="00824770">
        <w:rPr>
          <w:rFonts w:ascii="Arial" w:eastAsia="Calibri" w:hAnsi="Arial" w:cs="Arial"/>
          <w:sz w:val="32"/>
          <w:szCs w:val="32"/>
        </w:rPr>
        <w:tab/>
      </w:r>
      <w:r w:rsidRPr="00824770">
        <w:rPr>
          <w:rFonts w:ascii="Arial" w:eastAsia="Calibri" w:hAnsi="Arial" w:cs="Arial"/>
          <w:sz w:val="32"/>
          <w:szCs w:val="32"/>
        </w:rPr>
        <w:tab/>
      </w:r>
      <w:r w:rsidRPr="00824770">
        <w:rPr>
          <w:rFonts w:ascii="Arial" w:eastAsia="Calibri" w:hAnsi="Arial" w:cs="Arial"/>
          <w:sz w:val="32"/>
          <w:szCs w:val="32"/>
        </w:rPr>
        <w:tab/>
      </w:r>
      <w:r w:rsidRPr="00824770">
        <w:rPr>
          <w:rFonts w:ascii="Arial" w:eastAsia="Calibri" w:hAnsi="Arial" w:cs="Arial"/>
          <w:sz w:val="32"/>
          <w:szCs w:val="32"/>
        </w:rPr>
        <w:tab/>
      </w:r>
    </w:p>
    <w:p w:rsidR="00824770" w:rsidRPr="00824770" w:rsidRDefault="00824770" w:rsidP="00824770">
      <w:pPr>
        <w:pStyle w:val="DACBODYTEXT"/>
        <w:spacing w:line="360" w:lineRule="auto"/>
        <w:ind w:left="0"/>
        <w:rPr>
          <w:rFonts w:cs="Arial"/>
          <w:b/>
          <w:color w:val="00B050"/>
          <w:sz w:val="32"/>
          <w:szCs w:val="32"/>
        </w:rPr>
      </w:pPr>
      <w:r w:rsidRPr="00824770">
        <w:rPr>
          <w:rFonts w:cs="Arial"/>
          <w:b/>
          <w:bCs/>
          <w:sz w:val="32"/>
          <w:szCs w:val="32"/>
        </w:rPr>
        <w:t>REPLY</w:t>
      </w:r>
      <w:r w:rsidRPr="00824770">
        <w:rPr>
          <w:rFonts w:cs="Arial"/>
          <w:sz w:val="32"/>
          <w:szCs w:val="32"/>
        </w:rPr>
        <w:t xml:space="preserve">: </w:t>
      </w:r>
    </w:p>
    <w:p w:rsidR="00824770" w:rsidRPr="00824770" w:rsidRDefault="00824770" w:rsidP="00824770">
      <w:pPr>
        <w:pStyle w:val="DACBODYTEXT"/>
        <w:numPr>
          <w:ilvl w:val="0"/>
          <w:numId w:val="9"/>
        </w:numPr>
        <w:jc w:val="both"/>
        <w:rPr>
          <w:rFonts w:cs="Arial"/>
          <w:sz w:val="32"/>
          <w:szCs w:val="32"/>
        </w:rPr>
      </w:pPr>
      <w:r w:rsidRPr="00824770">
        <w:rPr>
          <w:rFonts w:cs="Arial"/>
          <w:sz w:val="32"/>
          <w:szCs w:val="32"/>
        </w:rPr>
        <w:t>The Limpopo Creative Economy Practitioner and l</w:t>
      </w:r>
      <w:r>
        <w:rPr>
          <w:rFonts w:cs="Arial"/>
          <w:sz w:val="32"/>
          <w:szCs w:val="32"/>
        </w:rPr>
        <w:t xml:space="preserve">ocal services providers will be </w:t>
      </w:r>
      <w:r w:rsidRPr="00824770">
        <w:rPr>
          <w:rFonts w:cs="Arial"/>
          <w:sz w:val="32"/>
          <w:szCs w:val="32"/>
        </w:rPr>
        <w:t>the beneficiaries as the National Department of Sport, Arts and Culture will be transferring R45 000 000.00 over a period of three financial years to the Provincial Department of Sport, Arts and Culture.</w:t>
      </w:r>
    </w:p>
    <w:p w:rsidR="00824770" w:rsidRPr="00824770" w:rsidRDefault="00824770" w:rsidP="00824770">
      <w:pPr>
        <w:pStyle w:val="DACBODYTEXT"/>
        <w:numPr>
          <w:ilvl w:val="0"/>
          <w:numId w:val="9"/>
        </w:numPr>
        <w:jc w:val="both"/>
        <w:rPr>
          <w:rFonts w:cs="Arial"/>
          <w:sz w:val="32"/>
          <w:szCs w:val="32"/>
        </w:rPr>
      </w:pPr>
      <w:r w:rsidRPr="00824770">
        <w:rPr>
          <w:rFonts w:cs="Arial"/>
          <w:sz w:val="32"/>
          <w:szCs w:val="32"/>
        </w:rPr>
        <w:t xml:space="preserve">The professional services rendered so far by the </w:t>
      </w:r>
      <w:r>
        <w:rPr>
          <w:rFonts w:cs="Arial"/>
          <w:sz w:val="32"/>
          <w:szCs w:val="32"/>
        </w:rPr>
        <w:t xml:space="preserve">Limpopo Creative Economy </w:t>
      </w:r>
      <w:r w:rsidRPr="00824770">
        <w:rPr>
          <w:rFonts w:cs="Arial"/>
          <w:sz w:val="32"/>
          <w:szCs w:val="32"/>
        </w:rPr>
        <w:t>Practitioners, has been in terms of conceptualization, designing, implementation and professional management of the entire construction of the Limpopo Theatre. The construction of the Theatre is expected to commence in February 2022.</w:t>
      </w:r>
    </w:p>
    <w:p w:rsidR="00824770" w:rsidRPr="00824770" w:rsidRDefault="00824770" w:rsidP="00824770">
      <w:pPr>
        <w:pStyle w:val="DACBODYTEXT"/>
        <w:numPr>
          <w:ilvl w:val="0"/>
          <w:numId w:val="9"/>
        </w:numPr>
        <w:jc w:val="both"/>
        <w:rPr>
          <w:rFonts w:cs="Arial"/>
          <w:sz w:val="32"/>
          <w:szCs w:val="32"/>
        </w:rPr>
      </w:pPr>
      <w:r w:rsidRPr="00824770">
        <w:rPr>
          <w:rFonts w:cs="Arial"/>
          <w:sz w:val="32"/>
          <w:szCs w:val="32"/>
        </w:rPr>
        <w:lastRenderedPageBreak/>
        <w:t>The Provincial Department as the custodian of the project has consulted with Practitioners in the sector on the concept, design and construction of the Limpopo Theatre.</w:t>
      </w:r>
    </w:p>
    <w:p w:rsidR="00824770" w:rsidRPr="00824770" w:rsidRDefault="00824770">
      <w:pPr>
        <w:spacing w:line="276" w:lineRule="auto"/>
        <w:jc w:val="both"/>
        <w:rPr>
          <w:rFonts w:ascii="Arial" w:hAnsi="Arial" w:cs="Arial"/>
          <w:sz w:val="32"/>
          <w:szCs w:val="32"/>
        </w:rPr>
      </w:pPr>
    </w:p>
    <w:sectPr w:rsidR="00824770" w:rsidRPr="00824770" w:rsidSect="00E7371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A3" w:rsidRDefault="00F97EA3" w:rsidP="00155A65">
      <w:pPr>
        <w:spacing w:after="0" w:line="240" w:lineRule="auto"/>
      </w:pPr>
      <w:r>
        <w:separator/>
      </w:r>
    </w:p>
  </w:endnote>
  <w:endnote w:type="continuationSeparator" w:id="0">
    <w:p w:rsidR="00F97EA3" w:rsidRDefault="00F97EA3" w:rsidP="0015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54602"/>
      <w:docPartObj>
        <w:docPartGallery w:val="Page Numbers (Bottom of Page)"/>
        <w:docPartUnique/>
      </w:docPartObj>
    </w:sdtPr>
    <w:sdtEndPr>
      <w:rPr>
        <w:noProof/>
      </w:rPr>
    </w:sdtEndPr>
    <w:sdtContent>
      <w:p w:rsidR="00155A65" w:rsidRDefault="00E73710">
        <w:pPr>
          <w:pStyle w:val="Footer"/>
          <w:jc w:val="center"/>
        </w:pPr>
        <w:r>
          <w:fldChar w:fldCharType="begin"/>
        </w:r>
        <w:r w:rsidR="00155A65">
          <w:instrText xml:space="preserve"> PAGE   \* MERGEFORMAT </w:instrText>
        </w:r>
        <w:r>
          <w:fldChar w:fldCharType="separate"/>
        </w:r>
        <w:r w:rsidR="000F062C">
          <w:rPr>
            <w:noProof/>
          </w:rPr>
          <w:t>1</w:t>
        </w:r>
        <w:r>
          <w:rPr>
            <w:noProof/>
          </w:rPr>
          <w:fldChar w:fldCharType="end"/>
        </w:r>
      </w:p>
    </w:sdtContent>
  </w:sdt>
  <w:p w:rsidR="00155A65" w:rsidRDefault="00155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A3" w:rsidRDefault="00F97EA3" w:rsidP="00155A65">
      <w:pPr>
        <w:spacing w:after="0" w:line="240" w:lineRule="auto"/>
      </w:pPr>
      <w:r>
        <w:separator/>
      </w:r>
    </w:p>
  </w:footnote>
  <w:footnote w:type="continuationSeparator" w:id="0">
    <w:p w:rsidR="00F97EA3" w:rsidRDefault="00F97EA3" w:rsidP="00155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2C66"/>
    <w:multiLevelType w:val="hybridMultilevel"/>
    <w:tmpl w:val="1994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0F0D1B"/>
    <w:multiLevelType w:val="hybridMultilevel"/>
    <w:tmpl w:val="FAA4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F330E9"/>
    <w:multiLevelType w:val="hybridMultilevel"/>
    <w:tmpl w:val="2962FD6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0442D0E"/>
    <w:multiLevelType w:val="hybridMultilevel"/>
    <w:tmpl w:val="46C6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0D56B5B"/>
    <w:multiLevelType w:val="hybridMultilevel"/>
    <w:tmpl w:val="E60028EC"/>
    <w:lvl w:ilvl="0" w:tplc="32C06C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12F5CEC"/>
    <w:multiLevelType w:val="hybridMultilevel"/>
    <w:tmpl w:val="87809A1C"/>
    <w:lvl w:ilvl="0" w:tplc="244E5112">
      <w:start w:val="2"/>
      <w:numFmt w:val="lowerLetter"/>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6">
    <w:nsid w:val="7180048F"/>
    <w:multiLevelType w:val="hybridMultilevel"/>
    <w:tmpl w:val="6966E034"/>
    <w:lvl w:ilvl="0" w:tplc="EE0AB6F6">
      <w:start w:val="1"/>
      <w:numFmt w:val="lowerLetter"/>
      <w:lvlText w:val="(%1)"/>
      <w:lvlJc w:val="left"/>
      <w:pPr>
        <w:ind w:left="720" w:hanging="360"/>
      </w:pPr>
      <w:rPr>
        <w:rFonts w:ascii="Arial" w:hAnsi="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3831AE"/>
    <w:multiLevelType w:val="hybridMultilevel"/>
    <w:tmpl w:val="27B4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DF0984"/>
    <w:multiLevelType w:val="hybridMultilevel"/>
    <w:tmpl w:val="F8F68F7E"/>
    <w:lvl w:ilvl="0" w:tplc="713C988A">
      <w:start w:val="1"/>
      <w:numFmt w:val="lowerLetter"/>
      <w:lvlText w:val="(%1)"/>
      <w:lvlJc w:val="left"/>
      <w:pPr>
        <w:ind w:left="36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0E0E"/>
    <w:rsid w:val="0001182A"/>
    <w:rsid w:val="000965A4"/>
    <w:rsid w:val="000F062C"/>
    <w:rsid w:val="00155A65"/>
    <w:rsid w:val="00157E2E"/>
    <w:rsid w:val="00213A83"/>
    <w:rsid w:val="0022726B"/>
    <w:rsid w:val="00274183"/>
    <w:rsid w:val="003368A1"/>
    <w:rsid w:val="00392F80"/>
    <w:rsid w:val="003E23BE"/>
    <w:rsid w:val="003F3332"/>
    <w:rsid w:val="00440E36"/>
    <w:rsid w:val="00452181"/>
    <w:rsid w:val="00471306"/>
    <w:rsid w:val="005320EB"/>
    <w:rsid w:val="005669B8"/>
    <w:rsid w:val="00596427"/>
    <w:rsid w:val="00602BDE"/>
    <w:rsid w:val="006D45F1"/>
    <w:rsid w:val="00824770"/>
    <w:rsid w:val="00855355"/>
    <w:rsid w:val="00897966"/>
    <w:rsid w:val="008C7A3E"/>
    <w:rsid w:val="00916E90"/>
    <w:rsid w:val="00933906"/>
    <w:rsid w:val="0098044F"/>
    <w:rsid w:val="00A032B1"/>
    <w:rsid w:val="00AF6CF0"/>
    <w:rsid w:val="00B25C31"/>
    <w:rsid w:val="00B300B6"/>
    <w:rsid w:val="00B45B0A"/>
    <w:rsid w:val="00B86879"/>
    <w:rsid w:val="00B9171E"/>
    <w:rsid w:val="00BC0E0E"/>
    <w:rsid w:val="00BE2016"/>
    <w:rsid w:val="00BE5DFB"/>
    <w:rsid w:val="00BF0922"/>
    <w:rsid w:val="00C22FDB"/>
    <w:rsid w:val="00C53F5C"/>
    <w:rsid w:val="00C8641A"/>
    <w:rsid w:val="00CA1A20"/>
    <w:rsid w:val="00CC1140"/>
    <w:rsid w:val="00CE57ED"/>
    <w:rsid w:val="00D01D1E"/>
    <w:rsid w:val="00D64C77"/>
    <w:rsid w:val="00D76256"/>
    <w:rsid w:val="00E15D69"/>
    <w:rsid w:val="00E73710"/>
    <w:rsid w:val="00F22BCF"/>
    <w:rsid w:val="00F32270"/>
    <w:rsid w:val="00F47E91"/>
    <w:rsid w:val="00F97EA3"/>
    <w:rsid w:val="00FD5D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E0E"/>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CBODYTEXT">
    <w:name w:val="DAC BODY TEXT"/>
    <w:basedOn w:val="Normal"/>
    <w:qFormat/>
    <w:rsid w:val="00392F8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92F80"/>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92F80"/>
    <w:rPr>
      <w:rFonts w:ascii="Arial" w:hAnsi="Arial"/>
      <w:sz w:val="18"/>
      <w:lang w:val="en-ZA"/>
    </w:rPr>
  </w:style>
  <w:style w:type="paragraph" w:styleId="PlainText">
    <w:name w:val="Plain Text"/>
    <w:basedOn w:val="Normal"/>
    <w:link w:val="PlainTextChar"/>
    <w:uiPriority w:val="99"/>
    <w:unhideWhenUsed/>
    <w:rsid w:val="00392F80"/>
    <w:pPr>
      <w:spacing w:after="0" w:line="240" w:lineRule="auto"/>
    </w:pPr>
    <w:rPr>
      <w:rFonts w:ascii="Calibri" w:hAnsi="Calibri" w:cs="Calibri"/>
      <w:lang w:val="en-ZA"/>
    </w:rPr>
  </w:style>
  <w:style w:type="character" w:customStyle="1" w:styleId="PlainTextChar">
    <w:name w:val="Plain Text Char"/>
    <w:basedOn w:val="DefaultParagraphFont"/>
    <w:link w:val="PlainText"/>
    <w:uiPriority w:val="99"/>
    <w:rsid w:val="00392F80"/>
    <w:rPr>
      <w:rFonts w:ascii="Calibri" w:hAnsi="Calibri" w:cs="Calibri"/>
      <w:lang w:val="en-ZA"/>
    </w:rPr>
  </w:style>
  <w:style w:type="paragraph" w:customStyle="1" w:styleId="Default">
    <w:name w:val="Default"/>
    <w:rsid w:val="008C7A3E"/>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Header">
    <w:name w:val="header"/>
    <w:basedOn w:val="Normal"/>
    <w:link w:val="HeaderChar"/>
    <w:uiPriority w:val="99"/>
    <w:unhideWhenUsed/>
    <w:rsid w:val="0015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65"/>
  </w:style>
  <w:style w:type="paragraph" w:styleId="Footer">
    <w:name w:val="footer"/>
    <w:basedOn w:val="Normal"/>
    <w:link w:val="FooterChar"/>
    <w:uiPriority w:val="99"/>
    <w:unhideWhenUsed/>
    <w:rsid w:val="0015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65"/>
  </w:style>
  <w:style w:type="paragraph" w:styleId="BalloonText">
    <w:name w:val="Balloon Text"/>
    <w:basedOn w:val="Normal"/>
    <w:link w:val="BalloonTextChar"/>
    <w:uiPriority w:val="99"/>
    <w:semiHidden/>
    <w:unhideWhenUsed/>
    <w:rsid w:val="008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8579716">
      <w:bodyDiv w:val="1"/>
      <w:marLeft w:val="0"/>
      <w:marRight w:val="0"/>
      <w:marTop w:val="0"/>
      <w:marBottom w:val="0"/>
      <w:divBdr>
        <w:top w:val="none" w:sz="0" w:space="0" w:color="auto"/>
        <w:left w:val="none" w:sz="0" w:space="0" w:color="auto"/>
        <w:bottom w:val="none" w:sz="0" w:space="0" w:color="auto"/>
        <w:right w:val="none" w:sz="0" w:space="0" w:color="auto"/>
      </w:divBdr>
    </w:div>
    <w:div w:id="9567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7775-FDA4-477D-B8F1-DFA88D2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2021-06-14T07:39:00Z</cp:lastPrinted>
  <dcterms:created xsi:type="dcterms:W3CDTF">2021-06-18T10:39:00Z</dcterms:created>
  <dcterms:modified xsi:type="dcterms:W3CDTF">2021-06-18T10:39:00Z</dcterms:modified>
</cp:coreProperties>
</file>