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95" w:rsidRPr="00424C87" w:rsidRDefault="00EB7E6D" w:rsidP="00424C87">
      <w:pPr>
        <w:jc w:val="center"/>
        <w:outlineLvl w:val="0"/>
        <w:rPr>
          <w:rFonts w:ascii="Arial" w:eastAsia="Arial Unicode MS" w:hAnsi="Arial" w:cs="Arial"/>
          <w:b/>
          <w:color w:val="000000"/>
          <w:u w:val="single"/>
        </w:rPr>
      </w:pPr>
      <w:r>
        <w:rPr>
          <w:rFonts w:ascii="Calibri" w:eastAsia="Calibri" w:hAnsi="Calibri" w:cs="Arial"/>
          <w:b/>
          <w:noProof/>
          <w:sz w:val="40"/>
          <w:szCs w:val="40"/>
          <w:lang w:val="en-ZA" w:eastAsia="en-ZA"/>
        </w:rPr>
        <w:drawing>
          <wp:inline distT="0" distB="0" distL="0" distR="0">
            <wp:extent cx="3067050" cy="1209675"/>
            <wp:effectExtent l="19050" t="0" r="0" b="0"/>
            <wp:docPr id="1" name="Picture 1" descr="d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 logo"/>
                    <pic:cNvPicPr>
                      <a:picLocks noChangeAspect="1" noChangeArrowheads="1"/>
                    </pic:cNvPicPr>
                  </pic:nvPicPr>
                  <pic:blipFill>
                    <a:blip r:embed="rId8" cstate="print"/>
                    <a:srcRect/>
                    <a:stretch>
                      <a:fillRect/>
                    </a:stretch>
                  </pic:blipFill>
                  <pic:spPr bwMode="auto">
                    <a:xfrm>
                      <a:off x="0" y="0"/>
                      <a:ext cx="3067050" cy="1209675"/>
                    </a:xfrm>
                    <a:prstGeom prst="rect">
                      <a:avLst/>
                    </a:prstGeom>
                    <a:noFill/>
                    <a:ln w="9525">
                      <a:noFill/>
                      <a:miter lim="800000"/>
                      <a:headEnd/>
                      <a:tailEnd/>
                    </a:ln>
                  </pic:spPr>
                </pic:pic>
              </a:graphicData>
            </a:graphic>
          </wp:inline>
        </w:drawing>
      </w:r>
    </w:p>
    <w:p w:rsidR="004A313A" w:rsidRDefault="004A313A" w:rsidP="00594A3C">
      <w:pPr>
        <w:jc w:val="center"/>
        <w:outlineLvl w:val="0"/>
        <w:rPr>
          <w:rFonts w:ascii="Arial" w:eastAsia="Arial Unicode MS" w:hAnsi="Arial" w:cs="Arial"/>
          <w:b/>
          <w:noProof/>
          <w:color w:val="000000"/>
          <w:u w:color="000000"/>
          <w:lang w:val="en-ZA" w:eastAsia="en-ZA"/>
        </w:rPr>
      </w:pPr>
    </w:p>
    <w:p w:rsidR="005C719D" w:rsidRPr="00576828" w:rsidRDefault="00146CB1" w:rsidP="00594A3C">
      <w:pPr>
        <w:jc w:val="center"/>
        <w:outlineLvl w:val="0"/>
        <w:rPr>
          <w:rFonts w:ascii="Arial" w:eastAsia="Arial Unicode MS" w:hAnsi="Arial" w:cs="Arial"/>
          <w:b/>
          <w:noProof/>
          <w:color w:val="000000"/>
          <w:sz w:val="22"/>
          <w:szCs w:val="22"/>
          <w:u w:color="000000"/>
          <w:lang w:val="en-ZA" w:eastAsia="en-ZA"/>
        </w:rPr>
      </w:pPr>
      <w:r w:rsidRPr="00576828">
        <w:rPr>
          <w:rFonts w:ascii="Arial" w:eastAsia="Arial Unicode MS" w:hAnsi="Arial" w:cs="Arial"/>
          <w:b/>
          <w:noProof/>
          <w:color w:val="000000"/>
          <w:sz w:val="22"/>
          <w:szCs w:val="22"/>
          <w:u w:color="000000"/>
          <w:lang w:val="en-ZA" w:eastAsia="en-ZA"/>
        </w:rPr>
        <w:t>N</w:t>
      </w:r>
      <w:r w:rsidR="00E55C3D" w:rsidRPr="00576828">
        <w:rPr>
          <w:rFonts w:ascii="Arial" w:eastAsia="Arial Unicode MS" w:hAnsi="Arial" w:cs="Arial"/>
          <w:b/>
          <w:noProof/>
          <w:color w:val="000000"/>
          <w:sz w:val="22"/>
          <w:szCs w:val="22"/>
          <w:u w:color="000000"/>
          <w:lang w:val="en-ZA" w:eastAsia="en-ZA"/>
        </w:rPr>
        <w:t>ATIONAL ASSEMBLY</w:t>
      </w:r>
    </w:p>
    <w:p w:rsidR="000D0ADE" w:rsidRPr="00576828" w:rsidRDefault="000D0ADE" w:rsidP="00D25C9C">
      <w:pPr>
        <w:jc w:val="both"/>
        <w:outlineLvl w:val="0"/>
        <w:rPr>
          <w:rFonts w:ascii="Arial" w:eastAsia="Arial Unicode MS" w:hAnsi="Arial" w:cs="Arial"/>
          <w:b/>
          <w:color w:val="000000"/>
          <w:sz w:val="22"/>
          <w:szCs w:val="22"/>
          <w:u w:color="000000"/>
        </w:rPr>
      </w:pPr>
    </w:p>
    <w:p w:rsidR="00594A3C" w:rsidRPr="00576828" w:rsidRDefault="00594A3C" w:rsidP="00D25C9C">
      <w:pPr>
        <w:jc w:val="both"/>
        <w:outlineLvl w:val="0"/>
        <w:rPr>
          <w:rFonts w:ascii="Arial" w:eastAsia="Arial Unicode MS" w:hAnsi="Arial" w:cs="Arial"/>
          <w:b/>
          <w:color w:val="000000"/>
          <w:sz w:val="22"/>
          <w:szCs w:val="22"/>
          <w:u w:color="000000"/>
        </w:rPr>
      </w:pPr>
    </w:p>
    <w:p w:rsidR="004D7631" w:rsidRPr="00576828" w:rsidRDefault="00F345F9" w:rsidP="001C37E8">
      <w:pPr>
        <w:spacing w:line="276" w:lineRule="auto"/>
        <w:jc w:val="both"/>
        <w:outlineLvl w:val="0"/>
        <w:rPr>
          <w:rFonts w:ascii="Arial" w:eastAsia="Arial Unicode MS" w:hAnsi="Arial" w:cs="Arial"/>
          <w:b/>
          <w:color w:val="000000"/>
          <w:sz w:val="22"/>
          <w:szCs w:val="22"/>
          <w:u w:color="000000"/>
        </w:rPr>
      </w:pPr>
      <w:r w:rsidRPr="00576828">
        <w:rPr>
          <w:rFonts w:ascii="Arial" w:eastAsia="Arial Unicode MS" w:hAnsi="Arial" w:cs="Arial"/>
          <w:b/>
          <w:color w:val="000000"/>
          <w:sz w:val="22"/>
          <w:szCs w:val="22"/>
          <w:u w:color="000000"/>
        </w:rPr>
        <w:t xml:space="preserve">WRITTEN </w:t>
      </w:r>
      <w:r w:rsidR="004D7631" w:rsidRPr="00576828">
        <w:rPr>
          <w:rFonts w:ascii="Arial" w:eastAsia="Arial Unicode MS" w:hAnsi="Arial" w:cs="Arial"/>
          <w:b/>
          <w:color w:val="000000"/>
          <w:sz w:val="22"/>
          <w:szCs w:val="22"/>
          <w:u w:color="000000"/>
        </w:rPr>
        <w:t>REPLY</w:t>
      </w:r>
    </w:p>
    <w:p w:rsidR="0090096B" w:rsidRPr="00576828" w:rsidRDefault="004D7631" w:rsidP="001C37E8">
      <w:pPr>
        <w:spacing w:before="240" w:line="276" w:lineRule="auto"/>
        <w:jc w:val="both"/>
        <w:outlineLvl w:val="0"/>
        <w:rPr>
          <w:rFonts w:ascii="Arial" w:eastAsia="Arial Unicode MS" w:hAnsi="Arial" w:cs="Arial"/>
          <w:b/>
          <w:color w:val="000000"/>
          <w:sz w:val="22"/>
          <w:szCs w:val="22"/>
          <w:u w:color="000000"/>
        </w:rPr>
      </w:pPr>
      <w:r w:rsidRPr="00576828">
        <w:rPr>
          <w:rFonts w:ascii="Arial" w:eastAsia="Arial Unicode MS" w:hAnsi="Arial" w:cs="Arial"/>
          <w:b/>
          <w:color w:val="000000"/>
          <w:sz w:val="22"/>
          <w:szCs w:val="22"/>
          <w:u w:color="000000"/>
        </w:rPr>
        <w:t>PARLIAMENTARY QUESTION</w:t>
      </w:r>
      <w:r w:rsidR="00BC1EC2" w:rsidRPr="00576828">
        <w:rPr>
          <w:rFonts w:ascii="Arial" w:eastAsia="Arial Unicode MS" w:hAnsi="Arial" w:cs="Arial"/>
          <w:b/>
          <w:color w:val="000000"/>
          <w:sz w:val="22"/>
          <w:szCs w:val="22"/>
          <w:u w:color="000000"/>
        </w:rPr>
        <w:t xml:space="preserve"> </w:t>
      </w:r>
      <w:r w:rsidR="00F345F9" w:rsidRPr="00576828">
        <w:rPr>
          <w:rFonts w:ascii="Arial" w:eastAsia="Arial Unicode MS" w:hAnsi="Arial" w:cs="Arial"/>
          <w:b/>
          <w:color w:val="000000"/>
          <w:sz w:val="22"/>
          <w:szCs w:val="22"/>
          <w:u w:color="000000"/>
        </w:rPr>
        <w:t xml:space="preserve">167 </w:t>
      </w:r>
      <w:r w:rsidR="00DF420F" w:rsidRPr="00576828">
        <w:rPr>
          <w:rFonts w:ascii="Arial" w:eastAsia="Arial Unicode MS" w:hAnsi="Arial" w:cs="Arial"/>
          <w:b/>
          <w:color w:val="000000"/>
          <w:sz w:val="22"/>
          <w:szCs w:val="22"/>
          <w:u w:color="000000"/>
        </w:rPr>
        <w:t xml:space="preserve"> </w:t>
      </w:r>
    </w:p>
    <w:p w:rsidR="00BC4E9B" w:rsidRPr="00576828" w:rsidRDefault="00412E67" w:rsidP="001C37E8">
      <w:pPr>
        <w:spacing w:before="240" w:line="276" w:lineRule="auto"/>
        <w:jc w:val="both"/>
        <w:outlineLvl w:val="0"/>
        <w:rPr>
          <w:rFonts w:ascii="Arial" w:eastAsia="Arial Unicode MS" w:hAnsi="Arial" w:cs="Arial"/>
          <w:b/>
          <w:color w:val="000000"/>
          <w:sz w:val="22"/>
          <w:szCs w:val="22"/>
          <w:u w:color="000000"/>
        </w:rPr>
      </w:pPr>
      <w:r w:rsidRPr="00576828">
        <w:rPr>
          <w:rFonts w:ascii="Arial" w:eastAsia="Arial Unicode MS" w:hAnsi="Arial" w:cs="Arial"/>
          <w:b/>
          <w:color w:val="000000"/>
          <w:sz w:val="22"/>
          <w:szCs w:val="22"/>
          <w:u w:color="000000"/>
        </w:rPr>
        <w:t>DATE OF PUBLICATION</w:t>
      </w:r>
      <w:r w:rsidR="00E737FD" w:rsidRPr="00576828">
        <w:rPr>
          <w:rFonts w:ascii="Arial" w:eastAsia="Arial Unicode MS" w:hAnsi="Arial" w:cs="Arial"/>
          <w:b/>
          <w:color w:val="000000"/>
          <w:sz w:val="22"/>
          <w:szCs w:val="22"/>
          <w:u w:color="000000"/>
        </w:rPr>
        <w:t xml:space="preserve">: </w:t>
      </w:r>
      <w:r w:rsidR="00F345F9" w:rsidRPr="00576828">
        <w:rPr>
          <w:rFonts w:ascii="Arial" w:eastAsia="Arial Unicode MS" w:hAnsi="Arial" w:cs="Arial"/>
          <w:b/>
          <w:color w:val="000000"/>
          <w:sz w:val="22"/>
          <w:szCs w:val="22"/>
          <w:u w:color="000000"/>
        </w:rPr>
        <w:t xml:space="preserve">5 JULY 2019 </w:t>
      </w:r>
      <w:r w:rsidR="00B7084F" w:rsidRPr="00576828">
        <w:rPr>
          <w:rFonts w:ascii="Arial" w:eastAsia="Arial Unicode MS" w:hAnsi="Arial" w:cs="Arial"/>
          <w:b/>
          <w:color w:val="000000"/>
          <w:sz w:val="22"/>
          <w:szCs w:val="22"/>
          <w:u w:color="000000"/>
        </w:rPr>
        <w:t xml:space="preserve"> </w:t>
      </w:r>
      <w:r w:rsidR="005625F2" w:rsidRPr="00576828">
        <w:rPr>
          <w:rFonts w:ascii="Arial" w:eastAsia="Arial Unicode MS" w:hAnsi="Arial" w:cs="Arial"/>
          <w:b/>
          <w:color w:val="000000"/>
          <w:sz w:val="22"/>
          <w:szCs w:val="22"/>
          <w:u w:color="000000"/>
        </w:rPr>
        <w:t xml:space="preserve"> </w:t>
      </w:r>
      <w:r w:rsidR="00A85B8A" w:rsidRPr="00576828">
        <w:rPr>
          <w:rFonts w:ascii="Arial" w:eastAsia="Arial Unicode MS" w:hAnsi="Arial" w:cs="Arial"/>
          <w:b/>
          <w:color w:val="000000"/>
          <w:sz w:val="22"/>
          <w:szCs w:val="22"/>
          <w:u w:color="000000"/>
        </w:rPr>
        <w:t xml:space="preserve"> </w:t>
      </w:r>
      <w:r w:rsidR="009842F7" w:rsidRPr="00576828">
        <w:rPr>
          <w:rFonts w:ascii="Arial" w:eastAsia="Arial Unicode MS" w:hAnsi="Arial" w:cs="Arial"/>
          <w:b/>
          <w:color w:val="000000"/>
          <w:sz w:val="22"/>
          <w:szCs w:val="22"/>
          <w:u w:color="000000"/>
        </w:rPr>
        <w:t xml:space="preserve"> </w:t>
      </w:r>
    </w:p>
    <w:p w:rsidR="000F7C43" w:rsidRPr="00576828" w:rsidRDefault="00F345F9" w:rsidP="000F7C43">
      <w:pPr>
        <w:pStyle w:val="NormalWeb"/>
        <w:spacing w:line="276" w:lineRule="auto"/>
        <w:ind w:left="720" w:hanging="720"/>
        <w:jc w:val="both"/>
        <w:outlineLvl w:val="0"/>
        <w:rPr>
          <w:rFonts w:ascii="Arial" w:hAnsi="Arial" w:cs="Arial"/>
          <w:b/>
          <w:sz w:val="22"/>
          <w:szCs w:val="22"/>
        </w:rPr>
      </w:pPr>
      <w:r w:rsidRPr="00576828">
        <w:rPr>
          <w:rFonts w:ascii="Arial" w:hAnsi="Arial" w:cs="Arial"/>
          <w:b/>
          <w:sz w:val="22"/>
          <w:szCs w:val="22"/>
        </w:rPr>
        <w:t>Mr D W Macpherson (DA</w:t>
      </w:r>
      <w:r w:rsidR="00822314" w:rsidRPr="00576828">
        <w:rPr>
          <w:rFonts w:ascii="Arial" w:hAnsi="Arial" w:cs="Arial"/>
          <w:b/>
          <w:sz w:val="22"/>
          <w:szCs w:val="22"/>
        </w:rPr>
        <w:t>) to ask the M</w:t>
      </w:r>
      <w:r w:rsidRPr="00576828">
        <w:rPr>
          <w:rFonts w:ascii="Arial" w:hAnsi="Arial" w:cs="Arial"/>
          <w:b/>
          <w:sz w:val="22"/>
          <w:szCs w:val="22"/>
        </w:rPr>
        <w:t>inister of Trade and Industry</w:t>
      </w:r>
    </w:p>
    <w:p w:rsidR="00424C87" w:rsidRPr="00576828" w:rsidRDefault="003411B5" w:rsidP="00424C87">
      <w:pPr>
        <w:pStyle w:val="NormalWeb"/>
        <w:spacing w:before="0" w:beforeAutospacing="0" w:after="0" w:afterAutospacing="0" w:line="360" w:lineRule="auto"/>
        <w:jc w:val="both"/>
        <w:outlineLvl w:val="0"/>
        <w:rPr>
          <w:rFonts w:ascii="Arial" w:hAnsi="Arial" w:cs="Arial"/>
          <w:sz w:val="22"/>
          <w:szCs w:val="22"/>
        </w:rPr>
      </w:pPr>
      <w:r w:rsidRPr="00576828">
        <w:rPr>
          <w:rFonts w:ascii="Arial" w:hAnsi="Arial" w:cs="Arial"/>
          <w:sz w:val="22"/>
          <w:szCs w:val="22"/>
        </w:rPr>
        <w:t>Whether (a) a certain person (name and details furnished), (b) any family member(s) of the specified person and/or (c) any company, that the specified person is a (i) shareholder or (ii) director of, received any loans from the Industrial Development Corporation since 1 April 2005; if so, (aa) on what date was the loan granted, (bb) to which company or person, (cc) for what amount and (dd) what amount of the loan has been repaid to date in each case</w:t>
      </w:r>
      <w:r w:rsidRPr="00576828">
        <w:rPr>
          <w:rFonts w:ascii="Arial" w:hAnsi="Arial" w:cs="Arial"/>
          <w:bCs/>
          <w:color w:val="000000"/>
          <w:sz w:val="22"/>
          <w:szCs w:val="22"/>
        </w:rPr>
        <w:t xml:space="preserve">?                                                         </w:t>
      </w:r>
      <w:r w:rsidRPr="00576828">
        <w:rPr>
          <w:rFonts w:ascii="Arial" w:eastAsia="Calibri" w:hAnsi="Arial" w:cs="Arial"/>
          <w:sz w:val="22"/>
          <w:szCs w:val="22"/>
        </w:rPr>
        <w:t>NW1125E.</w:t>
      </w:r>
      <w:r w:rsidR="00424C87" w:rsidRPr="00576828">
        <w:rPr>
          <w:rFonts w:ascii="Arial" w:hAnsi="Arial" w:cs="Arial"/>
          <w:sz w:val="22"/>
          <w:szCs w:val="22"/>
        </w:rPr>
        <w:t xml:space="preserve">    </w:t>
      </w:r>
    </w:p>
    <w:p w:rsidR="00424C87" w:rsidRPr="00576828" w:rsidRDefault="00424C87" w:rsidP="00424C87">
      <w:pPr>
        <w:pStyle w:val="NormalWeb"/>
        <w:spacing w:before="0" w:beforeAutospacing="0" w:after="0" w:afterAutospacing="0" w:line="360" w:lineRule="auto"/>
        <w:jc w:val="both"/>
        <w:outlineLvl w:val="0"/>
        <w:rPr>
          <w:rFonts w:ascii="Arial" w:hAnsi="Arial" w:cs="Arial"/>
          <w:sz w:val="22"/>
          <w:szCs w:val="22"/>
        </w:rPr>
      </w:pPr>
    </w:p>
    <w:p w:rsidR="00664DA6" w:rsidRPr="00576828" w:rsidRDefault="006770E1" w:rsidP="00424C87">
      <w:pPr>
        <w:pStyle w:val="NormalWeb"/>
        <w:spacing w:before="0" w:beforeAutospacing="0" w:after="0" w:afterAutospacing="0" w:line="360" w:lineRule="auto"/>
        <w:jc w:val="both"/>
        <w:outlineLvl w:val="0"/>
        <w:rPr>
          <w:rFonts w:ascii="Arial" w:hAnsi="Arial" w:cs="Arial"/>
          <w:sz w:val="22"/>
          <w:szCs w:val="22"/>
        </w:rPr>
      </w:pPr>
      <w:r w:rsidRPr="00576828">
        <w:rPr>
          <w:rFonts w:ascii="Arial" w:hAnsi="Arial" w:cs="Arial"/>
          <w:b/>
          <w:sz w:val="22"/>
          <w:szCs w:val="22"/>
        </w:rPr>
        <w:t>Reply</w:t>
      </w:r>
      <w:r w:rsidR="00DA0EF1" w:rsidRPr="00576828">
        <w:rPr>
          <w:rFonts w:ascii="Arial" w:hAnsi="Arial" w:cs="Arial"/>
          <w:b/>
          <w:sz w:val="22"/>
          <w:szCs w:val="22"/>
        </w:rPr>
        <w:t xml:space="preserve">: </w:t>
      </w:r>
    </w:p>
    <w:p w:rsidR="00D83979" w:rsidRPr="00576828" w:rsidRDefault="00D83979" w:rsidP="00D83979">
      <w:pPr>
        <w:spacing w:line="276" w:lineRule="auto"/>
        <w:jc w:val="both"/>
        <w:outlineLvl w:val="0"/>
        <w:rPr>
          <w:rFonts w:ascii="Arial" w:eastAsia="Arial Unicode MS" w:hAnsi="Arial" w:cs="Arial"/>
          <w:color w:val="000000"/>
          <w:sz w:val="22"/>
          <w:szCs w:val="22"/>
          <w:u w:color="000000"/>
        </w:rPr>
      </w:pPr>
      <w:r>
        <w:rPr>
          <w:rFonts w:ascii="Arial" w:eastAsia="Arial Unicode MS" w:hAnsi="Arial" w:cs="Arial"/>
          <w:color w:val="000000"/>
          <w:sz w:val="22"/>
          <w:szCs w:val="22"/>
          <w:u w:color="000000"/>
        </w:rPr>
        <w:t>T</w:t>
      </w:r>
      <w:r w:rsidRPr="00576828">
        <w:rPr>
          <w:rFonts w:ascii="Arial" w:eastAsia="Arial Unicode MS" w:hAnsi="Arial" w:cs="Arial"/>
          <w:color w:val="000000"/>
          <w:sz w:val="22"/>
          <w:szCs w:val="22"/>
          <w:u w:color="000000"/>
        </w:rPr>
        <w:t>he CEO of the IDC, Mr Tshokolo</w:t>
      </w:r>
      <w:r>
        <w:rPr>
          <w:rFonts w:ascii="Arial" w:eastAsia="Arial Unicode MS" w:hAnsi="Arial" w:cs="Arial"/>
          <w:color w:val="000000"/>
          <w:sz w:val="22"/>
          <w:szCs w:val="22"/>
          <w:u w:color="000000"/>
        </w:rPr>
        <w:t xml:space="preserve"> P.</w:t>
      </w:r>
      <w:r w:rsidRPr="00576828">
        <w:rPr>
          <w:rFonts w:ascii="Arial" w:eastAsia="Arial Unicode MS" w:hAnsi="Arial" w:cs="Arial"/>
          <w:color w:val="000000"/>
          <w:sz w:val="22"/>
          <w:szCs w:val="22"/>
          <w:u w:color="000000"/>
        </w:rPr>
        <w:t xml:space="preserve"> Nchocho, </w:t>
      </w:r>
      <w:r>
        <w:rPr>
          <w:rFonts w:ascii="Arial" w:eastAsia="Arial Unicode MS" w:hAnsi="Arial" w:cs="Arial"/>
          <w:color w:val="000000"/>
          <w:sz w:val="22"/>
          <w:szCs w:val="22"/>
          <w:u w:color="000000"/>
        </w:rPr>
        <w:t xml:space="preserve">provided the following response </w:t>
      </w:r>
      <w:r w:rsidRPr="00576828">
        <w:rPr>
          <w:rFonts w:ascii="Arial" w:eastAsia="Arial Unicode MS" w:hAnsi="Arial" w:cs="Arial"/>
          <w:color w:val="000000"/>
          <w:sz w:val="22"/>
          <w:szCs w:val="22"/>
          <w:u w:color="000000"/>
        </w:rPr>
        <w:t>to the question</w:t>
      </w:r>
      <w:r>
        <w:rPr>
          <w:rFonts w:ascii="Arial" w:eastAsia="Arial Unicode MS" w:hAnsi="Arial" w:cs="Arial"/>
          <w:color w:val="000000"/>
          <w:sz w:val="22"/>
          <w:szCs w:val="22"/>
          <w:u w:color="000000"/>
        </w:rPr>
        <w:t>:</w:t>
      </w:r>
    </w:p>
    <w:p w:rsidR="00D83979" w:rsidRPr="00576828" w:rsidRDefault="00D83979" w:rsidP="00D83979">
      <w:pPr>
        <w:pStyle w:val="NormalWeb"/>
        <w:spacing w:before="0" w:beforeAutospacing="0" w:after="0" w:afterAutospacing="0" w:line="360" w:lineRule="auto"/>
        <w:jc w:val="both"/>
        <w:rPr>
          <w:rFonts w:ascii="Arial" w:hAnsi="Arial" w:cs="Arial"/>
          <w:sz w:val="22"/>
          <w:szCs w:val="22"/>
        </w:rPr>
      </w:pPr>
    </w:p>
    <w:p w:rsidR="00D83979" w:rsidRPr="00263A88" w:rsidRDefault="00D83979" w:rsidP="00D83979">
      <w:pPr>
        <w:pStyle w:val="NormalWeb"/>
        <w:spacing w:line="360" w:lineRule="auto"/>
        <w:ind w:left="720"/>
        <w:jc w:val="both"/>
        <w:rPr>
          <w:rFonts w:ascii="Arial" w:hAnsi="Arial" w:cs="Arial"/>
          <w:sz w:val="22"/>
          <w:szCs w:val="22"/>
        </w:rPr>
      </w:pPr>
      <w:r w:rsidRPr="00263A88">
        <w:rPr>
          <w:rFonts w:ascii="Arial" w:hAnsi="Arial" w:cs="Arial"/>
          <w:sz w:val="22"/>
          <w:szCs w:val="22"/>
        </w:rPr>
        <w:t xml:space="preserve">“The IDC has made funding available to two companies where the person referred to has either a shareholding or directorship therein. </w:t>
      </w:r>
    </w:p>
    <w:p w:rsidR="00D83979" w:rsidRPr="00263A88" w:rsidRDefault="00D83979" w:rsidP="00D83979">
      <w:pPr>
        <w:pStyle w:val="NormalWeb"/>
        <w:spacing w:line="360" w:lineRule="auto"/>
        <w:ind w:left="720"/>
        <w:jc w:val="both"/>
        <w:rPr>
          <w:rFonts w:ascii="Arial" w:hAnsi="Arial" w:cs="Arial"/>
          <w:sz w:val="22"/>
          <w:szCs w:val="22"/>
        </w:rPr>
      </w:pPr>
      <w:r w:rsidRPr="00263A88">
        <w:rPr>
          <w:rFonts w:ascii="Arial" w:hAnsi="Arial" w:cs="Arial"/>
          <w:sz w:val="22"/>
          <w:szCs w:val="22"/>
        </w:rPr>
        <w:t>The first company is Ruslyn Minerals (Pty) Limited, in which the person had an indirect shareholding. A loan from the IDC of R6 849 800 was made available in 2006. The company subsequently experienced financial difficulty when a key customer contract was cancelled. To date, the IDC has been repaid R7 982 848.43, which includes accrued interest and fees. An amount of R2 235 746.98 has been written off by the IDC.</w:t>
      </w:r>
    </w:p>
    <w:p w:rsidR="00D83979" w:rsidRPr="00263A88" w:rsidRDefault="00D83979" w:rsidP="00D83979">
      <w:pPr>
        <w:pStyle w:val="NormalWeb"/>
        <w:spacing w:line="360" w:lineRule="auto"/>
        <w:ind w:left="720"/>
        <w:jc w:val="both"/>
        <w:rPr>
          <w:rFonts w:ascii="Arial" w:hAnsi="Arial" w:cs="Arial"/>
          <w:sz w:val="22"/>
          <w:szCs w:val="22"/>
        </w:rPr>
      </w:pPr>
      <w:r w:rsidRPr="00263A88">
        <w:rPr>
          <w:rFonts w:ascii="Arial" w:hAnsi="Arial" w:cs="Arial"/>
          <w:sz w:val="22"/>
          <w:szCs w:val="22"/>
        </w:rPr>
        <w:t xml:space="preserve">The second company is Dartingo Trading 178 (Pty) Ltd, in which the person had an indirect shareholding. A loan of R115 500 000 was made available by the IDC to the company in 2009. The loan was used to purchase a share in a listed company on the ALTX board of the JSE. The company subsequently went into liquidation. As a result, to date no principal has been repaid to the IDC, and the IDC has taken the decision </w:t>
      </w:r>
      <w:r w:rsidRPr="00263A88">
        <w:rPr>
          <w:rFonts w:ascii="Arial" w:hAnsi="Arial" w:cs="Arial"/>
          <w:sz w:val="22"/>
          <w:szCs w:val="22"/>
        </w:rPr>
        <w:lastRenderedPageBreak/>
        <w:t>to write off the entire loan amount. The IDC is currently pursuing legal action against the directors of the company for recovery of funds.</w:t>
      </w:r>
    </w:p>
    <w:p w:rsidR="00D83979" w:rsidRDefault="00D83979" w:rsidP="00D83979">
      <w:pPr>
        <w:pStyle w:val="NormalWeb"/>
        <w:spacing w:before="0" w:beforeAutospacing="0" w:after="0" w:afterAutospacing="0" w:line="360" w:lineRule="auto"/>
        <w:ind w:left="720"/>
        <w:jc w:val="both"/>
        <w:rPr>
          <w:rFonts w:ascii="Arial" w:hAnsi="Arial" w:cs="Arial"/>
          <w:sz w:val="22"/>
          <w:szCs w:val="22"/>
        </w:rPr>
      </w:pPr>
      <w:r w:rsidRPr="00263A88">
        <w:rPr>
          <w:rFonts w:ascii="Arial" w:hAnsi="Arial" w:cs="Arial"/>
          <w:sz w:val="22"/>
          <w:szCs w:val="22"/>
        </w:rPr>
        <w:t>Mr Nchocho has further advised that to the best of the IDC’s knowledge, no other funding has been made available to the person referred to, nor any family member.”</w:t>
      </w:r>
    </w:p>
    <w:p w:rsidR="00F10121" w:rsidRDefault="00F10121" w:rsidP="00D83979">
      <w:pPr>
        <w:spacing w:line="276" w:lineRule="auto"/>
        <w:jc w:val="both"/>
        <w:outlineLvl w:val="0"/>
        <w:rPr>
          <w:rFonts w:ascii="Arial" w:hAnsi="Arial" w:cs="Arial"/>
          <w:sz w:val="22"/>
          <w:lang w:val="en-ZA" w:eastAsia="en-ZA"/>
        </w:rPr>
      </w:pPr>
    </w:p>
    <w:p w:rsidR="00D83979" w:rsidRDefault="00D83979" w:rsidP="00D83979">
      <w:pPr>
        <w:spacing w:line="276" w:lineRule="auto"/>
        <w:jc w:val="both"/>
        <w:outlineLvl w:val="0"/>
        <w:rPr>
          <w:rFonts w:ascii="Arial" w:hAnsi="Arial" w:cs="Arial"/>
          <w:sz w:val="22"/>
          <w:lang w:val="en-ZA" w:eastAsia="en-ZA"/>
        </w:rPr>
      </w:pPr>
    </w:p>
    <w:p w:rsidR="00D83979" w:rsidRPr="00D83979" w:rsidRDefault="00D83979" w:rsidP="00D83979">
      <w:pPr>
        <w:spacing w:line="276" w:lineRule="auto"/>
        <w:jc w:val="center"/>
        <w:outlineLvl w:val="0"/>
        <w:rPr>
          <w:rFonts w:ascii="Arial" w:hAnsi="Arial" w:cs="Arial"/>
          <w:b/>
          <w:sz w:val="22"/>
          <w:lang w:val="en-ZA" w:eastAsia="en-ZA"/>
        </w:rPr>
      </w:pPr>
      <w:r>
        <w:rPr>
          <w:rFonts w:ascii="Arial" w:hAnsi="Arial" w:cs="Arial"/>
          <w:b/>
          <w:sz w:val="22"/>
          <w:lang w:val="en-ZA" w:eastAsia="en-ZA"/>
        </w:rPr>
        <w:t>-END-</w:t>
      </w:r>
    </w:p>
    <w:sectPr w:rsidR="00D83979" w:rsidRPr="00D83979"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E7" w:rsidRDefault="004D6EE7">
      <w:r>
        <w:separator/>
      </w:r>
    </w:p>
  </w:endnote>
  <w:endnote w:type="continuationSeparator" w:id="0">
    <w:p w:rsidR="004D6EE7" w:rsidRDefault="004D6E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4D6EE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3411B5">
      <w:rPr>
        <w:rFonts w:ascii="Arial" w:hAnsi="Arial" w:cs="Arial"/>
        <w:sz w:val="16"/>
        <w:szCs w:val="16"/>
      </w:rPr>
      <w:t>n No 167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E7" w:rsidRDefault="004D6EE7">
      <w:r>
        <w:separator/>
      </w:r>
    </w:p>
  </w:footnote>
  <w:footnote w:type="continuationSeparator" w:id="0">
    <w:p w:rsidR="004D6EE7" w:rsidRDefault="004D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1A3"/>
    <w:multiLevelType w:val="hybridMultilevel"/>
    <w:tmpl w:val="1C9E2940"/>
    <w:lvl w:ilvl="0" w:tplc="DCBCD6DA">
      <w:start w:val="1"/>
      <w:numFmt w:val="decimal"/>
      <w:lvlText w:val="%1."/>
      <w:lvlJc w:val="left"/>
      <w:pPr>
        <w:tabs>
          <w:tab w:val="num" w:pos="720"/>
        </w:tabs>
        <w:ind w:left="720" w:hanging="360"/>
      </w:pPr>
    </w:lvl>
    <w:lvl w:ilvl="1" w:tplc="1D64D1DA">
      <w:numFmt w:val="bullet"/>
      <w:lvlText w:val="•"/>
      <w:lvlJc w:val="left"/>
      <w:pPr>
        <w:tabs>
          <w:tab w:val="num" w:pos="1440"/>
        </w:tabs>
        <w:ind w:left="1440" w:hanging="360"/>
      </w:pPr>
      <w:rPr>
        <w:rFonts w:ascii="Arial" w:hAnsi="Arial" w:hint="default"/>
      </w:rPr>
    </w:lvl>
    <w:lvl w:ilvl="2" w:tplc="57F247A2" w:tentative="1">
      <w:start w:val="1"/>
      <w:numFmt w:val="decimal"/>
      <w:lvlText w:val="%3."/>
      <w:lvlJc w:val="left"/>
      <w:pPr>
        <w:tabs>
          <w:tab w:val="num" w:pos="2160"/>
        </w:tabs>
        <w:ind w:left="2160" w:hanging="360"/>
      </w:pPr>
    </w:lvl>
    <w:lvl w:ilvl="3" w:tplc="71343160" w:tentative="1">
      <w:start w:val="1"/>
      <w:numFmt w:val="decimal"/>
      <w:lvlText w:val="%4."/>
      <w:lvlJc w:val="left"/>
      <w:pPr>
        <w:tabs>
          <w:tab w:val="num" w:pos="2880"/>
        </w:tabs>
        <w:ind w:left="2880" w:hanging="360"/>
      </w:pPr>
    </w:lvl>
    <w:lvl w:ilvl="4" w:tplc="9AA639E6" w:tentative="1">
      <w:start w:val="1"/>
      <w:numFmt w:val="decimal"/>
      <w:lvlText w:val="%5."/>
      <w:lvlJc w:val="left"/>
      <w:pPr>
        <w:tabs>
          <w:tab w:val="num" w:pos="3600"/>
        </w:tabs>
        <w:ind w:left="3600" w:hanging="360"/>
      </w:pPr>
    </w:lvl>
    <w:lvl w:ilvl="5" w:tplc="996EA324" w:tentative="1">
      <w:start w:val="1"/>
      <w:numFmt w:val="decimal"/>
      <w:lvlText w:val="%6."/>
      <w:lvlJc w:val="left"/>
      <w:pPr>
        <w:tabs>
          <w:tab w:val="num" w:pos="4320"/>
        </w:tabs>
        <w:ind w:left="4320" w:hanging="360"/>
      </w:pPr>
    </w:lvl>
    <w:lvl w:ilvl="6" w:tplc="2F4261DE" w:tentative="1">
      <w:start w:val="1"/>
      <w:numFmt w:val="decimal"/>
      <w:lvlText w:val="%7."/>
      <w:lvlJc w:val="left"/>
      <w:pPr>
        <w:tabs>
          <w:tab w:val="num" w:pos="5040"/>
        </w:tabs>
        <w:ind w:left="5040" w:hanging="360"/>
      </w:pPr>
    </w:lvl>
    <w:lvl w:ilvl="7" w:tplc="1AE052FE" w:tentative="1">
      <w:start w:val="1"/>
      <w:numFmt w:val="decimal"/>
      <w:lvlText w:val="%8."/>
      <w:lvlJc w:val="left"/>
      <w:pPr>
        <w:tabs>
          <w:tab w:val="num" w:pos="5760"/>
        </w:tabs>
        <w:ind w:left="5760" w:hanging="360"/>
      </w:pPr>
    </w:lvl>
    <w:lvl w:ilvl="8" w:tplc="48C87C98" w:tentative="1">
      <w:start w:val="1"/>
      <w:numFmt w:val="decimal"/>
      <w:lvlText w:val="%9."/>
      <w:lvlJc w:val="left"/>
      <w:pPr>
        <w:tabs>
          <w:tab w:val="num" w:pos="6480"/>
        </w:tabs>
        <w:ind w:left="6480" w:hanging="360"/>
      </w:pPr>
    </w:lvl>
  </w:abstractNum>
  <w:abstractNum w:abstractNumId="1">
    <w:nsid w:val="091B7E32"/>
    <w:multiLevelType w:val="hybridMultilevel"/>
    <w:tmpl w:val="18280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191495"/>
    <w:multiLevelType w:val="hybridMultilevel"/>
    <w:tmpl w:val="239C669E"/>
    <w:lvl w:ilvl="0" w:tplc="35D6C2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6D46E7"/>
    <w:multiLevelType w:val="hybridMultilevel"/>
    <w:tmpl w:val="89BA1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D1B3A39"/>
    <w:multiLevelType w:val="hybridMultilevel"/>
    <w:tmpl w:val="11CE8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F442B54"/>
    <w:multiLevelType w:val="hybridMultilevel"/>
    <w:tmpl w:val="0C96538C"/>
    <w:lvl w:ilvl="0" w:tplc="D45EB040">
      <w:start w:val="2"/>
      <w:numFmt w:val="decimalZero"/>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6">
    <w:nsid w:val="41341BFF"/>
    <w:multiLevelType w:val="hybridMultilevel"/>
    <w:tmpl w:val="916E91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48860096"/>
    <w:multiLevelType w:val="hybridMultilevel"/>
    <w:tmpl w:val="3E12A83A"/>
    <w:lvl w:ilvl="0" w:tplc="64104D42">
      <w:start w:val="1"/>
      <w:numFmt w:val="bullet"/>
      <w:lvlText w:val="•"/>
      <w:lvlJc w:val="left"/>
      <w:pPr>
        <w:tabs>
          <w:tab w:val="num" w:pos="720"/>
        </w:tabs>
        <w:ind w:left="720" w:hanging="360"/>
      </w:pPr>
      <w:rPr>
        <w:rFonts w:ascii="Arial" w:hAnsi="Arial" w:cs="Times New Roman" w:hint="default"/>
      </w:rPr>
    </w:lvl>
    <w:lvl w:ilvl="1" w:tplc="41C0F86C">
      <w:start w:val="1"/>
      <w:numFmt w:val="bullet"/>
      <w:lvlText w:val="•"/>
      <w:lvlJc w:val="left"/>
      <w:pPr>
        <w:tabs>
          <w:tab w:val="num" w:pos="1440"/>
        </w:tabs>
        <w:ind w:left="1440" w:hanging="360"/>
      </w:pPr>
      <w:rPr>
        <w:rFonts w:ascii="Arial" w:hAnsi="Arial" w:cs="Times New Roman" w:hint="default"/>
      </w:rPr>
    </w:lvl>
    <w:lvl w:ilvl="2" w:tplc="E6307DF8">
      <w:start w:val="1"/>
      <w:numFmt w:val="bullet"/>
      <w:lvlText w:val="•"/>
      <w:lvlJc w:val="left"/>
      <w:pPr>
        <w:tabs>
          <w:tab w:val="num" w:pos="2160"/>
        </w:tabs>
        <w:ind w:left="2160" w:hanging="360"/>
      </w:pPr>
      <w:rPr>
        <w:rFonts w:ascii="Arial" w:hAnsi="Arial" w:cs="Times New Roman" w:hint="default"/>
      </w:rPr>
    </w:lvl>
    <w:lvl w:ilvl="3" w:tplc="FFBA31E4">
      <w:start w:val="1"/>
      <w:numFmt w:val="bullet"/>
      <w:lvlText w:val="•"/>
      <w:lvlJc w:val="left"/>
      <w:pPr>
        <w:tabs>
          <w:tab w:val="num" w:pos="2880"/>
        </w:tabs>
        <w:ind w:left="2880" w:hanging="360"/>
      </w:pPr>
      <w:rPr>
        <w:rFonts w:ascii="Arial" w:hAnsi="Arial" w:cs="Times New Roman" w:hint="default"/>
      </w:rPr>
    </w:lvl>
    <w:lvl w:ilvl="4" w:tplc="891C982A">
      <w:start w:val="1"/>
      <w:numFmt w:val="bullet"/>
      <w:lvlText w:val="•"/>
      <w:lvlJc w:val="left"/>
      <w:pPr>
        <w:tabs>
          <w:tab w:val="num" w:pos="3600"/>
        </w:tabs>
        <w:ind w:left="3600" w:hanging="360"/>
      </w:pPr>
      <w:rPr>
        <w:rFonts w:ascii="Arial" w:hAnsi="Arial" w:cs="Times New Roman" w:hint="default"/>
      </w:rPr>
    </w:lvl>
    <w:lvl w:ilvl="5" w:tplc="E8AE0C78">
      <w:start w:val="1"/>
      <w:numFmt w:val="bullet"/>
      <w:lvlText w:val="•"/>
      <w:lvlJc w:val="left"/>
      <w:pPr>
        <w:tabs>
          <w:tab w:val="num" w:pos="4320"/>
        </w:tabs>
        <w:ind w:left="4320" w:hanging="360"/>
      </w:pPr>
      <w:rPr>
        <w:rFonts w:ascii="Arial" w:hAnsi="Arial" w:cs="Times New Roman" w:hint="default"/>
      </w:rPr>
    </w:lvl>
    <w:lvl w:ilvl="6" w:tplc="C65C6A06">
      <w:start w:val="1"/>
      <w:numFmt w:val="bullet"/>
      <w:lvlText w:val="•"/>
      <w:lvlJc w:val="left"/>
      <w:pPr>
        <w:tabs>
          <w:tab w:val="num" w:pos="5040"/>
        </w:tabs>
        <w:ind w:left="5040" w:hanging="360"/>
      </w:pPr>
      <w:rPr>
        <w:rFonts w:ascii="Arial" w:hAnsi="Arial" w:cs="Times New Roman" w:hint="default"/>
      </w:rPr>
    </w:lvl>
    <w:lvl w:ilvl="7" w:tplc="F7E25648">
      <w:start w:val="1"/>
      <w:numFmt w:val="bullet"/>
      <w:lvlText w:val="•"/>
      <w:lvlJc w:val="left"/>
      <w:pPr>
        <w:tabs>
          <w:tab w:val="num" w:pos="5760"/>
        </w:tabs>
        <w:ind w:left="5760" w:hanging="360"/>
      </w:pPr>
      <w:rPr>
        <w:rFonts w:ascii="Arial" w:hAnsi="Arial" w:cs="Times New Roman" w:hint="default"/>
      </w:rPr>
    </w:lvl>
    <w:lvl w:ilvl="8" w:tplc="821022E6">
      <w:start w:val="1"/>
      <w:numFmt w:val="bullet"/>
      <w:lvlText w:val="•"/>
      <w:lvlJc w:val="left"/>
      <w:pPr>
        <w:tabs>
          <w:tab w:val="num" w:pos="6480"/>
        </w:tabs>
        <w:ind w:left="6480" w:hanging="360"/>
      </w:pPr>
      <w:rPr>
        <w:rFonts w:ascii="Arial" w:hAnsi="Arial" w:cs="Times New Roman" w:hint="default"/>
      </w:rPr>
    </w:lvl>
  </w:abstractNum>
  <w:abstractNum w:abstractNumId="18">
    <w:nsid w:val="4EEF7154"/>
    <w:multiLevelType w:val="hybridMultilevel"/>
    <w:tmpl w:val="E2187432"/>
    <w:lvl w:ilvl="0" w:tplc="2BC0C3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DC6714"/>
    <w:multiLevelType w:val="hybridMultilevel"/>
    <w:tmpl w:val="E0F82C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9550D5"/>
    <w:multiLevelType w:val="hybridMultilevel"/>
    <w:tmpl w:val="6F964B84"/>
    <w:lvl w:ilvl="0" w:tplc="9E640E36">
      <w:start w:val="1"/>
      <w:numFmt w:val="decimal"/>
      <w:lvlText w:val="%1."/>
      <w:lvlJc w:val="left"/>
      <w:pPr>
        <w:tabs>
          <w:tab w:val="num" w:pos="720"/>
        </w:tabs>
        <w:ind w:left="720" w:hanging="360"/>
      </w:pPr>
    </w:lvl>
    <w:lvl w:ilvl="1" w:tplc="8CF638B4" w:tentative="1">
      <w:start w:val="1"/>
      <w:numFmt w:val="decimal"/>
      <w:lvlText w:val="%2."/>
      <w:lvlJc w:val="left"/>
      <w:pPr>
        <w:tabs>
          <w:tab w:val="num" w:pos="1440"/>
        </w:tabs>
        <w:ind w:left="1440" w:hanging="360"/>
      </w:pPr>
    </w:lvl>
    <w:lvl w:ilvl="2" w:tplc="CF4C4AB6" w:tentative="1">
      <w:start w:val="1"/>
      <w:numFmt w:val="decimal"/>
      <w:lvlText w:val="%3."/>
      <w:lvlJc w:val="left"/>
      <w:pPr>
        <w:tabs>
          <w:tab w:val="num" w:pos="2160"/>
        </w:tabs>
        <w:ind w:left="2160" w:hanging="360"/>
      </w:pPr>
    </w:lvl>
    <w:lvl w:ilvl="3" w:tplc="7D5230AC" w:tentative="1">
      <w:start w:val="1"/>
      <w:numFmt w:val="decimal"/>
      <w:lvlText w:val="%4."/>
      <w:lvlJc w:val="left"/>
      <w:pPr>
        <w:tabs>
          <w:tab w:val="num" w:pos="2880"/>
        </w:tabs>
        <w:ind w:left="2880" w:hanging="360"/>
      </w:pPr>
    </w:lvl>
    <w:lvl w:ilvl="4" w:tplc="AAC60EF6" w:tentative="1">
      <w:start w:val="1"/>
      <w:numFmt w:val="decimal"/>
      <w:lvlText w:val="%5."/>
      <w:lvlJc w:val="left"/>
      <w:pPr>
        <w:tabs>
          <w:tab w:val="num" w:pos="3600"/>
        </w:tabs>
        <w:ind w:left="3600" w:hanging="360"/>
      </w:pPr>
    </w:lvl>
    <w:lvl w:ilvl="5" w:tplc="78D85342" w:tentative="1">
      <w:start w:val="1"/>
      <w:numFmt w:val="decimal"/>
      <w:lvlText w:val="%6."/>
      <w:lvlJc w:val="left"/>
      <w:pPr>
        <w:tabs>
          <w:tab w:val="num" w:pos="4320"/>
        </w:tabs>
        <w:ind w:left="4320" w:hanging="360"/>
      </w:pPr>
    </w:lvl>
    <w:lvl w:ilvl="6" w:tplc="97C6EF90" w:tentative="1">
      <w:start w:val="1"/>
      <w:numFmt w:val="decimal"/>
      <w:lvlText w:val="%7."/>
      <w:lvlJc w:val="left"/>
      <w:pPr>
        <w:tabs>
          <w:tab w:val="num" w:pos="5040"/>
        </w:tabs>
        <w:ind w:left="5040" w:hanging="360"/>
      </w:pPr>
    </w:lvl>
    <w:lvl w:ilvl="7" w:tplc="05723BF6" w:tentative="1">
      <w:start w:val="1"/>
      <w:numFmt w:val="decimal"/>
      <w:lvlText w:val="%8."/>
      <w:lvlJc w:val="left"/>
      <w:pPr>
        <w:tabs>
          <w:tab w:val="num" w:pos="5760"/>
        </w:tabs>
        <w:ind w:left="5760" w:hanging="360"/>
      </w:pPr>
    </w:lvl>
    <w:lvl w:ilvl="8" w:tplc="ACD27952" w:tentative="1">
      <w:start w:val="1"/>
      <w:numFmt w:val="decimal"/>
      <w:lvlText w:val="%9."/>
      <w:lvlJc w:val="left"/>
      <w:pPr>
        <w:tabs>
          <w:tab w:val="num" w:pos="6480"/>
        </w:tabs>
        <w:ind w:left="6480" w:hanging="360"/>
      </w:pPr>
    </w:lvl>
  </w:abstractNum>
  <w:abstractNum w:abstractNumId="21">
    <w:nsid w:val="698A2BE5"/>
    <w:multiLevelType w:val="hybridMultilevel"/>
    <w:tmpl w:val="DEF6227E"/>
    <w:lvl w:ilvl="0" w:tplc="BFC0D9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EF2676"/>
    <w:multiLevelType w:val="hybridMultilevel"/>
    <w:tmpl w:val="903CC418"/>
    <w:lvl w:ilvl="0" w:tplc="582AB7D6">
      <w:start w:val="1"/>
      <w:numFmt w:val="bullet"/>
      <w:lvlText w:val=""/>
      <w:lvlJc w:val="left"/>
      <w:pPr>
        <w:tabs>
          <w:tab w:val="num" w:pos="720"/>
        </w:tabs>
        <w:ind w:left="720" w:hanging="360"/>
      </w:pPr>
      <w:rPr>
        <w:rFonts w:ascii="Wingdings" w:hAnsi="Wingdings" w:hint="default"/>
      </w:rPr>
    </w:lvl>
    <w:lvl w:ilvl="1" w:tplc="1DB85E24">
      <w:start w:val="1"/>
      <w:numFmt w:val="bullet"/>
      <w:lvlText w:val=""/>
      <w:lvlJc w:val="left"/>
      <w:pPr>
        <w:tabs>
          <w:tab w:val="num" w:pos="1440"/>
        </w:tabs>
        <w:ind w:left="1440" w:hanging="360"/>
      </w:pPr>
      <w:rPr>
        <w:rFonts w:ascii="Wingdings" w:hAnsi="Wingdings" w:hint="default"/>
      </w:rPr>
    </w:lvl>
    <w:lvl w:ilvl="2" w:tplc="1292D154" w:tentative="1">
      <w:start w:val="1"/>
      <w:numFmt w:val="bullet"/>
      <w:lvlText w:val=""/>
      <w:lvlJc w:val="left"/>
      <w:pPr>
        <w:tabs>
          <w:tab w:val="num" w:pos="2160"/>
        </w:tabs>
        <w:ind w:left="2160" w:hanging="360"/>
      </w:pPr>
      <w:rPr>
        <w:rFonts w:ascii="Wingdings" w:hAnsi="Wingdings" w:hint="default"/>
      </w:rPr>
    </w:lvl>
    <w:lvl w:ilvl="3" w:tplc="21ECA05A" w:tentative="1">
      <w:start w:val="1"/>
      <w:numFmt w:val="bullet"/>
      <w:lvlText w:val=""/>
      <w:lvlJc w:val="left"/>
      <w:pPr>
        <w:tabs>
          <w:tab w:val="num" w:pos="2880"/>
        </w:tabs>
        <w:ind w:left="2880" w:hanging="360"/>
      </w:pPr>
      <w:rPr>
        <w:rFonts w:ascii="Wingdings" w:hAnsi="Wingdings" w:hint="default"/>
      </w:rPr>
    </w:lvl>
    <w:lvl w:ilvl="4" w:tplc="45E4B0FC" w:tentative="1">
      <w:start w:val="1"/>
      <w:numFmt w:val="bullet"/>
      <w:lvlText w:val=""/>
      <w:lvlJc w:val="left"/>
      <w:pPr>
        <w:tabs>
          <w:tab w:val="num" w:pos="3600"/>
        </w:tabs>
        <w:ind w:left="3600" w:hanging="360"/>
      </w:pPr>
      <w:rPr>
        <w:rFonts w:ascii="Wingdings" w:hAnsi="Wingdings" w:hint="default"/>
      </w:rPr>
    </w:lvl>
    <w:lvl w:ilvl="5" w:tplc="62F6E70C" w:tentative="1">
      <w:start w:val="1"/>
      <w:numFmt w:val="bullet"/>
      <w:lvlText w:val=""/>
      <w:lvlJc w:val="left"/>
      <w:pPr>
        <w:tabs>
          <w:tab w:val="num" w:pos="4320"/>
        </w:tabs>
        <w:ind w:left="4320" w:hanging="360"/>
      </w:pPr>
      <w:rPr>
        <w:rFonts w:ascii="Wingdings" w:hAnsi="Wingdings" w:hint="default"/>
      </w:rPr>
    </w:lvl>
    <w:lvl w:ilvl="6" w:tplc="6550072A" w:tentative="1">
      <w:start w:val="1"/>
      <w:numFmt w:val="bullet"/>
      <w:lvlText w:val=""/>
      <w:lvlJc w:val="left"/>
      <w:pPr>
        <w:tabs>
          <w:tab w:val="num" w:pos="5040"/>
        </w:tabs>
        <w:ind w:left="5040" w:hanging="360"/>
      </w:pPr>
      <w:rPr>
        <w:rFonts w:ascii="Wingdings" w:hAnsi="Wingdings" w:hint="default"/>
      </w:rPr>
    </w:lvl>
    <w:lvl w:ilvl="7" w:tplc="38FA49F8" w:tentative="1">
      <w:start w:val="1"/>
      <w:numFmt w:val="bullet"/>
      <w:lvlText w:val=""/>
      <w:lvlJc w:val="left"/>
      <w:pPr>
        <w:tabs>
          <w:tab w:val="num" w:pos="5760"/>
        </w:tabs>
        <w:ind w:left="5760" w:hanging="360"/>
      </w:pPr>
      <w:rPr>
        <w:rFonts w:ascii="Wingdings" w:hAnsi="Wingdings" w:hint="default"/>
      </w:rPr>
    </w:lvl>
    <w:lvl w:ilvl="8" w:tplc="47085F60" w:tentative="1">
      <w:start w:val="1"/>
      <w:numFmt w:val="bullet"/>
      <w:lvlText w:val=""/>
      <w:lvlJc w:val="left"/>
      <w:pPr>
        <w:tabs>
          <w:tab w:val="num" w:pos="6480"/>
        </w:tabs>
        <w:ind w:left="6480" w:hanging="360"/>
      </w:pPr>
      <w:rPr>
        <w:rFonts w:ascii="Wingdings" w:hAnsi="Wingdings" w:hint="default"/>
      </w:rPr>
    </w:lvl>
  </w:abstractNum>
  <w:abstractNum w:abstractNumId="23">
    <w:nsid w:val="6F351047"/>
    <w:multiLevelType w:val="hybridMultilevel"/>
    <w:tmpl w:val="72D61CD0"/>
    <w:lvl w:ilvl="0" w:tplc="1C090013">
      <w:start w:val="1"/>
      <w:numFmt w:val="upperRoman"/>
      <w:lvlText w:val="%1."/>
      <w:lvlJc w:val="right"/>
      <w:pPr>
        <w:ind w:left="1140" w:hanging="360"/>
      </w:p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276C21"/>
    <w:multiLevelType w:val="hybridMultilevel"/>
    <w:tmpl w:val="A7C6CDBE"/>
    <w:lvl w:ilvl="0" w:tplc="6BCE27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749095C"/>
    <w:multiLevelType w:val="hybridMultilevel"/>
    <w:tmpl w:val="842AE28C"/>
    <w:lvl w:ilvl="0" w:tplc="183AE074">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75C5D12"/>
    <w:multiLevelType w:val="hybridMultilevel"/>
    <w:tmpl w:val="A476A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6C43A4"/>
    <w:multiLevelType w:val="hybridMultilevel"/>
    <w:tmpl w:val="44EC66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3"/>
  </w:num>
  <w:num w:numId="4">
    <w:abstractNumId w:val="11"/>
  </w:num>
  <w:num w:numId="5">
    <w:abstractNumId w:val="14"/>
  </w:num>
  <w:num w:numId="6">
    <w:abstractNumId w:val="15"/>
  </w:num>
  <w:num w:numId="7">
    <w:abstractNumId w:val="5"/>
  </w:num>
  <w:num w:numId="8">
    <w:abstractNumId w:val="4"/>
  </w:num>
  <w:num w:numId="9">
    <w:abstractNumId w:val="8"/>
  </w:num>
  <w:num w:numId="10">
    <w:abstractNumId w:val="9"/>
  </w:num>
  <w:num w:numId="11">
    <w:abstractNumId w:val="12"/>
  </w:num>
  <w:num w:numId="12">
    <w:abstractNumId w:val="10"/>
  </w:num>
  <w:num w:numId="13">
    <w:abstractNumId w:val="26"/>
  </w:num>
  <w:num w:numId="14">
    <w:abstractNumId w:val="18"/>
  </w:num>
  <w:num w:numId="15">
    <w:abstractNumId w:val="2"/>
  </w:num>
  <w:num w:numId="16">
    <w:abstractNumId w:val="7"/>
  </w:num>
  <w:num w:numId="17">
    <w:abstractNumId w:val="19"/>
  </w:num>
  <w:num w:numId="18">
    <w:abstractNumId w:val="23"/>
  </w:num>
  <w:num w:numId="19">
    <w:abstractNumId w:val="1"/>
  </w:num>
  <w:num w:numId="20">
    <w:abstractNumId w:val="27"/>
  </w:num>
  <w:num w:numId="21">
    <w:abstractNumId w:val="29"/>
  </w:num>
  <w:num w:numId="22">
    <w:abstractNumId w:val="25"/>
  </w:num>
  <w:num w:numId="23">
    <w:abstractNumId w:val="17"/>
  </w:num>
  <w:num w:numId="24">
    <w:abstractNumId w:val="16"/>
  </w:num>
  <w:num w:numId="25">
    <w:abstractNumId w:val="22"/>
  </w:num>
  <w:num w:numId="26">
    <w:abstractNumId w:val="20"/>
  </w:num>
  <w:num w:numId="27">
    <w:abstractNumId w:val="21"/>
  </w:num>
  <w:num w:numId="28">
    <w:abstractNumId w:val="3"/>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AB7"/>
    <w:rsid w:val="000377DB"/>
    <w:rsid w:val="0004170C"/>
    <w:rsid w:val="00041A7C"/>
    <w:rsid w:val="0004322A"/>
    <w:rsid w:val="00043A13"/>
    <w:rsid w:val="0004551C"/>
    <w:rsid w:val="00045532"/>
    <w:rsid w:val="000477BA"/>
    <w:rsid w:val="00050B29"/>
    <w:rsid w:val="000512C0"/>
    <w:rsid w:val="00054DDA"/>
    <w:rsid w:val="000558E0"/>
    <w:rsid w:val="00060930"/>
    <w:rsid w:val="00071577"/>
    <w:rsid w:val="00071825"/>
    <w:rsid w:val="00073124"/>
    <w:rsid w:val="000749B6"/>
    <w:rsid w:val="000807D5"/>
    <w:rsid w:val="0008696F"/>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5187"/>
    <w:rsid w:val="000E59DD"/>
    <w:rsid w:val="000F032E"/>
    <w:rsid w:val="000F4289"/>
    <w:rsid w:val="000F65BE"/>
    <w:rsid w:val="000F6F3B"/>
    <w:rsid w:val="000F7C43"/>
    <w:rsid w:val="001005D7"/>
    <w:rsid w:val="00105C17"/>
    <w:rsid w:val="001104D3"/>
    <w:rsid w:val="00110F0E"/>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83C4D"/>
    <w:rsid w:val="001A2584"/>
    <w:rsid w:val="001A2DB8"/>
    <w:rsid w:val="001A54CD"/>
    <w:rsid w:val="001A5FA3"/>
    <w:rsid w:val="001A79C0"/>
    <w:rsid w:val="001B14C7"/>
    <w:rsid w:val="001B3623"/>
    <w:rsid w:val="001B527C"/>
    <w:rsid w:val="001C18B1"/>
    <w:rsid w:val="001C37E8"/>
    <w:rsid w:val="001C3C25"/>
    <w:rsid w:val="001C3F95"/>
    <w:rsid w:val="001D1802"/>
    <w:rsid w:val="001D2724"/>
    <w:rsid w:val="001D7203"/>
    <w:rsid w:val="001E0662"/>
    <w:rsid w:val="001E0A07"/>
    <w:rsid w:val="001E3CBC"/>
    <w:rsid w:val="001F1D92"/>
    <w:rsid w:val="001F63F2"/>
    <w:rsid w:val="001F7D18"/>
    <w:rsid w:val="00204815"/>
    <w:rsid w:val="00207022"/>
    <w:rsid w:val="00216D98"/>
    <w:rsid w:val="0022183D"/>
    <w:rsid w:val="00233488"/>
    <w:rsid w:val="002405A4"/>
    <w:rsid w:val="00241AF8"/>
    <w:rsid w:val="00246ECE"/>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3E8D"/>
    <w:rsid w:val="002A048F"/>
    <w:rsid w:val="002A281C"/>
    <w:rsid w:val="002A4EFA"/>
    <w:rsid w:val="002B0AE1"/>
    <w:rsid w:val="002B22FA"/>
    <w:rsid w:val="002B4F60"/>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AF"/>
    <w:rsid w:val="003240F6"/>
    <w:rsid w:val="003256EB"/>
    <w:rsid w:val="003276DF"/>
    <w:rsid w:val="003311BA"/>
    <w:rsid w:val="00331B50"/>
    <w:rsid w:val="00334C61"/>
    <w:rsid w:val="003409AC"/>
    <w:rsid w:val="003410E3"/>
    <w:rsid w:val="003411B5"/>
    <w:rsid w:val="00341EC0"/>
    <w:rsid w:val="003436B8"/>
    <w:rsid w:val="003441DC"/>
    <w:rsid w:val="003446AE"/>
    <w:rsid w:val="00347242"/>
    <w:rsid w:val="00347493"/>
    <w:rsid w:val="003507B0"/>
    <w:rsid w:val="003646B5"/>
    <w:rsid w:val="00365E00"/>
    <w:rsid w:val="00372F0C"/>
    <w:rsid w:val="00373D6D"/>
    <w:rsid w:val="003767EB"/>
    <w:rsid w:val="003768EC"/>
    <w:rsid w:val="00377149"/>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E6443"/>
    <w:rsid w:val="003F01B8"/>
    <w:rsid w:val="003F09FD"/>
    <w:rsid w:val="00401A20"/>
    <w:rsid w:val="00403B41"/>
    <w:rsid w:val="00407B6F"/>
    <w:rsid w:val="00412E67"/>
    <w:rsid w:val="00412F01"/>
    <w:rsid w:val="00413350"/>
    <w:rsid w:val="00415204"/>
    <w:rsid w:val="0041552A"/>
    <w:rsid w:val="00415D14"/>
    <w:rsid w:val="004163E6"/>
    <w:rsid w:val="00417BED"/>
    <w:rsid w:val="00422C97"/>
    <w:rsid w:val="00423884"/>
    <w:rsid w:val="00424580"/>
    <w:rsid w:val="00424C87"/>
    <w:rsid w:val="00426065"/>
    <w:rsid w:val="004274A0"/>
    <w:rsid w:val="00432161"/>
    <w:rsid w:val="004323C7"/>
    <w:rsid w:val="0043506F"/>
    <w:rsid w:val="004371FD"/>
    <w:rsid w:val="00441A75"/>
    <w:rsid w:val="00450761"/>
    <w:rsid w:val="004526FE"/>
    <w:rsid w:val="0045380C"/>
    <w:rsid w:val="0045532A"/>
    <w:rsid w:val="00457861"/>
    <w:rsid w:val="00466A44"/>
    <w:rsid w:val="0048072A"/>
    <w:rsid w:val="004819E9"/>
    <w:rsid w:val="00483882"/>
    <w:rsid w:val="00490E62"/>
    <w:rsid w:val="00491C56"/>
    <w:rsid w:val="00492068"/>
    <w:rsid w:val="00494C9B"/>
    <w:rsid w:val="004952B9"/>
    <w:rsid w:val="004968D3"/>
    <w:rsid w:val="004970F9"/>
    <w:rsid w:val="004A313A"/>
    <w:rsid w:val="004B07AB"/>
    <w:rsid w:val="004B18FC"/>
    <w:rsid w:val="004C1358"/>
    <w:rsid w:val="004D1F24"/>
    <w:rsid w:val="004D4A1F"/>
    <w:rsid w:val="004D6EE7"/>
    <w:rsid w:val="004D7562"/>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76828"/>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2E8"/>
    <w:rsid w:val="005E7837"/>
    <w:rsid w:val="005E7AE1"/>
    <w:rsid w:val="005F09EC"/>
    <w:rsid w:val="005F40B0"/>
    <w:rsid w:val="005F6774"/>
    <w:rsid w:val="00602413"/>
    <w:rsid w:val="0060503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0B8B"/>
    <w:rsid w:val="0065290E"/>
    <w:rsid w:val="00660366"/>
    <w:rsid w:val="006627B3"/>
    <w:rsid w:val="006637A8"/>
    <w:rsid w:val="00664CF9"/>
    <w:rsid w:val="00664DA6"/>
    <w:rsid w:val="00665761"/>
    <w:rsid w:val="00666884"/>
    <w:rsid w:val="00672C1E"/>
    <w:rsid w:val="00675573"/>
    <w:rsid w:val="006770E1"/>
    <w:rsid w:val="00681E94"/>
    <w:rsid w:val="00683706"/>
    <w:rsid w:val="0068555B"/>
    <w:rsid w:val="00687585"/>
    <w:rsid w:val="00691BA5"/>
    <w:rsid w:val="00691EAD"/>
    <w:rsid w:val="00693A3B"/>
    <w:rsid w:val="00693B1D"/>
    <w:rsid w:val="00695B07"/>
    <w:rsid w:val="00696638"/>
    <w:rsid w:val="006A3215"/>
    <w:rsid w:val="006A359C"/>
    <w:rsid w:val="006A5C41"/>
    <w:rsid w:val="006B08B4"/>
    <w:rsid w:val="006B0DF4"/>
    <w:rsid w:val="006B2F4D"/>
    <w:rsid w:val="006B38D6"/>
    <w:rsid w:val="006B6D7A"/>
    <w:rsid w:val="006B74B7"/>
    <w:rsid w:val="006C2C41"/>
    <w:rsid w:val="006C30B6"/>
    <w:rsid w:val="006C5225"/>
    <w:rsid w:val="006C5BC7"/>
    <w:rsid w:val="006C76A0"/>
    <w:rsid w:val="006C7FA5"/>
    <w:rsid w:val="006D79ED"/>
    <w:rsid w:val="006D7E86"/>
    <w:rsid w:val="006E0E97"/>
    <w:rsid w:val="006E4942"/>
    <w:rsid w:val="006E5737"/>
    <w:rsid w:val="006E60F1"/>
    <w:rsid w:val="006E7E0D"/>
    <w:rsid w:val="006F4877"/>
    <w:rsid w:val="006F64E5"/>
    <w:rsid w:val="006F69F3"/>
    <w:rsid w:val="00701B88"/>
    <w:rsid w:val="00705F3A"/>
    <w:rsid w:val="007125BB"/>
    <w:rsid w:val="007153DF"/>
    <w:rsid w:val="00716E08"/>
    <w:rsid w:val="007206A1"/>
    <w:rsid w:val="007230DF"/>
    <w:rsid w:val="00723C46"/>
    <w:rsid w:val="00726C4D"/>
    <w:rsid w:val="0073609B"/>
    <w:rsid w:val="00737EA3"/>
    <w:rsid w:val="00737EF4"/>
    <w:rsid w:val="00742419"/>
    <w:rsid w:val="00742CCB"/>
    <w:rsid w:val="00743C7E"/>
    <w:rsid w:val="00744417"/>
    <w:rsid w:val="007454C0"/>
    <w:rsid w:val="00747A23"/>
    <w:rsid w:val="007608B9"/>
    <w:rsid w:val="00766298"/>
    <w:rsid w:val="00771C60"/>
    <w:rsid w:val="00773C77"/>
    <w:rsid w:val="007751D8"/>
    <w:rsid w:val="00777937"/>
    <w:rsid w:val="0078144A"/>
    <w:rsid w:val="007829B3"/>
    <w:rsid w:val="007848F6"/>
    <w:rsid w:val="00787E49"/>
    <w:rsid w:val="0079129F"/>
    <w:rsid w:val="007A370A"/>
    <w:rsid w:val="007A6B43"/>
    <w:rsid w:val="007A79D0"/>
    <w:rsid w:val="007B17DF"/>
    <w:rsid w:val="007B3CB8"/>
    <w:rsid w:val="007B7407"/>
    <w:rsid w:val="007C2BC6"/>
    <w:rsid w:val="007C40FC"/>
    <w:rsid w:val="007C47F4"/>
    <w:rsid w:val="007C569B"/>
    <w:rsid w:val="007E1107"/>
    <w:rsid w:val="007E1C75"/>
    <w:rsid w:val="008023C6"/>
    <w:rsid w:val="0080371D"/>
    <w:rsid w:val="008049D4"/>
    <w:rsid w:val="00806DEE"/>
    <w:rsid w:val="00811516"/>
    <w:rsid w:val="00812866"/>
    <w:rsid w:val="0082117B"/>
    <w:rsid w:val="008212B0"/>
    <w:rsid w:val="00822314"/>
    <w:rsid w:val="0082595A"/>
    <w:rsid w:val="00826BE6"/>
    <w:rsid w:val="00831932"/>
    <w:rsid w:val="00831B83"/>
    <w:rsid w:val="00832A5D"/>
    <w:rsid w:val="00833A78"/>
    <w:rsid w:val="00836935"/>
    <w:rsid w:val="008402CB"/>
    <w:rsid w:val="00840A77"/>
    <w:rsid w:val="00842ECF"/>
    <w:rsid w:val="00845596"/>
    <w:rsid w:val="00850B72"/>
    <w:rsid w:val="0085130C"/>
    <w:rsid w:val="008625D9"/>
    <w:rsid w:val="00864638"/>
    <w:rsid w:val="00865F3D"/>
    <w:rsid w:val="00874783"/>
    <w:rsid w:val="008813C7"/>
    <w:rsid w:val="00881A5F"/>
    <w:rsid w:val="00891368"/>
    <w:rsid w:val="008A0C72"/>
    <w:rsid w:val="008A20DB"/>
    <w:rsid w:val="008A3C1D"/>
    <w:rsid w:val="008B01D5"/>
    <w:rsid w:val="008B05FC"/>
    <w:rsid w:val="008B2008"/>
    <w:rsid w:val="008B2F34"/>
    <w:rsid w:val="008B6B3B"/>
    <w:rsid w:val="008C0220"/>
    <w:rsid w:val="008C4E9B"/>
    <w:rsid w:val="008D07CF"/>
    <w:rsid w:val="008D233A"/>
    <w:rsid w:val="008D33A9"/>
    <w:rsid w:val="008D44B7"/>
    <w:rsid w:val="008D5095"/>
    <w:rsid w:val="008D5506"/>
    <w:rsid w:val="008F3A69"/>
    <w:rsid w:val="008F3C02"/>
    <w:rsid w:val="008F3D97"/>
    <w:rsid w:val="008F4521"/>
    <w:rsid w:val="008F484F"/>
    <w:rsid w:val="008F7AA9"/>
    <w:rsid w:val="0090096B"/>
    <w:rsid w:val="00906561"/>
    <w:rsid w:val="00907713"/>
    <w:rsid w:val="00916DF9"/>
    <w:rsid w:val="00923FBE"/>
    <w:rsid w:val="00924717"/>
    <w:rsid w:val="0092515E"/>
    <w:rsid w:val="00926AFA"/>
    <w:rsid w:val="0093053C"/>
    <w:rsid w:val="009319A8"/>
    <w:rsid w:val="00931C23"/>
    <w:rsid w:val="009358E0"/>
    <w:rsid w:val="00940053"/>
    <w:rsid w:val="00942FDD"/>
    <w:rsid w:val="0095044F"/>
    <w:rsid w:val="00951912"/>
    <w:rsid w:val="009574F4"/>
    <w:rsid w:val="0096280F"/>
    <w:rsid w:val="00963374"/>
    <w:rsid w:val="00981AEF"/>
    <w:rsid w:val="009842F7"/>
    <w:rsid w:val="0098446D"/>
    <w:rsid w:val="0098476D"/>
    <w:rsid w:val="00987C24"/>
    <w:rsid w:val="009949C6"/>
    <w:rsid w:val="009A03C3"/>
    <w:rsid w:val="009A3531"/>
    <w:rsid w:val="009A500D"/>
    <w:rsid w:val="009B0497"/>
    <w:rsid w:val="009B27E1"/>
    <w:rsid w:val="009B3279"/>
    <w:rsid w:val="009B60C1"/>
    <w:rsid w:val="009B7CBD"/>
    <w:rsid w:val="009D41A7"/>
    <w:rsid w:val="009D61C8"/>
    <w:rsid w:val="009D72AF"/>
    <w:rsid w:val="009E60CC"/>
    <w:rsid w:val="009E644F"/>
    <w:rsid w:val="009F4D87"/>
    <w:rsid w:val="009F604A"/>
    <w:rsid w:val="009F67A5"/>
    <w:rsid w:val="00A001D6"/>
    <w:rsid w:val="00A00883"/>
    <w:rsid w:val="00A01529"/>
    <w:rsid w:val="00A03981"/>
    <w:rsid w:val="00A04087"/>
    <w:rsid w:val="00A06CE0"/>
    <w:rsid w:val="00A07057"/>
    <w:rsid w:val="00A10158"/>
    <w:rsid w:val="00A132A7"/>
    <w:rsid w:val="00A205A3"/>
    <w:rsid w:val="00A222E5"/>
    <w:rsid w:val="00A245D9"/>
    <w:rsid w:val="00A25A72"/>
    <w:rsid w:val="00A328B5"/>
    <w:rsid w:val="00A32EBE"/>
    <w:rsid w:val="00A339E0"/>
    <w:rsid w:val="00A33B9E"/>
    <w:rsid w:val="00A36A92"/>
    <w:rsid w:val="00A44BD1"/>
    <w:rsid w:val="00A511EF"/>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B3EB4"/>
    <w:rsid w:val="00AC0D56"/>
    <w:rsid w:val="00AC76E8"/>
    <w:rsid w:val="00AC7714"/>
    <w:rsid w:val="00AD1134"/>
    <w:rsid w:val="00AD12AB"/>
    <w:rsid w:val="00AD2102"/>
    <w:rsid w:val="00AD3D07"/>
    <w:rsid w:val="00AD40B3"/>
    <w:rsid w:val="00AD4554"/>
    <w:rsid w:val="00AD53BB"/>
    <w:rsid w:val="00AE4388"/>
    <w:rsid w:val="00AE54E0"/>
    <w:rsid w:val="00AE557B"/>
    <w:rsid w:val="00AF05CB"/>
    <w:rsid w:val="00AF35CF"/>
    <w:rsid w:val="00AF4FB7"/>
    <w:rsid w:val="00AF63ED"/>
    <w:rsid w:val="00B01495"/>
    <w:rsid w:val="00B02100"/>
    <w:rsid w:val="00B04223"/>
    <w:rsid w:val="00B0457E"/>
    <w:rsid w:val="00B05A0F"/>
    <w:rsid w:val="00B11748"/>
    <w:rsid w:val="00B12BC7"/>
    <w:rsid w:val="00B2060C"/>
    <w:rsid w:val="00B213B9"/>
    <w:rsid w:val="00B25519"/>
    <w:rsid w:val="00B2678D"/>
    <w:rsid w:val="00B40F0C"/>
    <w:rsid w:val="00B4590E"/>
    <w:rsid w:val="00B46C1F"/>
    <w:rsid w:val="00B54B9E"/>
    <w:rsid w:val="00B556FF"/>
    <w:rsid w:val="00B619C6"/>
    <w:rsid w:val="00B6330E"/>
    <w:rsid w:val="00B7084F"/>
    <w:rsid w:val="00B749B3"/>
    <w:rsid w:val="00B80F96"/>
    <w:rsid w:val="00B81006"/>
    <w:rsid w:val="00B81B08"/>
    <w:rsid w:val="00B82479"/>
    <w:rsid w:val="00B87B41"/>
    <w:rsid w:val="00B94C08"/>
    <w:rsid w:val="00BA59F0"/>
    <w:rsid w:val="00BA7991"/>
    <w:rsid w:val="00BB516B"/>
    <w:rsid w:val="00BB53EF"/>
    <w:rsid w:val="00BB692A"/>
    <w:rsid w:val="00BB7841"/>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267A"/>
    <w:rsid w:val="00C1486C"/>
    <w:rsid w:val="00C15419"/>
    <w:rsid w:val="00C461C9"/>
    <w:rsid w:val="00C50CEA"/>
    <w:rsid w:val="00C511F0"/>
    <w:rsid w:val="00C5539D"/>
    <w:rsid w:val="00C56332"/>
    <w:rsid w:val="00C626ED"/>
    <w:rsid w:val="00C66A7D"/>
    <w:rsid w:val="00C7051B"/>
    <w:rsid w:val="00C740FA"/>
    <w:rsid w:val="00C74561"/>
    <w:rsid w:val="00C778B9"/>
    <w:rsid w:val="00C878E1"/>
    <w:rsid w:val="00C90072"/>
    <w:rsid w:val="00C90621"/>
    <w:rsid w:val="00C91E31"/>
    <w:rsid w:val="00C92077"/>
    <w:rsid w:val="00C934C8"/>
    <w:rsid w:val="00C97D83"/>
    <w:rsid w:val="00CA3A1B"/>
    <w:rsid w:val="00CA6678"/>
    <w:rsid w:val="00CB2533"/>
    <w:rsid w:val="00CC09B9"/>
    <w:rsid w:val="00CC1394"/>
    <w:rsid w:val="00CC1F9A"/>
    <w:rsid w:val="00CC2C88"/>
    <w:rsid w:val="00CC3751"/>
    <w:rsid w:val="00CC464E"/>
    <w:rsid w:val="00CC726C"/>
    <w:rsid w:val="00CD13B6"/>
    <w:rsid w:val="00CD202C"/>
    <w:rsid w:val="00CD3F59"/>
    <w:rsid w:val="00CD4E11"/>
    <w:rsid w:val="00CD5069"/>
    <w:rsid w:val="00CE17E4"/>
    <w:rsid w:val="00CE2882"/>
    <w:rsid w:val="00CE38F6"/>
    <w:rsid w:val="00CE51A7"/>
    <w:rsid w:val="00CE65E5"/>
    <w:rsid w:val="00CF107D"/>
    <w:rsid w:val="00CF39B2"/>
    <w:rsid w:val="00CF5DD1"/>
    <w:rsid w:val="00D032F7"/>
    <w:rsid w:val="00D041C7"/>
    <w:rsid w:val="00D0540F"/>
    <w:rsid w:val="00D07CCE"/>
    <w:rsid w:val="00D105F7"/>
    <w:rsid w:val="00D10925"/>
    <w:rsid w:val="00D13572"/>
    <w:rsid w:val="00D13AFE"/>
    <w:rsid w:val="00D15617"/>
    <w:rsid w:val="00D15A7A"/>
    <w:rsid w:val="00D237D0"/>
    <w:rsid w:val="00D241E9"/>
    <w:rsid w:val="00D25C9C"/>
    <w:rsid w:val="00D271B5"/>
    <w:rsid w:val="00D351E8"/>
    <w:rsid w:val="00D405E7"/>
    <w:rsid w:val="00D407FA"/>
    <w:rsid w:val="00D410B2"/>
    <w:rsid w:val="00D5104C"/>
    <w:rsid w:val="00D5637B"/>
    <w:rsid w:val="00D5669B"/>
    <w:rsid w:val="00D56C21"/>
    <w:rsid w:val="00D60CA6"/>
    <w:rsid w:val="00D630DE"/>
    <w:rsid w:val="00D6332A"/>
    <w:rsid w:val="00D64D5A"/>
    <w:rsid w:val="00D70CA0"/>
    <w:rsid w:val="00D75C64"/>
    <w:rsid w:val="00D77269"/>
    <w:rsid w:val="00D81033"/>
    <w:rsid w:val="00D810A2"/>
    <w:rsid w:val="00D83979"/>
    <w:rsid w:val="00D9347C"/>
    <w:rsid w:val="00D94C81"/>
    <w:rsid w:val="00D96F0D"/>
    <w:rsid w:val="00DA0EF1"/>
    <w:rsid w:val="00DA33A6"/>
    <w:rsid w:val="00DA3748"/>
    <w:rsid w:val="00DA4738"/>
    <w:rsid w:val="00DA6422"/>
    <w:rsid w:val="00DA7482"/>
    <w:rsid w:val="00DB0DAE"/>
    <w:rsid w:val="00DB15C2"/>
    <w:rsid w:val="00DB56B6"/>
    <w:rsid w:val="00DC035F"/>
    <w:rsid w:val="00DC4DC2"/>
    <w:rsid w:val="00DC7D8E"/>
    <w:rsid w:val="00DD74B7"/>
    <w:rsid w:val="00DE1462"/>
    <w:rsid w:val="00DE1AD1"/>
    <w:rsid w:val="00DE30A8"/>
    <w:rsid w:val="00DE5A0A"/>
    <w:rsid w:val="00DE6DEC"/>
    <w:rsid w:val="00DF420F"/>
    <w:rsid w:val="00E01241"/>
    <w:rsid w:val="00E11B37"/>
    <w:rsid w:val="00E125A8"/>
    <w:rsid w:val="00E133E6"/>
    <w:rsid w:val="00E16CB2"/>
    <w:rsid w:val="00E22CCF"/>
    <w:rsid w:val="00E236E7"/>
    <w:rsid w:val="00E24BC9"/>
    <w:rsid w:val="00E275C7"/>
    <w:rsid w:val="00E27E1B"/>
    <w:rsid w:val="00E300D4"/>
    <w:rsid w:val="00E3110A"/>
    <w:rsid w:val="00E31380"/>
    <w:rsid w:val="00E350A1"/>
    <w:rsid w:val="00E367A7"/>
    <w:rsid w:val="00E368AA"/>
    <w:rsid w:val="00E37329"/>
    <w:rsid w:val="00E43673"/>
    <w:rsid w:val="00E4573E"/>
    <w:rsid w:val="00E46A83"/>
    <w:rsid w:val="00E51616"/>
    <w:rsid w:val="00E55C3D"/>
    <w:rsid w:val="00E600EE"/>
    <w:rsid w:val="00E643B1"/>
    <w:rsid w:val="00E65481"/>
    <w:rsid w:val="00E661AD"/>
    <w:rsid w:val="00E67C34"/>
    <w:rsid w:val="00E737FD"/>
    <w:rsid w:val="00E8147E"/>
    <w:rsid w:val="00E859B7"/>
    <w:rsid w:val="00E9203E"/>
    <w:rsid w:val="00E92507"/>
    <w:rsid w:val="00EA067D"/>
    <w:rsid w:val="00EA14E6"/>
    <w:rsid w:val="00EA37F5"/>
    <w:rsid w:val="00EA63C1"/>
    <w:rsid w:val="00EA70B1"/>
    <w:rsid w:val="00EB7E6D"/>
    <w:rsid w:val="00EC56B3"/>
    <w:rsid w:val="00EC7D9A"/>
    <w:rsid w:val="00ED09B7"/>
    <w:rsid w:val="00ED56C8"/>
    <w:rsid w:val="00ED5FAD"/>
    <w:rsid w:val="00ED6251"/>
    <w:rsid w:val="00ED6959"/>
    <w:rsid w:val="00EE00F8"/>
    <w:rsid w:val="00EE240E"/>
    <w:rsid w:val="00EE490B"/>
    <w:rsid w:val="00EE5D94"/>
    <w:rsid w:val="00EE786B"/>
    <w:rsid w:val="00EF22F1"/>
    <w:rsid w:val="00EF6445"/>
    <w:rsid w:val="00F00B62"/>
    <w:rsid w:val="00F014D8"/>
    <w:rsid w:val="00F02B3C"/>
    <w:rsid w:val="00F0380F"/>
    <w:rsid w:val="00F04EAD"/>
    <w:rsid w:val="00F05059"/>
    <w:rsid w:val="00F06868"/>
    <w:rsid w:val="00F10121"/>
    <w:rsid w:val="00F10DE4"/>
    <w:rsid w:val="00F11733"/>
    <w:rsid w:val="00F27D97"/>
    <w:rsid w:val="00F33665"/>
    <w:rsid w:val="00F33D51"/>
    <w:rsid w:val="00F345F9"/>
    <w:rsid w:val="00F348EC"/>
    <w:rsid w:val="00F35024"/>
    <w:rsid w:val="00F35202"/>
    <w:rsid w:val="00F4101E"/>
    <w:rsid w:val="00F4590A"/>
    <w:rsid w:val="00F549BE"/>
    <w:rsid w:val="00F61AB0"/>
    <w:rsid w:val="00F61BC6"/>
    <w:rsid w:val="00F63F19"/>
    <w:rsid w:val="00F63F7D"/>
    <w:rsid w:val="00F66FC8"/>
    <w:rsid w:val="00F676D3"/>
    <w:rsid w:val="00F67866"/>
    <w:rsid w:val="00F71F04"/>
    <w:rsid w:val="00F7503E"/>
    <w:rsid w:val="00F753DB"/>
    <w:rsid w:val="00F75B65"/>
    <w:rsid w:val="00F75E48"/>
    <w:rsid w:val="00F762EB"/>
    <w:rsid w:val="00F762F7"/>
    <w:rsid w:val="00F77C48"/>
    <w:rsid w:val="00F82ABF"/>
    <w:rsid w:val="00F8326E"/>
    <w:rsid w:val="00F83776"/>
    <w:rsid w:val="00F86D72"/>
    <w:rsid w:val="00F87663"/>
    <w:rsid w:val="00F91C95"/>
    <w:rsid w:val="00F95114"/>
    <w:rsid w:val="00F954A9"/>
    <w:rsid w:val="00FA0FEC"/>
    <w:rsid w:val="00FA46FF"/>
    <w:rsid w:val="00FA4C06"/>
    <w:rsid w:val="00FB2F43"/>
    <w:rsid w:val="00FB3524"/>
    <w:rsid w:val="00FB7848"/>
    <w:rsid w:val="00FC1D3C"/>
    <w:rsid w:val="00FD45B4"/>
    <w:rsid w:val="00FD4A95"/>
    <w:rsid w:val="00FD5696"/>
    <w:rsid w:val="00FD60DD"/>
    <w:rsid w:val="00FD661F"/>
    <w:rsid w:val="00FD6EBA"/>
    <w:rsid w:val="00FE3B22"/>
    <w:rsid w:val="00FE4467"/>
    <w:rsid w:val="00FE68B0"/>
    <w:rsid w:val="00FF6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86998017">
      <w:bodyDiv w:val="1"/>
      <w:marLeft w:val="0"/>
      <w:marRight w:val="0"/>
      <w:marTop w:val="0"/>
      <w:marBottom w:val="0"/>
      <w:divBdr>
        <w:top w:val="none" w:sz="0" w:space="0" w:color="auto"/>
        <w:left w:val="none" w:sz="0" w:space="0" w:color="auto"/>
        <w:bottom w:val="none" w:sz="0" w:space="0" w:color="auto"/>
        <w:right w:val="none" w:sz="0" w:space="0" w:color="auto"/>
      </w:divBdr>
      <w:divsChild>
        <w:div w:id="1283269818">
          <w:marLeft w:val="1440"/>
          <w:marRight w:val="0"/>
          <w:marTop w:val="100"/>
          <w:marBottom w:val="100"/>
          <w:divBdr>
            <w:top w:val="none" w:sz="0" w:space="0" w:color="auto"/>
            <w:left w:val="none" w:sz="0" w:space="0" w:color="auto"/>
            <w:bottom w:val="none" w:sz="0" w:space="0" w:color="auto"/>
            <w:right w:val="none" w:sz="0" w:space="0" w:color="auto"/>
          </w:divBdr>
        </w:div>
        <w:div w:id="2100905140">
          <w:marLeft w:val="1440"/>
          <w:marRight w:val="0"/>
          <w:marTop w:val="100"/>
          <w:marBottom w:val="100"/>
          <w:divBdr>
            <w:top w:val="none" w:sz="0" w:space="0" w:color="auto"/>
            <w:left w:val="none" w:sz="0" w:space="0" w:color="auto"/>
            <w:bottom w:val="none" w:sz="0" w:space="0" w:color="auto"/>
            <w:right w:val="none" w:sz="0" w:space="0" w:color="auto"/>
          </w:divBdr>
        </w:div>
      </w:divsChild>
    </w:div>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0193069">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 w:id="2073457850">
      <w:bodyDiv w:val="1"/>
      <w:marLeft w:val="0"/>
      <w:marRight w:val="0"/>
      <w:marTop w:val="0"/>
      <w:marBottom w:val="0"/>
      <w:divBdr>
        <w:top w:val="none" w:sz="0" w:space="0" w:color="auto"/>
        <w:left w:val="none" w:sz="0" w:space="0" w:color="auto"/>
        <w:bottom w:val="none" w:sz="0" w:space="0" w:color="auto"/>
        <w:right w:val="none" w:sz="0" w:space="0" w:color="auto"/>
      </w:divBdr>
      <w:divsChild>
        <w:div w:id="1086880453">
          <w:marLeft w:val="0"/>
          <w:marRight w:val="0"/>
          <w:marTop w:val="0"/>
          <w:marBottom w:val="0"/>
          <w:divBdr>
            <w:top w:val="none" w:sz="0" w:space="0" w:color="auto"/>
            <w:left w:val="none" w:sz="0" w:space="0" w:color="auto"/>
            <w:bottom w:val="none" w:sz="0" w:space="0" w:color="auto"/>
            <w:right w:val="none" w:sz="0" w:space="0" w:color="auto"/>
          </w:divBdr>
          <w:divsChild>
            <w:div w:id="1934283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F11D-D334-4098-830F-A5B08105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2019-07-16T15:21:00Z</cp:lastPrinted>
  <dcterms:created xsi:type="dcterms:W3CDTF">2019-07-22T10:10:00Z</dcterms:created>
  <dcterms:modified xsi:type="dcterms:W3CDTF">2019-07-22T10:10:00Z</dcterms:modified>
</cp:coreProperties>
</file>