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295"/>
        <w:gridCol w:w="4205"/>
      </w:tblGrid>
      <w:tr w:rsidR="00156F9A" w:rsidRPr="00ED01AE" w14:paraId="3FC3D1E4" w14:textId="77777777" w:rsidTr="00802F57">
        <w:trPr>
          <w:trHeight w:val="1474"/>
        </w:trPr>
        <w:tc>
          <w:tcPr>
            <w:tcW w:w="4821" w:type="dxa"/>
            <w:gridSpan w:val="2"/>
            <w:hideMark/>
          </w:tcPr>
          <w:p w14:paraId="2CE5FC53" w14:textId="77777777" w:rsidR="00156F9A" w:rsidRPr="00ED01AE" w:rsidRDefault="00156F9A" w:rsidP="00802F57">
            <w:pPr>
              <w:tabs>
                <w:tab w:val="center" w:pos="4513"/>
                <w:tab w:val="right" w:pos="9026"/>
              </w:tabs>
              <w:rPr>
                <w:rFonts w:ascii="Arial" w:hAnsi="Arial" w:cs="Arial"/>
              </w:rPr>
            </w:pPr>
            <w:bookmarkStart w:id="0" w:name="_GoBack"/>
            <w:bookmarkEnd w:id="0"/>
            <w:r w:rsidRPr="00ED01AE">
              <w:rPr>
                <w:rFonts w:ascii="Arial" w:hAnsi="Arial" w:cs="Arial"/>
                <w:noProof/>
              </w:rPr>
              <w:drawing>
                <wp:inline distT="0" distB="0" distL="0" distR="0" wp14:anchorId="0F36D60D" wp14:editId="45BE6FF6">
                  <wp:extent cx="27432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tc>
        <w:tc>
          <w:tcPr>
            <w:tcW w:w="4205" w:type="dxa"/>
            <w:hideMark/>
          </w:tcPr>
          <w:p w14:paraId="0E0DBACC" w14:textId="77777777" w:rsidR="00156F9A" w:rsidRPr="00ED01AE" w:rsidRDefault="00156F9A" w:rsidP="00802F57">
            <w:pPr>
              <w:tabs>
                <w:tab w:val="center" w:pos="4513"/>
                <w:tab w:val="right" w:pos="9026"/>
              </w:tabs>
              <w:jc w:val="right"/>
              <w:rPr>
                <w:rFonts w:ascii="Arial" w:hAnsi="Arial" w:cs="Arial"/>
              </w:rPr>
            </w:pPr>
            <w:r w:rsidRPr="00ED01AE">
              <w:rPr>
                <w:rFonts w:ascii="Arial" w:hAnsi="Arial" w:cs="Arial"/>
                <w:noProof/>
              </w:rPr>
              <w:drawing>
                <wp:inline distT="0" distB="0" distL="0" distR="0" wp14:anchorId="35DA15E5" wp14:editId="0A86D0C1">
                  <wp:extent cx="1295400" cy="914400"/>
                  <wp:effectExtent l="0" t="0" r="0" b="0"/>
                  <wp:docPr id="4" name="Picture 4" descr="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20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tc>
      </w:tr>
      <w:tr w:rsidR="00156F9A" w:rsidRPr="00ED01AE" w14:paraId="06C51FF6" w14:textId="77777777" w:rsidTr="00802F57">
        <w:trPr>
          <w:trHeight w:val="80"/>
        </w:trPr>
        <w:tc>
          <w:tcPr>
            <w:tcW w:w="9026" w:type="dxa"/>
            <w:gridSpan w:val="3"/>
          </w:tcPr>
          <w:p w14:paraId="5657F0FE" w14:textId="77777777" w:rsidR="00156F9A" w:rsidRPr="00ED01AE" w:rsidRDefault="00156F9A" w:rsidP="00802F57">
            <w:pPr>
              <w:tabs>
                <w:tab w:val="center" w:pos="4513"/>
                <w:tab w:val="right" w:pos="9026"/>
              </w:tabs>
              <w:jc w:val="both"/>
              <w:rPr>
                <w:rFonts w:ascii="Arial" w:hAnsi="Arial" w:cs="Arial"/>
                <w:sz w:val="16"/>
                <w:szCs w:val="16"/>
              </w:rPr>
            </w:pPr>
          </w:p>
        </w:tc>
      </w:tr>
      <w:tr w:rsidR="00156F9A" w:rsidRPr="00ED01AE" w14:paraId="03E1EA29" w14:textId="77777777" w:rsidTr="00802F57">
        <w:trPr>
          <w:trHeight w:val="389"/>
        </w:trPr>
        <w:tc>
          <w:tcPr>
            <w:tcW w:w="1526" w:type="dxa"/>
          </w:tcPr>
          <w:p w14:paraId="5367D21E" w14:textId="77777777" w:rsidR="00156F9A" w:rsidRPr="00ED01AE" w:rsidRDefault="00156F9A" w:rsidP="00802F57">
            <w:pPr>
              <w:tabs>
                <w:tab w:val="center" w:pos="4513"/>
                <w:tab w:val="right" w:pos="9026"/>
              </w:tabs>
              <w:jc w:val="both"/>
              <w:rPr>
                <w:rFonts w:ascii="Arial" w:hAnsi="Arial" w:cs="Arial"/>
                <w:sz w:val="16"/>
                <w:szCs w:val="16"/>
              </w:rPr>
            </w:pPr>
          </w:p>
        </w:tc>
        <w:tc>
          <w:tcPr>
            <w:tcW w:w="7500" w:type="dxa"/>
            <w:gridSpan w:val="2"/>
            <w:hideMark/>
          </w:tcPr>
          <w:p w14:paraId="50F4BA1D" w14:textId="77777777" w:rsidR="00156F9A" w:rsidRPr="00ED01AE" w:rsidRDefault="00156F9A" w:rsidP="00802F57">
            <w:pPr>
              <w:tabs>
                <w:tab w:val="center" w:pos="4513"/>
                <w:tab w:val="right" w:pos="9026"/>
              </w:tabs>
              <w:jc w:val="both"/>
              <w:rPr>
                <w:rFonts w:ascii="Arial" w:hAnsi="Arial" w:cs="Arial"/>
                <w:sz w:val="16"/>
                <w:szCs w:val="16"/>
              </w:rPr>
            </w:pPr>
            <w:r w:rsidRPr="00ED01AE">
              <w:rPr>
                <w:rFonts w:ascii="Arial" w:hAnsi="Arial" w:cs="Arial"/>
                <w:sz w:val="16"/>
                <w:szCs w:val="16"/>
              </w:rPr>
              <w:t>Private Bag X944, PRETORIA, 0001. Union Buildings East Wing, Government Avenue, PRETORIA</w:t>
            </w:r>
          </w:p>
          <w:p w14:paraId="5794D5FB" w14:textId="77777777" w:rsidR="00156F9A" w:rsidRPr="00ED01AE" w:rsidRDefault="00156F9A" w:rsidP="00802F57">
            <w:pPr>
              <w:tabs>
                <w:tab w:val="center" w:pos="4513"/>
                <w:tab w:val="right" w:pos="9026"/>
              </w:tabs>
              <w:jc w:val="both"/>
              <w:rPr>
                <w:rFonts w:ascii="Arial" w:hAnsi="Arial" w:cs="Arial"/>
                <w:sz w:val="16"/>
                <w:szCs w:val="16"/>
              </w:rPr>
            </w:pPr>
            <w:r w:rsidRPr="00ED01AE">
              <w:rPr>
                <w:rFonts w:ascii="Arial" w:hAnsi="Arial" w:cs="Arial"/>
                <w:sz w:val="16"/>
                <w:szCs w:val="16"/>
              </w:rPr>
              <w:t xml:space="preserve">Tel: 012 312 0307.  </w:t>
            </w:r>
            <w:hyperlink r:id="rId6" w:history="1">
              <w:r w:rsidRPr="008B1A79">
                <w:rPr>
                  <w:rStyle w:val="Hyperlink"/>
                  <w:rFonts w:ascii="Arial" w:hAnsi="Arial" w:cs="Arial"/>
                  <w:sz w:val="16"/>
                  <w:szCs w:val="16"/>
                </w:rPr>
                <w:t>www.dpme.gov.za</w:t>
              </w:r>
            </w:hyperlink>
          </w:p>
        </w:tc>
      </w:tr>
    </w:tbl>
    <w:p w14:paraId="0CE0D08F" w14:textId="77777777" w:rsidR="00156F9A" w:rsidRDefault="00156F9A" w:rsidP="00156F9A">
      <w:pPr>
        <w:pStyle w:val="Header"/>
        <w:tabs>
          <w:tab w:val="clear" w:pos="8640"/>
          <w:tab w:val="right" w:pos="9540"/>
        </w:tabs>
        <w:ind w:right="-505"/>
        <w:jc w:val="both"/>
        <w:rPr>
          <w:i/>
          <w:sz w:val="20"/>
          <w:szCs w:val="20"/>
          <w:lang w:val="en-ZA"/>
        </w:rPr>
      </w:pPr>
    </w:p>
    <w:p w14:paraId="27ADB121" w14:textId="77777777" w:rsidR="00156F9A" w:rsidRPr="0012713F" w:rsidRDefault="00156F9A" w:rsidP="00156F9A">
      <w:pPr>
        <w:pStyle w:val="Header"/>
        <w:ind w:right="-505"/>
        <w:jc w:val="center"/>
        <w:rPr>
          <w:rFonts w:ascii="Arial" w:hAnsi="Arial" w:cs="Arial"/>
          <w:b/>
          <w:lang w:val="en-ZA"/>
        </w:rPr>
      </w:pPr>
      <w:r w:rsidRPr="0012713F">
        <w:rPr>
          <w:rFonts w:ascii="Arial" w:hAnsi="Arial" w:cs="Arial"/>
          <w:b/>
          <w:lang w:val="en-ZA"/>
        </w:rPr>
        <w:t>[No 22—2016] THIRD SESSION, FIFTH PARLIAMENT</w:t>
      </w:r>
    </w:p>
    <w:p w14:paraId="4D70F4C9" w14:textId="77777777" w:rsidR="00156F9A" w:rsidRDefault="00156F9A" w:rsidP="00156F9A">
      <w:pPr>
        <w:tabs>
          <w:tab w:val="left" w:pos="1296"/>
          <w:tab w:val="left" w:pos="2448"/>
          <w:tab w:val="left" w:pos="3600"/>
          <w:tab w:val="left" w:pos="4752"/>
          <w:tab w:val="left" w:pos="5904"/>
          <w:tab w:val="left" w:pos="7056"/>
          <w:tab w:val="left" w:pos="8208"/>
        </w:tabs>
        <w:jc w:val="center"/>
        <w:rPr>
          <w:rFonts w:ascii="Arial" w:hAnsi="Arial" w:cs="Arial"/>
          <w:sz w:val="24"/>
          <w:szCs w:val="24"/>
        </w:rPr>
      </w:pPr>
      <w:r w:rsidRPr="0012713F">
        <w:rPr>
          <w:rFonts w:ascii="Arial" w:hAnsi="Arial" w:cs="Arial"/>
          <w:sz w:val="24"/>
          <w:szCs w:val="24"/>
        </w:rPr>
        <w:t>______________________</w:t>
      </w:r>
    </w:p>
    <w:p w14:paraId="016BACE6" w14:textId="77777777" w:rsidR="00156F9A" w:rsidRPr="00156F9A" w:rsidRDefault="00156F9A" w:rsidP="00156F9A">
      <w:pPr>
        <w:tabs>
          <w:tab w:val="left" w:pos="1296"/>
          <w:tab w:val="left" w:pos="2448"/>
          <w:tab w:val="left" w:pos="3600"/>
          <w:tab w:val="left" w:pos="4752"/>
          <w:tab w:val="left" w:pos="5904"/>
          <w:tab w:val="left" w:pos="7056"/>
          <w:tab w:val="left" w:pos="8208"/>
        </w:tabs>
        <w:jc w:val="center"/>
        <w:rPr>
          <w:rFonts w:ascii="Arial" w:hAnsi="Arial" w:cs="Arial"/>
          <w:b/>
          <w:sz w:val="24"/>
          <w:szCs w:val="24"/>
        </w:rPr>
      </w:pPr>
      <w:r w:rsidRPr="00156F9A">
        <w:rPr>
          <w:rFonts w:ascii="Arial" w:hAnsi="Arial" w:cs="Arial"/>
          <w:b/>
          <w:sz w:val="24"/>
          <w:szCs w:val="24"/>
        </w:rPr>
        <w:t xml:space="preserve">NATIONAL ASSEMBLY </w:t>
      </w:r>
    </w:p>
    <w:p w14:paraId="1AD499EC" w14:textId="77777777" w:rsidR="00A60C7C" w:rsidRPr="00730ED0" w:rsidRDefault="00A60C7C" w:rsidP="00A60C7C">
      <w:pPr>
        <w:spacing w:before="100" w:beforeAutospacing="1" w:after="100" w:afterAutospacing="1" w:line="240" w:lineRule="auto"/>
        <w:jc w:val="both"/>
        <w:outlineLvl w:val="0"/>
        <w:rPr>
          <w:rFonts w:ascii="Times New Roman" w:hAnsi="Times New Roman" w:cs="Times New Roman"/>
          <w:b/>
          <w:sz w:val="28"/>
          <w:szCs w:val="28"/>
        </w:rPr>
      </w:pPr>
      <w:r w:rsidRPr="00730ED0">
        <w:rPr>
          <w:rFonts w:ascii="Times New Roman" w:eastAsia="Times New Roman" w:hAnsi="Times New Roman"/>
          <w:b/>
          <w:sz w:val="28"/>
          <w:szCs w:val="28"/>
          <w:lang w:val="en-GB"/>
        </w:rPr>
        <w:t>1666</w:t>
      </w:r>
      <w:r w:rsidRPr="00730ED0">
        <w:rPr>
          <w:rFonts w:ascii="Times New Roman" w:hAnsi="Times New Roman"/>
          <w:sz w:val="28"/>
          <w:szCs w:val="28"/>
        </w:rPr>
        <w:t>.</w:t>
      </w:r>
      <w:r w:rsidRPr="00730ED0">
        <w:rPr>
          <w:rFonts w:ascii="Times New Roman" w:hAnsi="Times New Roman"/>
          <w:sz w:val="28"/>
          <w:szCs w:val="28"/>
        </w:rPr>
        <w:tab/>
      </w:r>
      <w:r w:rsidRPr="00730ED0">
        <w:rPr>
          <w:rFonts w:ascii="Times New Roman" w:hAnsi="Times New Roman" w:cs="Times New Roman"/>
          <w:b/>
          <w:sz w:val="28"/>
          <w:szCs w:val="28"/>
        </w:rPr>
        <w:t xml:space="preserve">Mr R </w:t>
      </w:r>
      <w:proofErr w:type="gramStart"/>
      <w:r w:rsidRPr="00730ED0">
        <w:rPr>
          <w:rFonts w:ascii="Times New Roman" w:hAnsi="Times New Roman" w:cs="Times New Roman"/>
          <w:b/>
          <w:sz w:val="28"/>
          <w:szCs w:val="28"/>
        </w:rPr>
        <w:t>A</w:t>
      </w:r>
      <w:proofErr w:type="gramEnd"/>
      <w:r w:rsidRPr="00730ED0">
        <w:rPr>
          <w:rFonts w:ascii="Times New Roman" w:hAnsi="Times New Roman" w:cs="Times New Roman"/>
          <w:b/>
          <w:sz w:val="28"/>
          <w:szCs w:val="28"/>
        </w:rPr>
        <w:t xml:space="preserve"> Lees (DA) to ask </w:t>
      </w:r>
      <w:r w:rsidRPr="00730ED0">
        <w:rPr>
          <w:rFonts w:ascii="Times New Roman" w:eastAsia="Times New Roman" w:hAnsi="Times New Roman"/>
          <w:b/>
          <w:sz w:val="28"/>
          <w:szCs w:val="28"/>
          <w:lang w:val="en-GB"/>
        </w:rPr>
        <w:t>the</w:t>
      </w:r>
      <w:r w:rsidRPr="00730ED0">
        <w:rPr>
          <w:rFonts w:ascii="Times New Roman" w:hAnsi="Times New Roman" w:cs="Times New Roman"/>
          <w:b/>
          <w:sz w:val="28"/>
          <w:szCs w:val="28"/>
        </w:rPr>
        <w:t xml:space="preserve"> Minister in The Presidency:</w:t>
      </w:r>
    </w:p>
    <w:p w14:paraId="6921A636" w14:textId="77777777" w:rsidR="00A60C7C" w:rsidRDefault="00A60C7C" w:rsidP="00A60C7C">
      <w:pPr>
        <w:spacing w:before="100" w:beforeAutospacing="1" w:after="100" w:afterAutospacing="1" w:line="240" w:lineRule="auto"/>
        <w:ind w:left="720"/>
        <w:jc w:val="both"/>
        <w:outlineLvl w:val="0"/>
        <w:rPr>
          <w:rFonts w:ascii="Times New Roman" w:hAnsi="Times New Roman"/>
          <w:sz w:val="28"/>
          <w:szCs w:val="28"/>
        </w:rPr>
      </w:pPr>
      <w:r w:rsidRPr="00730ED0">
        <w:rPr>
          <w:rFonts w:ascii="Times New Roman" w:hAnsi="Times New Roman"/>
          <w:sz w:val="28"/>
          <w:szCs w:val="28"/>
        </w:rPr>
        <w:t>What was the (a) total amount spent and (b) breakdown of such expenditure by The Presidency on its participation in the Commission of Inquiry into Allegations of Fraud, Corruption, Impropriety or Irregularity in the Strategic Defence Procurement Packages to date?</w:t>
      </w:r>
      <w:r w:rsidR="00156F9A">
        <w:rPr>
          <w:rFonts w:ascii="Times New Roman" w:hAnsi="Times New Roman"/>
          <w:sz w:val="28"/>
          <w:szCs w:val="28"/>
        </w:rPr>
        <w:t xml:space="preserve"> </w:t>
      </w:r>
      <w:r w:rsidRPr="00730ED0">
        <w:rPr>
          <w:rFonts w:ascii="Times New Roman" w:hAnsi="Times New Roman"/>
          <w:sz w:val="28"/>
          <w:szCs w:val="28"/>
        </w:rPr>
        <w:t>NW1878E</w:t>
      </w:r>
    </w:p>
    <w:p w14:paraId="4AF242CA" w14:textId="77777777" w:rsidR="00DD0C96" w:rsidRPr="00DD0C96" w:rsidRDefault="00DD0C96" w:rsidP="00A60C7C">
      <w:pPr>
        <w:spacing w:before="100" w:beforeAutospacing="1" w:after="100" w:afterAutospacing="1" w:line="240" w:lineRule="auto"/>
        <w:ind w:left="720"/>
        <w:jc w:val="both"/>
        <w:outlineLvl w:val="0"/>
        <w:rPr>
          <w:rFonts w:ascii="Times New Roman" w:hAnsi="Times New Roman"/>
          <w:b/>
          <w:sz w:val="28"/>
          <w:szCs w:val="28"/>
        </w:rPr>
      </w:pPr>
      <w:r w:rsidRPr="00DD0C96">
        <w:rPr>
          <w:rFonts w:ascii="Times New Roman" w:hAnsi="Times New Roman"/>
          <w:b/>
          <w:sz w:val="28"/>
          <w:szCs w:val="28"/>
        </w:rPr>
        <w:t>REPLY:</w:t>
      </w:r>
    </w:p>
    <w:p w14:paraId="4AF92762" w14:textId="77777777" w:rsidR="00156F9A" w:rsidRDefault="004E19F5" w:rsidP="00A60C7C">
      <w:pPr>
        <w:spacing w:before="100" w:beforeAutospacing="1" w:after="100" w:afterAutospacing="1" w:line="240" w:lineRule="auto"/>
        <w:ind w:left="720"/>
        <w:jc w:val="both"/>
        <w:outlineLvl w:val="0"/>
        <w:rPr>
          <w:rFonts w:ascii="Times New Roman" w:hAnsi="Times New Roman"/>
          <w:sz w:val="28"/>
          <w:szCs w:val="28"/>
        </w:rPr>
      </w:pPr>
      <w:r>
        <w:rPr>
          <w:rFonts w:ascii="Times New Roman" w:hAnsi="Times New Roman"/>
          <w:sz w:val="28"/>
          <w:szCs w:val="28"/>
        </w:rPr>
        <w:t xml:space="preserve">The </w:t>
      </w:r>
      <w:r w:rsidR="00DD0C96">
        <w:rPr>
          <w:rFonts w:ascii="Times New Roman" w:hAnsi="Times New Roman"/>
          <w:sz w:val="28"/>
          <w:szCs w:val="28"/>
        </w:rPr>
        <w:t>finan</w:t>
      </w:r>
      <w:r>
        <w:rPr>
          <w:rFonts w:ascii="Times New Roman" w:hAnsi="Times New Roman"/>
          <w:sz w:val="28"/>
          <w:szCs w:val="28"/>
        </w:rPr>
        <w:t xml:space="preserve">cial statements </w:t>
      </w:r>
      <w:r w:rsidR="00DD0C96">
        <w:rPr>
          <w:rFonts w:ascii="Times New Roman" w:hAnsi="Times New Roman"/>
          <w:sz w:val="28"/>
          <w:szCs w:val="28"/>
        </w:rPr>
        <w:t xml:space="preserve">are prepared by the accounting officer </w:t>
      </w:r>
      <w:r>
        <w:rPr>
          <w:rFonts w:ascii="Times New Roman" w:hAnsi="Times New Roman"/>
          <w:sz w:val="28"/>
          <w:szCs w:val="28"/>
        </w:rPr>
        <w:t>in accordance with Modified Cash Standar</w:t>
      </w:r>
      <w:r w:rsidR="00DD0C96">
        <w:rPr>
          <w:rFonts w:ascii="Times New Roman" w:hAnsi="Times New Roman"/>
          <w:sz w:val="28"/>
          <w:szCs w:val="28"/>
        </w:rPr>
        <w:t>ds</w:t>
      </w:r>
      <w:r>
        <w:rPr>
          <w:rFonts w:ascii="Times New Roman" w:hAnsi="Times New Roman"/>
          <w:sz w:val="28"/>
          <w:szCs w:val="28"/>
        </w:rPr>
        <w:t xml:space="preserve"> prescribed by National Treasury and the requiremen</w:t>
      </w:r>
      <w:r w:rsidR="00DD0C96">
        <w:rPr>
          <w:rFonts w:ascii="Times New Roman" w:hAnsi="Times New Roman"/>
          <w:sz w:val="28"/>
          <w:szCs w:val="28"/>
        </w:rPr>
        <w:t>t</w:t>
      </w:r>
      <w:r>
        <w:rPr>
          <w:rFonts w:ascii="Times New Roman" w:hAnsi="Times New Roman"/>
          <w:sz w:val="28"/>
          <w:szCs w:val="28"/>
        </w:rPr>
        <w:t xml:space="preserve"> of Public Finance Management Act</w:t>
      </w:r>
      <w:r w:rsidR="00DD0C96">
        <w:rPr>
          <w:rFonts w:ascii="Times New Roman" w:hAnsi="Times New Roman"/>
          <w:sz w:val="28"/>
          <w:szCs w:val="28"/>
        </w:rPr>
        <w:t xml:space="preserve"> </w:t>
      </w:r>
      <w:r>
        <w:rPr>
          <w:rFonts w:ascii="Times New Roman" w:hAnsi="Times New Roman"/>
          <w:sz w:val="28"/>
          <w:szCs w:val="28"/>
        </w:rPr>
        <w:t xml:space="preserve">(Act No. 1 of 1999). The </w:t>
      </w:r>
      <w:r w:rsidR="00DD0C96">
        <w:rPr>
          <w:rFonts w:ascii="Times New Roman" w:hAnsi="Times New Roman"/>
          <w:sz w:val="28"/>
          <w:szCs w:val="28"/>
        </w:rPr>
        <w:t xml:space="preserve">financial statements </w:t>
      </w:r>
      <w:r>
        <w:rPr>
          <w:rFonts w:ascii="Times New Roman" w:hAnsi="Times New Roman"/>
          <w:sz w:val="28"/>
          <w:szCs w:val="28"/>
        </w:rPr>
        <w:t>allow the grouping of some transactions and</w:t>
      </w:r>
      <w:r w:rsidR="00DD0C96">
        <w:rPr>
          <w:rFonts w:ascii="Times New Roman" w:hAnsi="Times New Roman"/>
          <w:sz w:val="28"/>
          <w:szCs w:val="28"/>
        </w:rPr>
        <w:t xml:space="preserve"> therefore </w:t>
      </w:r>
      <w:r>
        <w:rPr>
          <w:rFonts w:ascii="Times New Roman" w:hAnsi="Times New Roman"/>
          <w:sz w:val="28"/>
          <w:szCs w:val="28"/>
        </w:rPr>
        <w:t>do not allow for identificati</w:t>
      </w:r>
      <w:r w:rsidR="00DD0C96">
        <w:rPr>
          <w:rFonts w:ascii="Times New Roman" w:hAnsi="Times New Roman"/>
          <w:sz w:val="28"/>
          <w:szCs w:val="28"/>
        </w:rPr>
        <w:t xml:space="preserve">on of transactions that can be related to this question. </w:t>
      </w:r>
      <w:r>
        <w:rPr>
          <w:rFonts w:ascii="Times New Roman" w:hAnsi="Times New Roman"/>
          <w:sz w:val="28"/>
          <w:szCs w:val="28"/>
        </w:rPr>
        <w:t xml:space="preserve"> </w:t>
      </w:r>
    </w:p>
    <w:p w14:paraId="5368B8EF" w14:textId="77777777" w:rsidR="00156F9A" w:rsidRDefault="00156F9A" w:rsidP="00DD0C96">
      <w:pPr>
        <w:spacing w:after="100" w:afterAutospacing="1" w:line="240" w:lineRule="auto"/>
        <w:ind w:left="720"/>
        <w:jc w:val="both"/>
        <w:outlineLvl w:val="0"/>
        <w:rPr>
          <w:rFonts w:ascii="Times New Roman" w:hAnsi="Times New Roman"/>
          <w:sz w:val="28"/>
          <w:szCs w:val="28"/>
        </w:rPr>
      </w:pPr>
    </w:p>
    <w:p w14:paraId="738B9CF6" w14:textId="77777777" w:rsidR="00156F9A" w:rsidRDefault="00156F9A" w:rsidP="00A60C7C">
      <w:pPr>
        <w:spacing w:before="100" w:beforeAutospacing="1" w:after="100" w:afterAutospacing="1" w:line="240" w:lineRule="auto"/>
        <w:ind w:left="720"/>
        <w:jc w:val="both"/>
        <w:outlineLvl w:val="0"/>
        <w:rPr>
          <w:rFonts w:ascii="Times New Roman" w:hAnsi="Times New Roman"/>
          <w:sz w:val="28"/>
          <w:szCs w:val="28"/>
        </w:rPr>
      </w:pPr>
    </w:p>
    <w:p w14:paraId="4E117809" w14:textId="77777777" w:rsidR="00156F9A" w:rsidRDefault="00156F9A" w:rsidP="00A60C7C">
      <w:pPr>
        <w:spacing w:before="100" w:beforeAutospacing="1" w:after="100" w:afterAutospacing="1" w:line="240" w:lineRule="auto"/>
        <w:ind w:left="720"/>
        <w:jc w:val="both"/>
        <w:outlineLvl w:val="0"/>
        <w:rPr>
          <w:rFonts w:ascii="Times New Roman" w:hAnsi="Times New Roman"/>
          <w:sz w:val="28"/>
          <w:szCs w:val="28"/>
        </w:rPr>
      </w:pPr>
    </w:p>
    <w:sectPr w:rsidR="00156F9A" w:rsidSect="00B25BB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7C"/>
    <w:rsid w:val="00000512"/>
    <w:rsid w:val="00015721"/>
    <w:rsid w:val="00023C3F"/>
    <w:rsid w:val="00050F25"/>
    <w:rsid w:val="00060D98"/>
    <w:rsid w:val="000624C4"/>
    <w:rsid w:val="000765C1"/>
    <w:rsid w:val="00077060"/>
    <w:rsid w:val="0008407E"/>
    <w:rsid w:val="00090373"/>
    <w:rsid w:val="00096263"/>
    <w:rsid w:val="0009720B"/>
    <w:rsid w:val="00097B3A"/>
    <w:rsid w:val="000D0381"/>
    <w:rsid w:val="000E5BD8"/>
    <w:rsid w:val="00101655"/>
    <w:rsid w:val="00112436"/>
    <w:rsid w:val="001158AE"/>
    <w:rsid w:val="001305B0"/>
    <w:rsid w:val="00141389"/>
    <w:rsid w:val="00141F1E"/>
    <w:rsid w:val="00156F9A"/>
    <w:rsid w:val="00162B5E"/>
    <w:rsid w:val="0016480D"/>
    <w:rsid w:val="00182D40"/>
    <w:rsid w:val="00195E26"/>
    <w:rsid w:val="001A4E65"/>
    <w:rsid w:val="001B23EB"/>
    <w:rsid w:val="001B41ED"/>
    <w:rsid w:val="001C4D37"/>
    <w:rsid w:val="001C5513"/>
    <w:rsid w:val="001D64A0"/>
    <w:rsid w:val="001E4379"/>
    <w:rsid w:val="00214AFC"/>
    <w:rsid w:val="00225721"/>
    <w:rsid w:val="002309A2"/>
    <w:rsid w:val="002324D8"/>
    <w:rsid w:val="00237503"/>
    <w:rsid w:val="0024251B"/>
    <w:rsid w:val="002527E1"/>
    <w:rsid w:val="0026128E"/>
    <w:rsid w:val="00297182"/>
    <w:rsid w:val="00297847"/>
    <w:rsid w:val="002A4845"/>
    <w:rsid w:val="002B27A1"/>
    <w:rsid w:val="002B4F8D"/>
    <w:rsid w:val="002C269C"/>
    <w:rsid w:val="002C34F7"/>
    <w:rsid w:val="002C5A97"/>
    <w:rsid w:val="002C6447"/>
    <w:rsid w:val="002D3F84"/>
    <w:rsid w:val="002E5226"/>
    <w:rsid w:val="002E57B1"/>
    <w:rsid w:val="002F4563"/>
    <w:rsid w:val="002F6579"/>
    <w:rsid w:val="00310DB1"/>
    <w:rsid w:val="00312113"/>
    <w:rsid w:val="00321934"/>
    <w:rsid w:val="00331FF7"/>
    <w:rsid w:val="00334B00"/>
    <w:rsid w:val="00345C83"/>
    <w:rsid w:val="003534DE"/>
    <w:rsid w:val="00362104"/>
    <w:rsid w:val="003631FE"/>
    <w:rsid w:val="00364D6B"/>
    <w:rsid w:val="00377EBD"/>
    <w:rsid w:val="00382985"/>
    <w:rsid w:val="00385AC3"/>
    <w:rsid w:val="00387DD0"/>
    <w:rsid w:val="00397189"/>
    <w:rsid w:val="003A47F5"/>
    <w:rsid w:val="003B7382"/>
    <w:rsid w:val="003B74B8"/>
    <w:rsid w:val="003D32C4"/>
    <w:rsid w:val="003E40C8"/>
    <w:rsid w:val="003E435A"/>
    <w:rsid w:val="003F0C3A"/>
    <w:rsid w:val="00404881"/>
    <w:rsid w:val="004102C9"/>
    <w:rsid w:val="004231E9"/>
    <w:rsid w:val="00432CB7"/>
    <w:rsid w:val="00442247"/>
    <w:rsid w:val="004501F2"/>
    <w:rsid w:val="00453A5C"/>
    <w:rsid w:val="00455604"/>
    <w:rsid w:val="0047664A"/>
    <w:rsid w:val="00495D39"/>
    <w:rsid w:val="00497A07"/>
    <w:rsid w:val="004B4CEF"/>
    <w:rsid w:val="004C5590"/>
    <w:rsid w:val="004C7041"/>
    <w:rsid w:val="004C734B"/>
    <w:rsid w:val="004E19F5"/>
    <w:rsid w:val="004F28B0"/>
    <w:rsid w:val="004F2DAE"/>
    <w:rsid w:val="004F4724"/>
    <w:rsid w:val="00503E25"/>
    <w:rsid w:val="00505DAD"/>
    <w:rsid w:val="00513E0E"/>
    <w:rsid w:val="005200BB"/>
    <w:rsid w:val="0053472C"/>
    <w:rsid w:val="0053495D"/>
    <w:rsid w:val="005448A9"/>
    <w:rsid w:val="00545D73"/>
    <w:rsid w:val="00557200"/>
    <w:rsid w:val="005639E1"/>
    <w:rsid w:val="00564393"/>
    <w:rsid w:val="005712FF"/>
    <w:rsid w:val="00580CF1"/>
    <w:rsid w:val="00581AF4"/>
    <w:rsid w:val="00581DF2"/>
    <w:rsid w:val="0059055C"/>
    <w:rsid w:val="00594554"/>
    <w:rsid w:val="005A0925"/>
    <w:rsid w:val="005A39B4"/>
    <w:rsid w:val="005A758F"/>
    <w:rsid w:val="005B02E5"/>
    <w:rsid w:val="005C0AA8"/>
    <w:rsid w:val="005C3D43"/>
    <w:rsid w:val="005C602F"/>
    <w:rsid w:val="005E22B5"/>
    <w:rsid w:val="00600A66"/>
    <w:rsid w:val="00615A1F"/>
    <w:rsid w:val="0061656A"/>
    <w:rsid w:val="00624746"/>
    <w:rsid w:val="00626485"/>
    <w:rsid w:val="00630C7E"/>
    <w:rsid w:val="00631C33"/>
    <w:rsid w:val="00634C05"/>
    <w:rsid w:val="006360E9"/>
    <w:rsid w:val="0064198A"/>
    <w:rsid w:val="00641B24"/>
    <w:rsid w:val="00645A93"/>
    <w:rsid w:val="00657FD3"/>
    <w:rsid w:val="00664204"/>
    <w:rsid w:val="006651D1"/>
    <w:rsid w:val="00666081"/>
    <w:rsid w:val="00671DC7"/>
    <w:rsid w:val="006804D0"/>
    <w:rsid w:val="00685F9E"/>
    <w:rsid w:val="006A0BCF"/>
    <w:rsid w:val="006B2072"/>
    <w:rsid w:val="006B22BD"/>
    <w:rsid w:val="006C0AAA"/>
    <w:rsid w:val="006C52F9"/>
    <w:rsid w:val="006C58D1"/>
    <w:rsid w:val="006C74F3"/>
    <w:rsid w:val="006E23E1"/>
    <w:rsid w:val="006E5014"/>
    <w:rsid w:val="006F3FF5"/>
    <w:rsid w:val="00703FD4"/>
    <w:rsid w:val="00730ED0"/>
    <w:rsid w:val="00731906"/>
    <w:rsid w:val="00734D4F"/>
    <w:rsid w:val="007418F9"/>
    <w:rsid w:val="007455A0"/>
    <w:rsid w:val="00750979"/>
    <w:rsid w:val="00751EEB"/>
    <w:rsid w:val="00766197"/>
    <w:rsid w:val="00766FCB"/>
    <w:rsid w:val="00775260"/>
    <w:rsid w:val="00782F5E"/>
    <w:rsid w:val="00784A04"/>
    <w:rsid w:val="0079025F"/>
    <w:rsid w:val="0079551A"/>
    <w:rsid w:val="007C32C4"/>
    <w:rsid w:val="007C677F"/>
    <w:rsid w:val="007D2AD7"/>
    <w:rsid w:val="007D4A05"/>
    <w:rsid w:val="007F34B3"/>
    <w:rsid w:val="007F37BF"/>
    <w:rsid w:val="007F664D"/>
    <w:rsid w:val="00805909"/>
    <w:rsid w:val="0080676B"/>
    <w:rsid w:val="008103BA"/>
    <w:rsid w:val="0081310D"/>
    <w:rsid w:val="00821AA8"/>
    <w:rsid w:val="008220AA"/>
    <w:rsid w:val="00825F68"/>
    <w:rsid w:val="00856BE2"/>
    <w:rsid w:val="00860C23"/>
    <w:rsid w:val="008634EF"/>
    <w:rsid w:val="00865C7A"/>
    <w:rsid w:val="00870855"/>
    <w:rsid w:val="008730BC"/>
    <w:rsid w:val="0088201C"/>
    <w:rsid w:val="00884CCA"/>
    <w:rsid w:val="008877BA"/>
    <w:rsid w:val="0089318B"/>
    <w:rsid w:val="008A7BDE"/>
    <w:rsid w:val="008B55A2"/>
    <w:rsid w:val="008D351D"/>
    <w:rsid w:val="008D7FC8"/>
    <w:rsid w:val="008E7B15"/>
    <w:rsid w:val="008E7B9F"/>
    <w:rsid w:val="00901A8D"/>
    <w:rsid w:val="0091138E"/>
    <w:rsid w:val="00915C7F"/>
    <w:rsid w:val="00920A42"/>
    <w:rsid w:val="00941D94"/>
    <w:rsid w:val="00942585"/>
    <w:rsid w:val="00957A45"/>
    <w:rsid w:val="009755AF"/>
    <w:rsid w:val="00987BC3"/>
    <w:rsid w:val="00991FE3"/>
    <w:rsid w:val="00993CED"/>
    <w:rsid w:val="00997A57"/>
    <w:rsid w:val="00997D41"/>
    <w:rsid w:val="009A2164"/>
    <w:rsid w:val="009A32F2"/>
    <w:rsid w:val="009A6607"/>
    <w:rsid w:val="009B21BA"/>
    <w:rsid w:val="009B26F1"/>
    <w:rsid w:val="009B7DC8"/>
    <w:rsid w:val="009C36E3"/>
    <w:rsid w:val="009C670F"/>
    <w:rsid w:val="009D5BF6"/>
    <w:rsid w:val="009E4EAB"/>
    <w:rsid w:val="009E60FC"/>
    <w:rsid w:val="009F2EF5"/>
    <w:rsid w:val="00A0534D"/>
    <w:rsid w:val="00A0592D"/>
    <w:rsid w:val="00A0699A"/>
    <w:rsid w:val="00A0736F"/>
    <w:rsid w:val="00A07C32"/>
    <w:rsid w:val="00A1035A"/>
    <w:rsid w:val="00A12523"/>
    <w:rsid w:val="00A22348"/>
    <w:rsid w:val="00A26529"/>
    <w:rsid w:val="00A307AB"/>
    <w:rsid w:val="00A3296A"/>
    <w:rsid w:val="00A356DE"/>
    <w:rsid w:val="00A414E8"/>
    <w:rsid w:val="00A422CD"/>
    <w:rsid w:val="00A60C7C"/>
    <w:rsid w:val="00A87B48"/>
    <w:rsid w:val="00A902FD"/>
    <w:rsid w:val="00A91AB4"/>
    <w:rsid w:val="00A944EA"/>
    <w:rsid w:val="00A960D0"/>
    <w:rsid w:val="00AA127C"/>
    <w:rsid w:val="00AA6F62"/>
    <w:rsid w:val="00AB259B"/>
    <w:rsid w:val="00AB3D8A"/>
    <w:rsid w:val="00AB6A31"/>
    <w:rsid w:val="00AC7461"/>
    <w:rsid w:val="00AF609B"/>
    <w:rsid w:val="00B21D1E"/>
    <w:rsid w:val="00B25BB9"/>
    <w:rsid w:val="00B36571"/>
    <w:rsid w:val="00B4168B"/>
    <w:rsid w:val="00B55914"/>
    <w:rsid w:val="00B63357"/>
    <w:rsid w:val="00B7451E"/>
    <w:rsid w:val="00B801C1"/>
    <w:rsid w:val="00B81919"/>
    <w:rsid w:val="00B84C90"/>
    <w:rsid w:val="00BC7F54"/>
    <w:rsid w:val="00BD5694"/>
    <w:rsid w:val="00BF37FE"/>
    <w:rsid w:val="00BF3E91"/>
    <w:rsid w:val="00C05AAA"/>
    <w:rsid w:val="00C209D3"/>
    <w:rsid w:val="00C22E7B"/>
    <w:rsid w:val="00C2352B"/>
    <w:rsid w:val="00C30B93"/>
    <w:rsid w:val="00C31D76"/>
    <w:rsid w:val="00C3343F"/>
    <w:rsid w:val="00C36031"/>
    <w:rsid w:val="00C425CD"/>
    <w:rsid w:val="00C51527"/>
    <w:rsid w:val="00C563E4"/>
    <w:rsid w:val="00C566D2"/>
    <w:rsid w:val="00C57571"/>
    <w:rsid w:val="00C61AB0"/>
    <w:rsid w:val="00C6225B"/>
    <w:rsid w:val="00C66E9D"/>
    <w:rsid w:val="00C70129"/>
    <w:rsid w:val="00C7498D"/>
    <w:rsid w:val="00C80BB1"/>
    <w:rsid w:val="00C86213"/>
    <w:rsid w:val="00C87B42"/>
    <w:rsid w:val="00C91315"/>
    <w:rsid w:val="00CB52BB"/>
    <w:rsid w:val="00CC3629"/>
    <w:rsid w:val="00CE01ED"/>
    <w:rsid w:val="00CE10E3"/>
    <w:rsid w:val="00CF344F"/>
    <w:rsid w:val="00CF419C"/>
    <w:rsid w:val="00D053C1"/>
    <w:rsid w:val="00D11505"/>
    <w:rsid w:val="00D32523"/>
    <w:rsid w:val="00D341A9"/>
    <w:rsid w:val="00D37C02"/>
    <w:rsid w:val="00D56C3F"/>
    <w:rsid w:val="00D57B6B"/>
    <w:rsid w:val="00D66B3A"/>
    <w:rsid w:val="00D74FCE"/>
    <w:rsid w:val="00D8308F"/>
    <w:rsid w:val="00D85FC4"/>
    <w:rsid w:val="00D86BEA"/>
    <w:rsid w:val="00D91FE2"/>
    <w:rsid w:val="00D92596"/>
    <w:rsid w:val="00D94B33"/>
    <w:rsid w:val="00DA0378"/>
    <w:rsid w:val="00DA221F"/>
    <w:rsid w:val="00DA5E42"/>
    <w:rsid w:val="00DB4B8F"/>
    <w:rsid w:val="00DB4F9F"/>
    <w:rsid w:val="00DC35F8"/>
    <w:rsid w:val="00DD0C96"/>
    <w:rsid w:val="00DE035C"/>
    <w:rsid w:val="00DF35D7"/>
    <w:rsid w:val="00DF4D7D"/>
    <w:rsid w:val="00E12792"/>
    <w:rsid w:val="00E137F7"/>
    <w:rsid w:val="00E13FA3"/>
    <w:rsid w:val="00E24EB2"/>
    <w:rsid w:val="00E37691"/>
    <w:rsid w:val="00E40316"/>
    <w:rsid w:val="00E4279D"/>
    <w:rsid w:val="00E458B9"/>
    <w:rsid w:val="00E528C0"/>
    <w:rsid w:val="00E52E03"/>
    <w:rsid w:val="00E63093"/>
    <w:rsid w:val="00E64E99"/>
    <w:rsid w:val="00E87083"/>
    <w:rsid w:val="00ED2E0F"/>
    <w:rsid w:val="00EF26B4"/>
    <w:rsid w:val="00EF32B2"/>
    <w:rsid w:val="00EF484B"/>
    <w:rsid w:val="00EF75F5"/>
    <w:rsid w:val="00F00ADF"/>
    <w:rsid w:val="00F013B0"/>
    <w:rsid w:val="00F054AB"/>
    <w:rsid w:val="00F066BC"/>
    <w:rsid w:val="00F10C43"/>
    <w:rsid w:val="00F2064C"/>
    <w:rsid w:val="00F216A9"/>
    <w:rsid w:val="00F22110"/>
    <w:rsid w:val="00F26A0C"/>
    <w:rsid w:val="00F31E51"/>
    <w:rsid w:val="00F3320A"/>
    <w:rsid w:val="00F33685"/>
    <w:rsid w:val="00F35362"/>
    <w:rsid w:val="00F414D6"/>
    <w:rsid w:val="00F46B64"/>
    <w:rsid w:val="00F46F74"/>
    <w:rsid w:val="00F52CA2"/>
    <w:rsid w:val="00F621C2"/>
    <w:rsid w:val="00F656BA"/>
    <w:rsid w:val="00F73E21"/>
    <w:rsid w:val="00F75F2C"/>
    <w:rsid w:val="00F92FF1"/>
    <w:rsid w:val="00F96415"/>
    <w:rsid w:val="00FE06B0"/>
    <w:rsid w:val="00FE413B"/>
    <w:rsid w:val="00FF346D"/>
    <w:rsid w:val="00FF36E4"/>
    <w:rsid w:val="00FF7C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B645"/>
  <w15:chartTrackingRefBased/>
  <w15:docId w15:val="{F0871B4A-CFD3-460E-A11F-75ECADE7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7C"/>
    <w:pPr>
      <w:spacing w:line="256" w:lineRule="auto"/>
    </w:pPr>
  </w:style>
  <w:style w:type="paragraph" w:styleId="Heading1">
    <w:name w:val="heading 1"/>
    <w:basedOn w:val="Normal"/>
    <w:next w:val="Normal"/>
    <w:link w:val="Heading1Char"/>
    <w:uiPriority w:val="9"/>
    <w:qFormat/>
    <w:rsid w:val="00156F9A"/>
    <w:pPr>
      <w:keepNext/>
      <w:tabs>
        <w:tab w:val="left" w:pos="1296"/>
        <w:tab w:val="left" w:pos="2448"/>
        <w:tab w:val="left" w:pos="3600"/>
        <w:tab w:val="left" w:pos="4752"/>
        <w:tab w:val="left" w:pos="5904"/>
        <w:tab w:val="left" w:pos="7056"/>
        <w:tab w:val="left" w:pos="8208"/>
      </w:tabs>
      <w:spacing w:line="259" w:lineRule="auto"/>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ED0"/>
    <w:rPr>
      <w:rFonts w:ascii="Segoe UI" w:hAnsi="Segoe UI" w:cs="Segoe UI"/>
      <w:sz w:val="18"/>
      <w:szCs w:val="18"/>
    </w:rPr>
  </w:style>
  <w:style w:type="character" w:styleId="Hyperlink">
    <w:name w:val="Hyperlink"/>
    <w:uiPriority w:val="99"/>
    <w:rsid w:val="00156F9A"/>
    <w:rPr>
      <w:color w:val="0000FF"/>
      <w:u w:val="single"/>
    </w:rPr>
  </w:style>
  <w:style w:type="character" w:customStyle="1" w:styleId="Heading1Char">
    <w:name w:val="Heading 1 Char"/>
    <w:basedOn w:val="DefaultParagraphFont"/>
    <w:link w:val="Heading1"/>
    <w:uiPriority w:val="9"/>
    <w:rsid w:val="00156F9A"/>
    <w:rPr>
      <w:b/>
      <w:sz w:val="32"/>
      <w:szCs w:val="32"/>
    </w:rPr>
  </w:style>
  <w:style w:type="table" w:customStyle="1" w:styleId="TableGrid1">
    <w:name w:val="Table Grid1"/>
    <w:basedOn w:val="TableNormal"/>
    <w:next w:val="TableGrid"/>
    <w:uiPriority w:val="59"/>
    <w:rsid w:val="00156F9A"/>
    <w:pPr>
      <w:spacing w:after="0" w:line="240" w:lineRule="auto"/>
    </w:pPr>
    <w:rPr>
      <w:rFonts w:ascii="Calibri" w:eastAsia="Times New Roman" w:hAnsi="Calibri" w:cs="Times New Roman"/>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156F9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156F9A"/>
    <w:rPr>
      <w:rFonts w:ascii="Times New Roman" w:eastAsia="Times New Roman" w:hAnsi="Times New Roman" w:cs="Times New Roman"/>
      <w:sz w:val="24"/>
      <w:szCs w:val="24"/>
      <w:lang w:val="en-US"/>
    </w:rPr>
  </w:style>
  <w:style w:type="table" w:styleId="TableGrid">
    <w:name w:val="Table Grid"/>
    <w:basedOn w:val="TableNormal"/>
    <w:uiPriority w:val="39"/>
    <w:rsid w:val="0015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804388">
      <w:bodyDiv w:val="1"/>
      <w:marLeft w:val="0"/>
      <w:marRight w:val="0"/>
      <w:marTop w:val="0"/>
      <w:marBottom w:val="0"/>
      <w:divBdr>
        <w:top w:val="none" w:sz="0" w:space="0" w:color="auto"/>
        <w:left w:val="none" w:sz="0" w:space="0" w:color="auto"/>
        <w:bottom w:val="none" w:sz="0" w:space="0" w:color="auto"/>
        <w:right w:val="none" w:sz="0" w:space="0" w:color="auto"/>
      </w:divBdr>
    </w:div>
    <w:div w:id="15866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me.gov.z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Gcina Matakane</cp:lastModifiedBy>
  <cp:revision>2</cp:revision>
  <cp:lastPrinted>2016-09-26T10:08:00Z</cp:lastPrinted>
  <dcterms:created xsi:type="dcterms:W3CDTF">2016-09-26T14:26:00Z</dcterms:created>
  <dcterms:modified xsi:type="dcterms:W3CDTF">2016-09-26T14:26:00Z</dcterms:modified>
</cp:coreProperties>
</file>