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03240">
        <w:rPr>
          <w:rFonts w:ascii="Times New Roman" w:hAnsi="Times New Roman" w:cs="Times New Roman"/>
          <w:b/>
          <w:sz w:val="24"/>
          <w:szCs w:val="24"/>
        </w:rPr>
        <w:t xml:space="preserve"> 1662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7A76">
        <w:rPr>
          <w:rFonts w:ascii="Times New Roman" w:hAnsi="Times New Roman" w:cs="Times New Roman"/>
          <w:b/>
          <w:sz w:val="24"/>
          <w:szCs w:val="24"/>
          <w:u w:val="single"/>
        </w:rPr>
        <w:t>F INTERNAL QUESTION PAPER: 09/06</w:t>
      </w:r>
      <w:r w:rsidR="004E39FB">
        <w:rPr>
          <w:rFonts w:ascii="Times New Roman" w:hAnsi="Times New Roman" w:cs="Times New Roman"/>
          <w:b/>
          <w:sz w:val="24"/>
          <w:szCs w:val="24"/>
          <w:u w:val="single"/>
        </w:rPr>
        <w:t>/2017</w:t>
      </w:r>
    </w:p>
    <w:p w:rsidR="006D7B63" w:rsidRDefault="00667A7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4E39FB">
        <w:rPr>
          <w:rFonts w:ascii="Times New Roman" w:hAnsi="Times New Roman" w:cs="Times New Roman"/>
          <w:b/>
          <w:sz w:val="24"/>
          <w:szCs w:val="24"/>
          <w:u w:val="single"/>
        </w:rPr>
        <w:t>/2017</w:t>
      </w:r>
    </w:p>
    <w:p w:rsidR="00C03240" w:rsidRPr="00C03240" w:rsidRDefault="00C03240" w:rsidP="00C03240">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C03240">
        <w:rPr>
          <w:rFonts w:ascii="Times New Roman" w:eastAsia="Calibri" w:hAnsi="Times New Roman" w:cs="Times New Roman"/>
          <w:b/>
          <w:sz w:val="24"/>
          <w:szCs w:val="24"/>
        </w:rPr>
        <w:t>1662.</w:t>
      </w:r>
      <w:r w:rsidRPr="00C03240">
        <w:rPr>
          <w:rFonts w:ascii="Times New Roman" w:eastAsia="Calibri" w:hAnsi="Times New Roman" w:cs="Times New Roman"/>
          <w:b/>
          <w:sz w:val="24"/>
          <w:szCs w:val="24"/>
        </w:rPr>
        <w:tab/>
        <w:t xml:space="preserve">Ms H S </w:t>
      </w:r>
      <w:proofErr w:type="spellStart"/>
      <w:r w:rsidRPr="00C03240">
        <w:rPr>
          <w:rFonts w:ascii="Times New Roman" w:eastAsia="Calibri" w:hAnsi="Times New Roman" w:cs="Times New Roman"/>
          <w:b/>
          <w:sz w:val="24"/>
          <w:szCs w:val="24"/>
        </w:rPr>
        <w:t>Boshoff</w:t>
      </w:r>
      <w:proofErr w:type="spellEnd"/>
      <w:r w:rsidRPr="00C03240">
        <w:rPr>
          <w:rFonts w:ascii="Times New Roman" w:eastAsia="Calibri" w:hAnsi="Times New Roman" w:cs="Times New Roman"/>
          <w:b/>
          <w:sz w:val="24"/>
          <w:szCs w:val="24"/>
        </w:rPr>
        <w:t xml:space="preserve"> (DA) to ask the Minister of Basic Education:</w:t>
      </w:r>
    </w:p>
    <w:p w:rsidR="00C03240" w:rsidRPr="00C03240" w:rsidRDefault="00C03240" w:rsidP="00C03240">
      <w:pPr>
        <w:spacing w:before="100" w:beforeAutospacing="1" w:after="100" w:afterAutospacing="1" w:line="240" w:lineRule="auto"/>
        <w:ind w:left="851"/>
        <w:jc w:val="both"/>
        <w:rPr>
          <w:rFonts w:ascii="Times New Roman" w:eastAsia="Calibri" w:hAnsi="Times New Roman" w:cs="Times New Roman"/>
          <w:sz w:val="24"/>
          <w:szCs w:val="24"/>
        </w:rPr>
      </w:pPr>
      <w:r w:rsidRPr="00C03240">
        <w:rPr>
          <w:rFonts w:ascii="Times New Roman" w:eastAsia="Calibri" w:hAnsi="Times New Roman" w:cs="Times New Roman"/>
          <w:sz w:val="24"/>
          <w:szCs w:val="24"/>
        </w:rPr>
        <w:t>Whether, with regard to the presentation by her department to the Portfolio Committees of Basic Education and Transport entitled Scholar Transport Presentation to the Portfolio Committee on Basic Education on 23 May 2017, each provincial budget for scholar transport is ring-fenced from other education-related expenses; if not, why not; if so, what are the relevant details?</w:t>
      </w:r>
      <w:r w:rsidRPr="00C03240">
        <w:rPr>
          <w:rFonts w:ascii="Times New Roman" w:eastAsia="Calibri" w:hAnsi="Times New Roman" w:cs="Times New Roman"/>
          <w:sz w:val="24"/>
          <w:szCs w:val="24"/>
        </w:rPr>
        <w:tab/>
      </w:r>
      <w:r w:rsidRPr="00C03240">
        <w:rPr>
          <w:rFonts w:ascii="Times New Roman" w:eastAsia="Calibri" w:hAnsi="Times New Roman" w:cs="Times New Roman"/>
          <w:sz w:val="24"/>
          <w:szCs w:val="24"/>
        </w:rPr>
        <w:tab/>
      </w:r>
      <w:r w:rsidRPr="00C03240">
        <w:rPr>
          <w:rFonts w:ascii="Times New Roman" w:eastAsia="Calibri" w:hAnsi="Times New Roman" w:cs="Times New Roman"/>
          <w:sz w:val="24"/>
          <w:szCs w:val="24"/>
        </w:rPr>
        <w:tab/>
      </w:r>
      <w:r w:rsidRPr="00C03240">
        <w:rPr>
          <w:rFonts w:ascii="Times New Roman" w:eastAsia="Calibri" w:hAnsi="Times New Roman" w:cs="Times New Roman"/>
          <w:sz w:val="24"/>
          <w:szCs w:val="24"/>
        </w:rPr>
        <w:tab/>
      </w:r>
      <w:r w:rsidRPr="00C03240">
        <w:rPr>
          <w:rFonts w:ascii="Times New Roman" w:eastAsia="Calibri" w:hAnsi="Times New Roman" w:cs="Times New Roman"/>
          <w:sz w:val="20"/>
          <w:szCs w:val="20"/>
        </w:rPr>
        <w:t>NW1868E</w:t>
      </w:r>
    </w:p>
    <w:p w:rsidR="006F3026" w:rsidRPr="00E14104" w:rsidRDefault="006F3026" w:rsidP="006F3026">
      <w:pPr>
        <w:spacing w:before="100" w:beforeAutospacing="1" w:after="100" w:afterAutospacing="1" w:line="240" w:lineRule="auto"/>
        <w:ind w:left="851"/>
        <w:jc w:val="both"/>
        <w:rPr>
          <w:rFonts w:ascii="Times New Roman" w:eastAsia="Calibri" w:hAnsi="Times New Roman" w:cs="Times New Roman"/>
          <w:b/>
          <w:sz w:val="24"/>
          <w:szCs w:val="24"/>
        </w:rPr>
      </w:pPr>
      <w:r w:rsidRPr="00E14104">
        <w:rPr>
          <w:rFonts w:ascii="Times New Roman" w:eastAsia="Calibri" w:hAnsi="Times New Roman" w:cs="Times New Roman"/>
          <w:b/>
          <w:sz w:val="24"/>
          <w:szCs w:val="24"/>
        </w:rPr>
        <w:t>Response</w:t>
      </w:r>
    </w:p>
    <w:p w:rsidR="006F3026" w:rsidRPr="001327D2" w:rsidRDefault="006F3026" w:rsidP="006F3026">
      <w:pPr>
        <w:spacing w:before="100" w:beforeAutospacing="1" w:after="100" w:afterAutospacing="1"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Learner transport is funded from the provincial equitable share. Since this budget is not earmarked, it is not </w:t>
      </w:r>
      <w:r w:rsidRPr="001327D2">
        <w:rPr>
          <w:rFonts w:ascii="Times New Roman" w:eastAsia="Calibri" w:hAnsi="Times New Roman" w:cs="Times New Roman"/>
          <w:sz w:val="24"/>
          <w:szCs w:val="24"/>
        </w:rPr>
        <w:t>ring-fenced.</w:t>
      </w:r>
    </w:p>
    <w:p w:rsidR="006F3026" w:rsidRPr="001327D2" w:rsidRDefault="006F3026" w:rsidP="006F3026">
      <w:pPr>
        <w:rPr>
          <w:rFonts w:ascii="Times New Roman" w:hAnsi="Times New Roman" w:cs="Times New Roman"/>
          <w:sz w:val="24"/>
          <w:szCs w:val="24"/>
        </w:rPr>
      </w:pPr>
    </w:p>
    <w:p w:rsidR="006F3026" w:rsidRPr="006D7B63"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p>
    <w:p w:rsidR="006F3026" w:rsidRDefault="006F3026" w:rsidP="006F3026">
      <w:pPr>
        <w:rPr>
          <w:rFonts w:ascii="Times New Roman" w:hAnsi="Times New Roman" w:cs="Times New Roman"/>
        </w:rPr>
      </w:pPr>
      <w:bookmarkStart w:id="0" w:name="_GoBack"/>
      <w:bookmarkEnd w:id="0"/>
    </w:p>
    <w:sectPr w:rsidR="006F3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4531E"/>
    <w:rsid w:val="0027063B"/>
    <w:rsid w:val="002C32A6"/>
    <w:rsid w:val="00310F5F"/>
    <w:rsid w:val="00341226"/>
    <w:rsid w:val="00343876"/>
    <w:rsid w:val="0037043F"/>
    <w:rsid w:val="003B39A7"/>
    <w:rsid w:val="003F26D9"/>
    <w:rsid w:val="00405587"/>
    <w:rsid w:val="00445162"/>
    <w:rsid w:val="00445915"/>
    <w:rsid w:val="004532C0"/>
    <w:rsid w:val="004A2F02"/>
    <w:rsid w:val="004B34AC"/>
    <w:rsid w:val="004E39FB"/>
    <w:rsid w:val="00504B73"/>
    <w:rsid w:val="0055627A"/>
    <w:rsid w:val="005676F7"/>
    <w:rsid w:val="00570560"/>
    <w:rsid w:val="005827AF"/>
    <w:rsid w:val="0059663A"/>
    <w:rsid w:val="005C4AB6"/>
    <w:rsid w:val="00607436"/>
    <w:rsid w:val="00613631"/>
    <w:rsid w:val="00615A3B"/>
    <w:rsid w:val="00666324"/>
    <w:rsid w:val="00667A76"/>
    <w:rsid w:val="00692B11"/>
    <w:rsid w:val="006C1F10"/>
    <w:rsid w:val="006D7B63"/>
    <w:rsid w:val="006F297B"/>
    <w:rsid w:val="006F3026"/>
    <w:rsid w:val="00720CC4"/>
    <w:rsid w:val="007A4190"/>
    <w:rsid w:val="007F25CB"/>
    <w:rsid w:val="007F7F03"/>
    <w:rsid w:val="00830D56"/>
    <w:rsid w:val="00830FC7"/>
    <w:rsid w:val="00857A1D"/>
    <w:rsid w:val="00884EA5"/>
    <w:rsid w:val="008E742B"/>
    <w:rsid w:val="009434F5"/>
    <w:rsid w:val="00975403"/>
    <w:rsid w:val="009B6115"/>
    <w:rsid w:val="009C2773"/>
    <w:rsid w:val="009D302C"/>
    <w:rsid w:val="00A20079"/>
    <w:rsid w:val="00A451EB"/>
    <w:rsid w:val="00A603D7"/>
    <w:rsid w:val="00A666AB"/>
    <w:rsid w:val="00AE1828"/>
    <w:rsid w:val="00B6783D"/>
    <w:rsid w:val="00B81D4D"/>
    <w:rsid w:val="00B96558"/>
    <w:rsid w:val="00C00DC4"/>
    <w:rsid w:val="00C03240"/>
    <w:rsid w:val="00C90C8F"/>
    <w:rsid w:val="00D13D42"/>
    <w:rsid w:val="00D34C31"/>
    <w:rsid w:val="00D6328E"/>
    <w:rsid w:val="00D713FC"/>
    <w:rsid w:val="00D9276C"/>
    <w:rsid w:val="00D94B1F"/>
    <w:rsid w:val="00D97E99"/>
    <w:rsid w:val="00E34908"/>
    <w:rsid w:val="00E67F6F"/>
    <w:rsid w:val="00EA485B"/>
    <w:rsid w:val="00EE110E"/>
    <w:rsid w:val="00F11816"/>
    <w:rsid w:val="00F5012D"/>
    <w:rsid w:val="00F574BB"/>
    <w:rsid w:val="00F74D0A"/>
    <w:rsid w:val="00FA40A3"/>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26"/>
    <w:pPr>
      <w:ind w:left="720"/>
      <w:contextualSpacing/>
    </w:pPr>
  </w:style>
  <w:style w:type="paragraph" w:styleId="NoSpacing">
    <w:name w:val="No Spacing"/>
    <w:uiPriority w:val="1"/>
    <w:qFormat/>
    <w:rsid w:val="006F3026"/>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2017-06-09T04:39:00Z</dcterms:created>
  <dcterms:modified xsi:type="dcterms:W3CDTF">2017-06-29T05:07:00Z</dcterms:modified>
</cp:coreProperties>
</file>