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87E22">
        <w:rPr>
          <w:rFonts w:ascii="Times New Roman" w:hAnsi="Times New Roman" w:cs="Times New Roman"/>
          <w:b/>
          <w:sz w:val="24"/>
          <w:szCs w:val="24"/>
        </w:rPr>
        <w:t xml:space="preserve"> 1661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7A76">
        <w:rPr>
          <w:rFonts w:ascii="Times New Roman" w:hAnsi="Times New Roman" w:cs="Times New Roman"/>
          <w:b/>
          <w:sz w:val="24"/>
          <w:szCs w:val="24"/>
          <w:u w:val="single"/>
        </w:rPr>
        <w:t>F INTERNAL QUESTION PAPER: 09/06</w:t>
      </w:r>
      <w:r w:rsidR="004E39FB">
        <w:rPr>
          <w:rFonts w:ascii="Times New Roman" w:hAnsi="Times New Roman" w:cs="Times New Roman"/>
          <w:b/>
          <w:sz w:val="24"/>
          <w:szCs w:val="24"/>
          <w:u w:val="single"/>
        </w:rPr>
        <w:t>/2017</w:t>
      </w:r>
    </w:p>
    <w:p w:rsidR="006D7B63" w:rsidRDefault="00667A7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4E39FB">
        <w:rPr>
          <w:rFonts w:ascii="Times New Roman" w:hAnsi="Times New Roman" w:cs="Times New Roman"/>
          <w:b/>
          <w:sz w:val="24"/>
          <w:szCs w:val="24"/>
          <w:u w:val="single"/>
        </w:rPr>
        <w:t>/2017</w:t>
      </w:r>
    </w:p>
    <w:p w:rsidR="00C87E22" w:rsidRPr="00C87E22" w:rsidRDefault="00C87E22" w:rsidP="00C87E22">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C87E22">
        <w:rPr>
          <w:rFonts w:ascii="Times New Roman" w:eastAsia="Calibri" w:hAnsi="Times New Roman" w:cs="Times New Roman"/>
          <w:b/>
          <w:sz w:val="24"/>
          <w:szCs w:val="24"/>
        </w:rPr>
        <w:t>1661.</w:t>
      </w:r>
      <w:r w:rsidRPr="00C87E22">
        <w:rPr>
          <w:rFonts w:ascii="Times New Roman" w:eastAsia="Calibri" w:hAnsi="Times New Roman" w:cs="Times New Roman"/>
          <w:b/>
          <w:sz w:val="24"/>
          <w:szCs w:val="24"/>
        </w:rPr>
        <w:tab/>
        <w:t xml:space="preserve">Mr I M </w:t>
      </w:r>
      <w:proofErr w:type="spellStart"/>
      <w:r w:rsidRPr="00C87E22">
        <w:rPr>
          <w:rFonts w:ascii="Times New Roman" w:eastAsia="Calibri" w:hAnsi="Times New Roman" w:cs="Times New Roman"/>
          <w:b/>
          <w:sz w:val="24"/>
          <w:szCs w:val="24"/>
        </w:rPr>
        <w:t>Ollis</w:t>
      </w:r>
      <w:proofErr w:type="spellEnd"/>
      <w:r w:rsidRPr="00C87E22">
        <w:rPr>
          <w:rFonts w:ascii="Times New Roman" w:eastAsia="Calibri" w:hAnsi="Times New Roman" w:cs="Times New Roman"/>
          <w:b/>
          <w:sz w:val="24"/>
          <w:szCs w:val="24"/>
        </w:rPr>
        <w:t xml:space="preserve"> (DA) to ask the Minister of Basic Education:</w:t>
      </w:r>
    </w:p>
    <w:p w:rsidR="00C87E22" w:rsidRPr="00C87E22" w:rsidRDefault="00C87E22" w:rsidP="00C87E22">
      <w:pPr>
        <w:spacing w:before="100" w:beforeAutospacing="1" w:after="100" w:afterAutospacing="1" w:line="240" w:lineRule="auto"/>
        <w:ind w:left="851"/>
        <w:jc w:val="both"/>
        <w:rPr>
          <w:rFonts w:ascii="Times New Roman" w:eastAsia="Calibri" w:hAnsi="Times New Roman" w:cs="Times New Roman"/>
          <w:sz w:val="20"/>
          <w:szCs w:val="20"/>
        </w:rPr>
      </w:pPr>
      <w:r w:rsidRPr="00C87E22">
        <w:rPr>
          <w:rFonts w:ascii="Times New Roman" w:eastAsia="Calibri" w:hAnsi="Times New Roman" w:cs="Times New Roman"/>
          <w:sz w:val="24"/>
          <w:szCs w:val="24"/>
        </w:rPr>
        <w:t>With regard to her department’s presentation to the Portfolio Committees of Basic Education and Transport entitled Scholar Transport Presentation to the Portfolio Committee on Basic Education on 23 May 2017, (a) what was the figure for the total demand for scholar transport for each province in the (</w:t>
      </w:r>
      <w:proofErr w:type="spellStart"/>
      <w:r w:rsidRPr="00C87E22">
        <w:rPr>
          <w:rFonts w:ascii="Times New Roman" w:eastAsia="Calibri" w:hAnsi="Times New Roman" w:cs="Times New Roman"/>
          <w:sz w:val="24"/>
          <w:szCs w:val="24"/>
        </w:rPr>
        <w:t>i</w:t>
      </w:r>
      <w:proofErr w:type="spellEnd"/>
      <w:r w:rsidRPr="00C87E22">
        <w:rPr>
          <w:rFonts w:ascii="Times New Roman" w:eastAsia="Calibri" w:hAnsi="Times New Roman" w:cs="Times New Roman"/>
          <w:sz w:val="24"/>
          <w:szCs w:val="24"/>
        </w:rPr>
        <w:t>) 2013-14, (ii) 2014-15, (iii) 2015-16 and (iv) 2016-17 financial years and (b) what is the projected demand for the (</w:t>
      </w:r>
      <w:proofErr w:type="spellStart"/>
      <w:r w:rsidRPr="00C87E22">
        <w:rPr>
          <w:rFonts w:ascii="Times New Roman" w:eastAsia="Calibri" w:hAnsi="Times New Roman" w:cs="Times New Roman"/>
          <w:sz w:val="24"/>
          <w:szCs w:val="24"/>
        </w:rPr>
        <w:t>i</w:t>
      </w:r>
      <w:proofErr w:type="spellEnd"/>
      <w:r w:rsidRPr="00C87E22">
        <w:rPr>
          <w:rFonts w:ascii="Times New Roman" w:eastAsia="Calibri" w:hAnsi="Times New Roman" w:cs="Times New Roman"/>
          <w:sz w:val="24"/>
          <w:szCs w:val="24"/>
        </w:rPr>
        <w:t>) 2017-18, (ii) 2018-19 and (iii) 2019-20 financial years?</w:t>
      </w:r>
      <w:r w:rsidRPr="00C87E22">
        <w:rPr>
          <w:rFonts w:ascii="Times New Roman" w:eastAsia="Calibri" w:hAnsi="Times New Roman" w:cs="Times New Roman"/>
          <w:sz w:val="24"/>
          <w:szCs w:val="24"/>
        </w:rPr>
        <w:tab/>
      </w:r>
      <w:r w:rsidRPr="00C87E22">
        <w:rPr>
          <w:rFonts w:ascii="Times New Roman" w:eastAsia="Calibri" w:hAnsi="Times New Roman" w:cs="Times New Roman"/>
          <w:sz w:val="24"/>
          <w:szCs w:val="24"/>
        </w:rPr>
        <w:tab/>
      </w:r>
      <w:r w:rsidRPr="00C87E22">
        <w:rPr>
          <w:rFonts w:ascii="Times New Roman" w:eastAsia="Calibri" w:hAnsi="Times New Roman" w:cs="Times New Roman"/>
          <w:sz w:val="24"/>
          <w:szCs w:val="24"/>
        </w:rPr>
        <w:tab/>
      </w:r>
      <w:r w:rsidRPr="00C87E22">
        <w:rPr>
          <w:rFonts w:ascii="Times New Roman" w:eastAsia="Calibri" w:hAnsi="Times New Roman" w:cs="Times New Roman"/>
          <w:sz w:val="20"/>
          <w:szCs w:val="20"/>
        </w:rPr>
        <w:t>NW1867E</w:t>
      </w:r>
    </w:p>
    <w:p w:rsidR="000D14C8" w:rsidRDefault="000D14C8" w:rsidP="000D14C8">
      <w:pPr>
        <w:rPr>
          <w:rFonts w:ascii="Times New Roman" w:hAnsi="Times New Roman" w:cs="Times New Roman"/>
          <w:b/>
          <w:sz w:val="24"/>
          <w:szCs w:val="24"/>
        </w:rPr>
      </w:pPr>
      <w:r>
        <w:rPr>
          <w:rFonts w:ascii="Times New Roman" w:hAnsi="Times New Roman" w:cs="Times New Roman"/>
          <w:b/>
          <w:sz w:val="24"/>
          <w:szCs w:val="24"/>
        </w:rPr>
        <w:t>Response</w:t>
      </w:r>
    </w:p>
    <w:p w:rsidR="000D14C8" w:rsidRDefault="000D14C8" w:rsidP="000D14C8">
      <w:pPr>
        <w:pStyle w:val="ListParagraph"/>
        <w:numPr>
          <w:ilvl w:val="0"/>
          <w:numId w:val="2"/>
        </w:numPr>
        <w:rPr>
          <w:rFonts w:ascii="Times New Roman" w:hAnsi="Times New Roman" w:cs="Times New Roman"/>
          <w:sz w:val="28"/>
          <w:szCs w:val="28"/>
        </w:rPr>
      </w:pPr>
      <w:r>
        <w:rPr>
          <w:rFonts w:ascii="Times New Roman" w:eastAsia="Calibri" w:hAnsi="Times New Roman" w:cs="Times New Roman"/>
          <w:sz w:val="24"/>
          <w:szCs w:val="24"/>
        </w:rPr>
        <w:t>Total demand for scholar transport for each province</w:t>
      </w:r>
    </w:p>
    <w:tbl>
      <w:tblPr>
        <w:tblW w:w="6700" w:type="dxa"/>
        <w:jc w:val="center"/>
        <w:tblLook w:val="04A0" w:firstRow="1" w:lastRow="0" w:firstColumn="1" w:lastColumn="0" w:noHBand="0" w:noVBand="1"/>
      </w:tblPr>
      <w:tblGrid>
        <w:gridCol w:w="1900"/>
        <w:gridCol w:w="960"/>
        <w:gridCol w:w="960"/>
        <w:gridCol w:w="960"/>
        <w:gridCol w:w="960"/>
        <w:gridCol w:w="960"/>
      </w:tblGrid>
      <w:tr w:rsidR="000D14C8" w:rsidTr="000D14C8">
        <w:trPr>
          <w:trHeight w:val="300"/>
          <w:jc w:val="center"/>
        </w:trPr>
        <w:tc>
          <w:tcPr>
            <w:tcW w:w="6700" w:type="dxa"/>
            <w:gridSpan w:val="6"/>
            <w:tcBorders>
              <w:top w:val="single" w:sz="8" w:space="0" w:color="auto"/>
              <w:left w:val="single" w:sz="8" w:space="0" w:color="auto"/>
              <w:bottom w:val="single" w:sz="8" w:space="0" w:color="auto"/>
              <w:right w:val="single" w:sz="8" w:space="0" w:color="000000"/>
            </w:tcBorders>
            <w:shd w:val="clear" w:color="auto" w:fill="9BBB59"/>
            <w:noWrap/>
            <w:vAlign w:val="center"/>
            <w:hideMark/>
          </w:tcPr>
          <w:p w:rsidR="000D14C8" w:rsidRDefault="000D14C8">
            <w:pPr>
              <w:spacing w:after="0" w:line="240" w:lineRule="auto"/>
              <w:rPr>
                <w:rFonts w:ascii="Times New Roman" w:eastAsia="Times New Roman" w:hAnsi="Times New Roman" w:cs="Times New Roman"/>
                <w:b/>
                <w:bCs/>
                <w:color w:val="000000"/>
                <w:lang w:eastAsia="en-ZA"/>
              </w:rPr>
            </w:pPr>
            <w:r>
              <w:rPr>
                <w:rFonts w:ascii="Times New Roman" w:eastAsia="Times New Roman" w:hAnsi="Times New Roman" w:cs="Times New Roman"/>
                <w:b/>
                <w:bCs/>
                <w:color w:val="000000"/>
                <w:lang w:eastAsia="en-ZA"/>
              </w:rPr>
              <w:t>Total demand per province per year</w:t>
            </w:r>
          </w:p>
        </w:tc>
      </w:tr>
      <w:tr w:rsidR="000D14C8" w:rsidTr="000D14C8">
        <w:trPr>
          <w:trHeight w:val="300"/>
          <w:jc w:val="center"/>
        </w:trPr>
        <w:tc>
          <w:tcPr>
            <w:tcW w:w="1900" w:type="dxa"/>
            <w:tcBorders>
              <w:top w:val="nil"/>
              <w:left w:val="single" w:sz="12" w:space="0" w:color="auto"/>
              <w:bottom w:val="single" w:sz="12" w:space="0" w:color="auto"/>
              <w:right w:val="single" w:sz="12" w:space="0" w:color="auto"/>
            </w:tcBorders>
            <w:shd w:val="clear" w:color="auto" w:fill="D8E4BC"/>
            <w:vAlign w:val="center"/>
            <w:hideMark/>
          </w:tcPr>
          <w:p w:rsidR="000D14C8" w:rsidRDefault="000D14C8">
            <w:pPr>
              <w:spacing w:after="0" w:line="240" w:lineRule="auto"/>
              <w:rPr>
                <w:rFonts w:ascii="Times New Roman" w:eastAsia="Times New Roman" w:hAnsi="Times New Roman" w:cs="Times New Roman"/>
                <w:b/>
                <w:color w:val="000000"/>
                <w:sz w:val="18"/>
                <w:szCs w:val="18"/>
                <w:lang w:eastAsia="en-ZA"/>
              </w:rPr>
            </w:pPr>
            <w:r>
              <w:rPr>
                <w:rFonts w:ascii="Times New Roman" w:eastAsia="Times New Roman" w:hAnsi="Times New Roman" w:cs="Times New Roman"/>
                <w:b/>
                <w:color w:val="000000"/>
                <w:sz w:val="18"/>
                <w:szCs w:val="18"/>
                <w:lang w:eastAsia="en-ZA"/>
              </w:rPr>
              <w:t>PROVINCE</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rPr>
                <w:rFonts w:ascii="Times New Roman" w:eastAsia="Times New Roman" w:hAnsi="Times New Roman" w:cs="Times New Roman"/>
                <w:b/>
                <w:bCs/>
                <w:color w:val="000000"/>
                <w:sz w:val="18"/>
                <w:szCs w:val="18"/>
                <w:lang w:eastAsia="en-ZA"/>
              </w:rPr>
            </w:pPr>
            <w:r>
              <w:rPr>
                <w:rFonts w:ascii="Times New Roman" w:eastAsia="Times New Roman" w:hAnsi="Times New Roman" w:cs="Times New Roman"/>
                <w:b/>
                <w:bCs/>
                <w:color w:val="000000"/>
                <w:sz w:val="18"/>
                <w:szCs w:val="18"/>
                <w:lang w:eastAsia="en-ZA"/>
              </w:rPr>
              <w:t>2013-14</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rPr>
                <w:rFonts w:ascii="Times New Roman" w:eastAsia="Times New Roman" w:hAnsi="Times New Roman" w:cs="Times New Roman"/>
                <w:b/>
                <w:bCs/>
                <w:color w:val="000000"/>
                <w:sz w:val="18"/>
                <w:szCs w:val="18"/>
                <w:lang w:eastAsia="en-ZA"/>
              </w:rPr>
            </w:pPr>
            <w:r>
              <w:rPr>
                <w:rFonts w:ascii="Times New Roman" w:eastAsia="Times New Roman" w:hAnsi="Times New Roman" w:cs="Times New Roman"/>
                <w:b/>
                <w:bCs/>
                <w:color w:val="000000"/>
                <w:sz w:val="18"/>
                <w:szCs w:val="18"/>
                <w:lang w:eastAsia="en-ZA"/>
              </w:rPr>
              <w:t>2014-15</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rPr>
                <w:rFonts w:ascii="Times New Roman" w:eastAsia="Times New Roman" w:hAnsi="Times New Roman" w:cs="Times New Roman"/>
                <w:b/>
                <w:bCs/>
                <w:color w:val="000000"/>
                <w:sz w:val="18"/>
                <w:szCs w:val="18"/>
                <w:lang w:eastAsia="en-ZA"/>
              </w:rPr>
            </w:pPr>
            <w:r>
              <w:rPr>
                <w:rFonts w:ascii="Times New Roman" w:eastAsia="Times New Roman" w:hAnsi="Times New Roman" w:cs="Times New Roman"/>
                <w:b/>
                <w:bCs/>
                <w:color w:val="000000"/>
                <w:sz w:val="18"/>
                <w:szCs w:val="18"/>
                <w:lang w:eastAsia="en-ZA"/>
              </w:rPr>
              <w:t>2015-16</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rPr>
                <w:rFonts w:ascii="Times New Roman" w:eastAsia="Times New Roman" w:hAnsi="Times New Roman" w:cs="Times New Roman"/>
                <w:b/>
                <w:bCs/>
                <w:color w:val="000000"/>
                <w:sz w:val="18"/>
                <w:szCs w:val="18"/>
                <w:lang w:eastAsia="en-ZA"/>
              </w:rPr>
            </w:pPr>
            <w:r>
              <w:rPr>
                <w:rFonts w:ascii="Times New Roman" w:eastAsia="Times New Roman" w:hAnsi="Times New Roman" w:cs="Times New Roman"/>
                <w:b/>
                <w:bCs/>
                <w:color w:val="000000"/>
                <w:sz w:val="18"/>
                <w:szCs w:val="18"/>
                <w:lang w:eastAsia="en-ZA"/>
              </w:rPr>
              <w:t>2016-17</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rPr>
                <w:rFonts w:ascii="Times New Roman" w:eastAsia="Times New Roman" w:hAnsi="Times New Roman" w:cs="Times New Roman"/>
                <w:b/>
                <w:bCs/>
                <w:color w:val="000000"/>
                <w:sz w:val="18"/>
                <w:szCs w:val="18"/>
                <w:lang w:eastAsia="en-ZA"/>
              </w:rPr>
            </w:pPr>
            <w:r>
              <w:rPr>
                <w:rFonts w:ascii="Times New Roman" w:eastAsia="Times New Roman" w:hAnsi="Times New Roman" w:cs="Times New Roman"/>
                <w:b/>
                <w:bCs/>
                <w:color w:val="000000"/>
                <w:sz w:val="18"/>
                <w:szCs w:val="18"/>
                <w:lang w:eastAsia="en-ZA"/>
              </w:rPr>
              <w:t> 2017-18</w:t>
            </w:r>
          </w:p>
        </w:tc>
      </w:tr>
      <w:tr w:rsidR="000D14C8" w:rsidTr="000D14C8">
        <w:trPr>
          <w:trHeight w:val="310"/>
          <w:jc w:val="center"/>
        </w:trPr>
        <w:tc>
          <w:tcPr>
            <w:tcW w:w="1900" w:type="dxa"/>
            <w:tcBorders>
              <w:top w:val="nil"/>
              <w:left w:val="single" w:sz="12" w:space="0" w:color="auto"/>
              <w:bottom w:val="single" w:sz="12" w:space="0" w:color="auto"/>
              <w:right w:val="single" w:sz="12" w:space="0" w:color="auto"/>
            </w:tcBorders>
            <w:vAlign w:val="center"/>
            <w:hideMark/>
          </w:tcPr>
          <w:p w:rsidR="000D14C8" w:rsidRDefault="000D14C8">
            <w:pPr>
              <w:spacing w:after="0" w:line="240" w:lineRule="auto"/>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Eastern Cape</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102 219</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94 938</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98 312</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111 406</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106 551 </w:t>
            </w:r>
          </w:p>
        </w:tc>
      </w:tr>
      <w:tr w:rsidR="000D14C8" w:rsidTr="000D14C8">
        <w:trPr>
          <w:trHeight w:val="310"/>
          <w:jc w:val="center"/>
        </w:trPr>
        <w:tc>
          <w:tcPr>
            <w:tcW w:w="1900" w:type="dxa"/>
            <w:tcBorders>
              <w:top w:val="nil"/>
              <w:left w:val="single" w:sz="12" w:space="0" w:color="auto"/>
              <w:bottom w:val="single" w:sz="12" w:space="0" w:color="auto"/>
              <w:right w:val="single" w:sz="12" w:space="0" w:color="auto"/>
            </w:tcBorders>
            <w:shd w:val="clear" w:color="auto" w:fill="D8E4BC"/>
            <w:vAlign w:val="center"/>
            <w:hideMark/>
          </w:tcPr>
          <w:p w:rsidR="000D14C8" w:rsidRDefault="000D14C8">
            <w:pPr>
              <w:spacing w:after="0" w:line="240" w:lineRule="auto"/>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Free State</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8 061</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8 053</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7 193</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9 736</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10 689 </w:t>
            </w:r>
          </w:p>
        </w:tc>
      </w:tr>
      <w:tr w:rsidR="000D14C8" w:rsidTr="000D14C8">
        <w:trPr>
          <w:trHeight w:val="310"/>
          <w:jc w:val="center"/>
        </w:trPr>
        <w:tc>
          <w:tcPr>
            <w:tcW w:w="1900" w:type="dxa"/>
            <w:tcBorders>
              <w:top w:val="nil"/>
              <w:left w:val="single" w:sz="12" w:space="0" w:color="auto"/>
              <w:bottom w:val="single" w:sz="12" w:space="0" w:color="auto"/>
              <w:right w:val="single" w:sz="12" w:space="0" w:color="auto"/>
            </w:tcBorders>
            <w:vAlign w:val="center"/>
            <w:hideMark/>
          </w:tcPr>
          <w:p w:rsidR="000D14C8" w:rsidRDefault="000D14C8">
            <w:pPr>
              <w:spacing w:after="0" w:line="240" w:lineRule="auto"/>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Gauteng</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66 718</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75 299</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82 971</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97 114</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109 618 </w:t>
            </w:r>
          </w:p>
        </w:tc>
      </w:tr>
      <w:tr w:rsidR="000D14C8" w:rsidTr="000D14C8">
        <w:trPr>
          <w:trHeight w:val="310"/>
          <w:jc w:val="center"/>
        </w:trPr>
        <w:tc>
          <w:tcPr>
            <w:tcW w:w="1900" w:type="dxa"/>
            <w:tcBorders>
              <w:top w:val="nil"/>
              <w:left w:val="single" w:sz="12" w:space="0" w:color="auto"/>
              <w:bottom w:val="single" w:sz="12" w:space="0" w:color="auto"/>
              <w:right w:val="single" w:sz="12" w:space="0" w:color="auto"/>
            </w:tcBorders>
            <w:shd w:val="clear" w:color="auto" w:fill="D8E4BC"/>
            <w:vAlign w:val="center"/>
            <w:hideMark/>
          </w:tcPr>
          <w:p w:rsidR="000D14C8" w:rsidRDefault="000D14C8">
            <w:pPr>
              <w:spacing w:after="0" w:line="240" w:lineRule="auto"/>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KwaZulu-Natal</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17 521</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85 023</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81 038</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71 000</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90 000 </w:t>
            </w:r>
          </w:p>
        </w:tc>
      </w:tr>
      <w:tr w:rsidR="000D14C8" w:rsidTr="000D14C8">
        <w:trPr>
          <w:trHeight w:val="310"/>
          <w:jc w:val="center"/>
        </w:trPr>
        <w:tc>
          <w:tcPr>
            <w:tcW w:w="1900" w:type="dxa"/>
            <w:tcBorders>
              <w:top w:val="nil"/>
              <w:left w:val="single" w:sz="12" w:space="0" w:color="auto"/>
              <w:bottom w:val="single" w:sz="12" w:space="0" w:color="auto"/>
              <w:right w:val="single" w:sz="12" w:space="0" w:color="auto"/>
            </w:tcBorders>
            <w:vAlign w:val="center"/>
            <w:hideMark/>
          </w:tcPr>
          <w:p w:rsidR="000D14C8" w:rsidRDefault="000D14C8">
            <w:pPr>
              <w:spacing w:after="0" w:line="240" w:lineRule="auto"/>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Limpopo</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19 344</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36 123</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37 272</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34 321</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40 268 </w:t>
            </w:r>
          </w:p>
        </w:tc>
      </w:tr>
      <w:tr w:rsidR="000D14C8" w:rsidTr="000D14C8">
        <w:trPr>
          <w:trHeight w:val="310"/>
          <w:jc w:val="center"/>
        </w:trPr>
        <w:tc>
          <w:tcPr>
            <w:tcW w:w="1900" w:type="dxa"/>
            <w:tcBorders>
              <w:top w:val="nil"/>
              <w:left w:val="single" w:sz="12" w:space="0" w:color="auto"/>
              <w:bottom w:val="single" w:sz="12" w:space="0" w:color="auto"/>
              <w:right w:val="single" w:sz="12" w:space="0" w:color="auto"/>
            </w:tcBorders>
            <w:shd w:val="clear" w:color="auto" w:fill="D8E4BC"/>
            <w:vAlign w:val="center"/>
            <w:hideMark/>
          </w:tcPr>
          <w:p w:rsidR="000D14C8" w:rsidRDefault="000D14C8">
            <w:pPr>
              <w:spacing w:after="0" w:line="240" w:lineRule="auto"/>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Mpumalanga</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66 615</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59 354</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59 346</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60 231</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60 256 </w:t>
            </w:r>
          </w:p>
        </w:tc>
      </w:tr>
      <w:tr w:rsidR="000D14C8" w:rsidTr="000D14C8">
        <w:trPr>
          <w:trHeight w:val="310"/>
          <w:jc w:val="center"/>
        </w:trPr>
        <w:tc>
          <w:tcPr>
            <w:tcW w:w="1900" w:type="dxa"/>
            <w:tcBorders>
              <w:top w:val="nil"/>
              <w:left w:val="single" w:sz="12" w:space="0" w:color="auto"/>
              <w:bottom w:val="single" w:sz="12" w:space="0" w:color="auto"/>
              <w:right w:val="single" w:sz="12" w:space="0" w:color="auto"/>
            </w:tcBorders>
            <w:vAlign w:val="center"/>
            <w:hideMark/>
          </w:tcPr>
          <w:p w:rsidR="000D14C8" w:rsidRDefault="000D14C8">
            <w:pPr>
              <w:spacing w:after="0" w:line="240" w:lineRule="auto"/>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Northern Cape</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27 239</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23 573</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27 526</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27 803</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26 853 </w:t>
            </w:r>
          </w:p>
        </w:tc>
      </w:tr>
      <w:tr w:rsidR="000D14C8" w:rsidTr="000D14C8">
        <w:trPr>
          <w:trHeight w:val="310"/>
          <w:jc w:val="center"/>
        </w:trPr>
        <w:tc>
          <w:tcPr>
            <w:tcW w:w="1900" w:type="dxa"/>
            <w:tcBorders>
              <w:top w:val="nil"/>
              <w:left w:val="single" w:sz="12" w:space="0" w:color="auto"/>
              <w:bottom w:val="single" w:sz="12" w:space="0" w:color="auto"/>
              <w:right w:val="single" w:sz="12" w:space="0" w:color="auto"/>
            </w:tcBorders>
            <w:shd w:val="clear" w:color="auto" w:fill="D8E4BC"/>
            <w:vAlign w:val="center"/>
            <w:hideMark/>
          </w:tcPr>
          <w:p w:rsidR="000D14C8" w:rsidRDefault="000D14C8">
            <w:pPr>
              <w:spacing w:after="0" w:line="240" w:lineRule="auto"/>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North West</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40 722</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61 950</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52 684</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52 684</w:t>
            </w:r>
          </w:p>
        </w:tc>
        <w:tc>
          <w:tcPr>
            <w:tcW w:w="960" w:type="dxa"/>
            <w:tcBorders>
              <w:top w:val="nil"/>
              <w:left w:val="nil"/>
              <w:bottom w:val="single" w:sz="12" w:space="0" w:color="auto"/>
              <w:right w:val="single" w:sz="12" w:space="0" w:color="auto"/>
            </w:tcBorders>
            <w:shd w:val="clear" w:color="auto" w:fill="D8E4BC"/>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54 059 </w:t>
            </w:r>
          </w:p>
        </w:tc>
      </w:tr>
      <w:tr w:rsidR="000D14C8" w:rsidTr="000D14C8">
        <w:trPr>
          <w:trHeight w:val="310"/>
          <w:jc w:val="center"/>
        </w:trPr>
        <w:tc>
          <w:tcPr>
            <w:tcW w:w="1900" w:type="dxa"/>
            <w:tcBorders>
              <w:top w:val="nil"/>
              <w:left w:val="single" w:sz="12" w:space="0" w:color="auto"/>
              <w:bottom w:val="single" w:sz="12" w:space="0" w:color="auto"/>
              <w:right w:val="single" w:sz="12" w:space="0" w:color="auto"/>
            </w:tcBorders>
            <w:vAlign w:val="center"/>
            <w:hideMark/>
          </w:tcPr>
          <w:p w:rsidR="000D14C8" w:rsidRDefault="000D14C8">
            <w:pPr>
              <w:spacing w:after="0" w:line="240" w:lineRule="auto"/>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Western Cape</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55 106</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53 950</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57 517</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bCs/>
                <w:color w:val="000000"/>
                <w:sz w:val="18"/>
                <w:szCs w:val="18"/>
                <w:lang w:eastAsia="en-ZA"/>
              </w:rPr>
            </w:pPr>
            <w:r>
              <w:rPr>
                <w:rFonts w:ascii="Times New Roman" w:eastAsia="Times New Roman" w:hAnsi="Times New Roman" w:cs="Times New Roman"/>
                <w:bCs/>
                <w:color w:val="000000"/>
                <w:sz w:val="18"/>
                <w:szCs w:val="18"/>
                <w:lang w:eastAsia="en-ZA"/>
              </w:rPr>
              <w:t>57 416</w:t>
            </w:r>
          </w:p>
        </w:tc>
        <w:tc>
          <w:tcPr>
            <w:tcW w:w="960" w:type="dxa"/>
            <w:tcBorders>
              <w:top w:val="nil"/>
              <w:left w:val="nil"/>
              <w:bottom w:val="single" w:sz="12" w:space="0" w:color="auto"/>
              <w:right w:val="single" w:sz="12" w:space="0" w:color="auto"/>
            </w:tcBorders>
            <w:vAlign w:val="center"/>
            <w:hideMark/>
          </w:tcPr>
          <w:p w:rsidR="000D14C8" w:rsidRDefault="000D14C8">
            <w:pPr>
              <w:spacing w:after="0" w:line="240" w:lineRule="auto"/>
              <w:jc w:val="right"/>
              <w:rPr>
                <w:rFonts w:ascii="Times New Roman" w:eastAsia="Times New Roman" w:hAnsi="Times New Roman" w:cs="Times New Roman"/>
                <w:color w:val="000000"/>
                <w:sz w:val="18"/>
                <w:szCs w:val="18"/>
                <w:lang w:eastAsia="en-ZA"/>
              </w:rPr>
            </w:pPr>
            <w:r>
              <w:rPr>
                <w:rFonts w:ascii="Times New Roman" w:eastAsia="Times New Roman" w:hAnsi="Times New Roman" w:cs="Times New Roman"/>
                <w:color w:val="000000"/>
                <w:sz w:val="18"/>
                <w:szCs w:val="18"/>
                <w:lang w:eastAsia="en-ZA"/>
              </w:rPr>
              <w:t>5 800 </w:t>
            </w:r>
          </w:p>
        </w:tc>
      </w:tr>
    </w:tbl>
    <w:p w:rsidR="000D14C8" w:rsidRDefault="000D14C8" w:rsidP="000D14C8">
      <w:pPr>
        <w:jc w:val="center"/>
        <w:rPr>
          <w:rFonts w:ascii="Times New Roman" w:hAnsi="Times New Roman" w:cs="Times New Roman"/>
          <w:sz w:val="28"/>
          <w:szCs w:val="28"/>
        </w:rPr>
      </w:pPr>
    </w:p>
    <w:p w:rsidR="000D14C8" w:rsidRPr="004910A6" w:rsidRDefault="000D14C8" w:rsidP="000D14C8">
      <w:pPr>
        <w:pStyle w:val="ListParagraph"/>
        <w:numPr>
          <w:ilvl w:val="0"/>
          <w:numId w:val="2"/>
        </w:numPr>
        <w:rPr>
          <w:rFonts w:ascii="Times New Roman" w:hAnsi="Times New Roman" w:cs="Times New Roman"/>
        </w:rPr>
      </w:pPr>
      <w:r>
        <w:rPr>
          <w:rFonts w:ascii="Times New Roman" w:hAnsi="Times New Roman" w:cs="Times New Roman"/>
        </w:rPr>
        <w:t>Information on projection has been requested from provinces and will be made available once received.</w:t>
      </w:r>
      <w:bookmarkStart w:id="0" w:name="_GoBack"/>
      <w:bookmarkEnd w:id="0"/>
    </w:p>
    <w:sectPr w:rsidR="000D14C8" w:rsidRPr="00491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614B3"/>
    <w:multiLevelType w:val="hybridMultilevel"/>
    <w:tmpl w:val="7EFC2FE2"/>
    <w:lvl w:ilvl="0" w:tplc="7A9412F6">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14C8"/>
    <w:rsid w:val="000D4D43"/>
    <w:rsid w:val="001415B1"/>
    <w:rsid w:val="00170990"/>
    <w:rsid w:val="00183BCF"/>
    <w:rsid w:val="0020126E"/>
    <w:rsid w:val="00226801"/>
    <w:rsid w:val="00236728"/>
    <w:rsid w:val="0027063B"/>
    <w:rsid w:val="002C32A6"/>
    <w:rsid w:val="00310F5F"/>
    <w:rsid w:val="00341226"/>
    <w:rsid w:val="00343876"/>
    <w:rsid w:val="0037043F"/>
    <w:rsid w:val="00386FFF"/>
    <w:rsid w:val="003B39A7"/>
    <w:rsid w:val="003F26D9"/>
    <w:rsid w:val="00405587"/>
    <w:rsid w:val="00445162"/>
    <w:rsid w:val="00445915"/>
    <w:rsid w:val="004532C0"/>
    <w:rsid w:val="004910A6"/>
    <w:rsid w:val="004A2F02"/>
    <w:rsid w:val="004B34AC"/>
    <w:rsid w:val="004E39FB"/>
    <w:rsid w:val="00504B73"/>
    <w:rsid w:val="0055627A"/>
    <w:rsid w:val="005676F7"/>
    <w:rsid w:val="00570560"/>
    <w:rsid w:val="005827AF"/>
    <w:rsid w:val="0059663A"/>
    <w:rsid w:val="005C4AB6"/>
    <w:rsid w:val="00607436"/>
    <w:rsid w:val="00613631"/>
    <w:rsid w:val="00615A3B"/>
    <w:rsid w:val="00666324"/>
    <w:rsid w:val="00667A76"/>
    <w:rsid w:val="00692B11"/>
    <w:rsid w:val="006C1F10"/>
    <w:rsid w:val="006D7B63"/>
    <w:rsid w:val="006F297B"/>
    <w:rsid w:val="00720CC4"/>
    <w:rsid w:val="007A4190"/>
    <w:rsid w:val="007F25CB"/>
    <w:rsid w:val="007F7F03"/>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B81D4D"/>
    <w:rsid w:val="00B96558"/>
    <w:rsid w:val="00C00DC4"/>
    <w:rsid w:val="00C87E22"/>
    <w:rsid w:val="00C90C8F"/>
    <w:rsid w:val="00D13D42"/>
    <w:rsid w:val="00D34C31"/>
    <w:rsid w:val="00D6328E"/>
    <w:rsid w:val="00D713FC"/>
    <w:rsid w:val="00D9276C"/>
    <w:rsid w:val="00D94B1F"/>
    <w:rsid w:val="00D97E99"/>
    <w:rsid w:val="00E34908"/>
    <w:rsid w:val="00E67F6F"/>
    <w:rsid w:val="00EA485B"/>
    <w:rsid w:val="00EE110E"/>
    <w:rsid w:val="00F11816"/>
    <w:rsid w:val="00F5012D"/>
    <w:rsid w:val="00F574BB"/>
    <w:rsid w:val="00F74D0A"/>
    <w:rsid w:val="00FA40A3"/>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FFF"/>
    <w:pPr>
      <w:ind w:left="720"/>
      <w:contextualSpacing/>
    </w:pPr>
  </w:style>
  <w:style w:type="paragraph" w:styleId="NoSpacing">
    <w:name w:val="No Spacing"/>
    <w:uiPriority w:val="1"/>
    <w:qFormat/>
    <w:rsid w:val="00386FFF"/>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2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2017-06-09T04:39:00Z</dcterms:created>
  <dcterms:modified xsi:type="dcterms:W3CDTF">2017-07-06T06:57:00Z</dcterms:modified>
</cp:coreProperties>
</file>