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8C274E" w:rsidRDefault="00CC32BE" w:rsidP="008C274E">
      <w:pPr>
        <w:spacing w:line="240" w:lineRule="auto"/>
        <w:rPr>
          <w:rFonts w:ascii="Arial" w:eastAsia="Times New Roman" w:hAnsi="Arial" w:cs="Arial"/>
          <w:b/>
          <w:snapToGrid w:val="0"/>
          <w:color w:val="000000"/>
          <w:lang w:val="en-GB"/>
        </w:rPr>
      </w:pPr>
      <w:r w:rsidRPr="008C274E">
        <w:rPr>
          <w:rFonts w:ascii="Arial" w:eastAsia="Times New Roman" w:hAnsi="Arial" w:cs="Arial"/>
          <w:b/>
          <w:snapToGrid w:val="0"/>
          <w:color w:val="000000"/>
          <w:lang w:val="en-GB"/>
        </w:rPr>
        <w:t>_______________________________________</w:t>
      </w:r>
      <w:r w:rsidR="00EE2F4B" w:rsidRPr="008C274E">
        <w:rPr>
          <w:rFonts w:ascii="Arial" w:eastAsia="Times New Roman" w:hAnsi="Arial" w:cs="Arial"/>
          <w:b/>
          <w:snapToGrid w:val="0"/>
          <w:color w:val="000000"/>
          <w:lang w:val="en-GB"/>
        </w:rPr>
        <w:t>_</w:t>
      </w:r>
      <w:r w:rsidR="008C274E">
        <w:rPr>
          <w:rFonts w:ascii="Arial" w:eastAsia="Times New Roman" w:hAnsi="Arial" w:cs="Arial"/>
          <w:b/>
          <w:snapToGrid w:val="0"/>
          <w:color w:val="000000"/>
          <w:lang w:val="en-GB"/>
        </w:rPr>
        <w:t>_________________________________</w:t>
      </w:r>
    </w:p>
    <w:p w:rsidR="00D33C41" w:rsidRPr="008C274E" w:rsidRDefault="00D33C41" w:rsidP="008C274E">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8C274E">
        <w:rPr>
          <w:rFonts w:ascii="Arial" w:eastAsia="Times New Roman" w:hAnsi="Arial" w:cs="Arial"/>
          <w:b/>
          <w:snapToGrid w:val="0"/>
          <w:color w:val="000000"/>
          <w:lang w:val="en-GB"/>
        </w:rPr>
        <w:t xml:space="preserve">NATIONAL </w:t>
      </w:r>
      <w:r w:rsidR="00382D1D" w:rsidRPr="008C274E">
        <w:rPr>
          <w:rFonts w:ascii="Arial" w:eastAsia="Times New Roman" w:hAnsi="Arial" w:cs="Arial"/>
          <w:b/>
          <w:snapToGrid w:val="0"/>
          <w:color w:val="000000"/>
          <w:lang w:val="en-GB"/>
        </w:rPr>
        <w:t xml:space="preserve">ASSEMBLY </w:t>
      </w:r>
      <w:r w:rsidR="007A7AE6" w:rsidRPr="008C274E">
        <w:rPr>
          <w:rFonts w:ascii="Arial" w:eastAsia="Times New Roman" w:hAnsi="Arial" w:cs="Arial"/>
          <w:b/>
          <w:snapToGrid w:val="0"/>
          <w:color w:val="000000"/>
          <w:lang w:val="en-GB"/>
        </w:rPr>
        <w:t xml:space="preserve">QUESTION FOR </w:t>
      </w:r>
      <w:r w:rsidR="00193B0E" w:rsidRPr="008C274E">
        <w:rPr>
          <w:rFonts w:ascii="Arial" w:eastAsia="Times New Roman" w:hAnsi="Arial" w:cs="Arial"/>
          <w:b/>
          <w:snapToGrid w:val="0"/>
          <w:color w:val="000000"/>
          <w:lang w:val="en-GB"/>
        </w:rPr>
        <w:t>WRITTEN</w:t>
      </w:r>
      <w:r w:rsidRPr="008C274E">
        <w:rPr>
          <w:rFonts w:ascii="Arial" w:eastAsia="Times New Roman" w:hAnsi="Arial" w:cs="Arial"/>
          <w:b/>
          <w:snapToGrid w:val="0"/>
          <w:color w:val="000000"/>
          <w:lang w:val="en-GB"/>
        </w:rPr>
        <w:t xml:space="preserve"> REPLY</w:t>
      </w:r>
    </w:p>
    <w:p w:rsidR="00D33C41" w:rsidRPr="008C274E" w:rsidRDefault="007A7AE6" w:rsidP="008C274E">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8C274E">
        <w:rPr>
          <w:rFonts w:ascii="Arial" w:eastAsia="Times New Roman" w:hAnsi="Arial" w:cs="Arial"/>
          <w:b/>
          <w:snapToGrid w:val="0"/>
          <w:lang w:val="en-GB"/>
        </w:rPr>
        <w:t>QUESTION NUMBER:</w:t>
      </w:r>
      <w:r w:rsidR="00E556BF" w:rsidRPr="008C274E">
        <w:rPr>
          <w:rFonts w:ascii="Arial" w:eastAsia="Times New Roman" w:hAnsi="Arial" w:cs="Arial"/>
          <w:b/>
          <w:snapToGrid w:val="0"/>
          <w:lang w:val="en-GB"/>
        </w:rPr>
        <w:t xml:space="preserve"> </w:t>
      </w:r>
      <w:r w:rsidRPr="008C274E">
        <w:rPr>
          <w:rFonts w:ascii="Arial" w:eastAsia="Times New Roman" w:hAnsi="Arial" w:cs="Arial"/>
          <w:b/>
          <w:snapToGrid w:val="0"/>
          <w:lang w:val="en-GB"/>
        </w:rPr>
        <w:tab/>
      </w:r>
      <w:r w:rsidR="00003917" w:rsidRPr="008C274E">
        <w:rPr>
          <w:rFonts w:ascii="Arial" w:eastAsia="Times New Roman" w:hAnsi="Arial" w:cs="Arial"/>
          <w:b/>
          <w:snapToGrid w:val="0"/>
          <w:lang w:val="en-GB"/>
        </w:rPr>
        <w:t>1</w:t>
      </w:r>
      <w:r w:rsidR="006F6F8E" w:rsidRPr="008C274E">
        <w:rPr>
          <w:rFonts w:ascii="Arial" w:eastAsia="Times New Roman" w:hAnsi="Arial" w:cs="Arial"/>
          <w:b/>
          <w:snapToGrid w:val="0"/>
          <w:lang w:val="en-GB"/>
        </w:rPr>
        <w:t>6</w:t>
      </w:r>
      <w:r w:rsidR="001973D3" w:rsidRPr="008C274E">
        <w:rPr>
          <w:rFonts w:ascii="Arial" w:eastAsia="Times New Roman" w:hAnsi="Arial" w:cs="Arial"/>
          <w:b/>
          <w:snapToGrid w:val="0"/>
          <w:lang w:val="en-GB"/>
        </w:rPr>
        <w:t>57</w:t>
      </w:r>
    </w:p>
    <w:p w:rsidR="00D33C41" w:rsidRPr="008C274E" w:rsidRDefault="00D33C41" w:rsidP="008C274E">
      <w:pPr>
        <w:spacing w:after="120" w:line="240" w:lineRule="auto"/>
        <w:jc w:val="center"/>
        <w:rPr>
          <w:rFonts w:ascii="Arial" w:eastAsia="Times New Roman" w:hAnsi="Arial" w:cs="Arial"/>
          <w:b/>
          <w:snapToGrid w:val="0"/>
          <w:lang w:val="en-GB"/>
        </w:rPr>
      </w:pPr>
      <w:r w:rsidRPr="008C274E">
        <w:rPr>
          <w:rFonts w:ascii="Arial" w:eastAsia="Times New Roman" w:hAnsi="Arial" w:cs="Arial"/>
          <w:b/>
          <w:snapToGrid w:val="0"/>
          <w:lang w:val="en-GB"/>
        </w:rPr>
        <w:t xml:space="preserve">DATE OF PUBLICATION IN INTERNAL QUESTION PAPER: </w:t>
      </w:r>
      <w:r w:rsidR="00621A82" w:rsidRPr="008C274E">
        <w:rPr>
          <w:rFonts w:ascii="Arial" w:eastAsia="Times New Roman" w:hAnsi="Arial" w:cs="Arial"/>
          <w:b/>
          <w:snapToGrid w:val="0"/>
          <w:lang w:val="en-GB"/>
        </w:rPr>
        <w:t>2</w:t>
      </w:r>
      <w:r w:rsidR="00505A71" w:rsidRPr="008C274E">
        <w:rPr>
          <w:rFonts w:ascii="Arial" w:eastAsia="Times New Roman" w:hAnsi="Arial" w:cs="Arial"/>
          <w:b/>
          <w:snapToGrid w:val="0"/>
          <w:lang w:val="en-GB"/>
        </w:rPr>
        <w:t>9</w:t>
      </w:r>
      <w:r w:rsidR="00061748" w:rsidRPr="008C274E">
        <w:rPr>
          <w:rFonts w:ascii="Arial" w:eastAsia="Times New Roman" w:hAnsi="Arial" w:cs="Arial"/>
          <w:b/>
          <w:snapToGrid w:val="0"/>
          <w:lang w:val="en-GB"/>
        </w:rPr>
        <w:t xml:space="preserve"> APRIL</w:t>
      </w:r>
      <w:r w:rsidR="009E7540" w:rsidRPr="008C274E">
        <w:rPr>
          <w:rFonts w:ascii="Arial" w:eastAsia="Times New Roman" w:hAnsi="Arial" w:cs="Arial"/>
          <w:b/>
          <w:snapToGrid w:val="0"/>
          <w:lang w:val="en-GB"/>
        </w:rPr>
        <w:t xml:space="preserve"> 202</w:t>
      </w:r>
      <w:r w:rsidR="00571987" w:rsidRPr="008C274E">
        <w:rPr>
          <w:rFonts w:ascii="Arial" w:eastAsia="Times New Roman" w:hAnsi="Arial" w:cs="Arial"/>
          <w:b/>
          <w:snapToGrid w:val="0"/>
          <w:lang w:val="en-GB"/>
        </w:rPr>
        <w:t>2</w:t>
      </w:r>
    </w:p>
    <w:p w:rsidR="00D33C41" w:rsidRPr="008C274E" w:rsidRDefault="00D33C41" w:rsidP="008C274E">
      <w:pPr>
        <w:pBdr>
          <w:bottom w:val="single" w:sz="12" w:space="1" w:color="auto"/>
        </w:pBdr>
        <w:spacing w:after="0" w:line="240" w:lineRule="auto"/>
        <w:jc w:val="center"/>
        <w:rPr>
          <w:rFonts w:ascii="Arial" w:eastAsia="Times New Roman" w:hAnsi="Arial" w:cs="Arial"/>
          <w:b/>
          <w:snapToGrid w:val="0"/>
          <w:lang w:val="en-GB"/>
        </w:rPr>
      </w:pPr>
      <w:r w:rsidRPr="008C274E">
        <w:rPr>
          <w:rFonts w:ascii="Arial" w:eastAsia="Times New Roman" w:hAnsi="Arial" w:cs="Arial"/>
          <w:b/>
          <w:snapToGrid w:val="0"/>
          <w:lang w:val="en-GB"/>
        </w:rPr>
        <w:t xml:space="preserve">INTERNAL QUESTION PAPER NUMBER:  </w:t>
      </w:r>
      <w:r w:rsidR="00670DC9" w:rsidRPr="008C274E">
        <w:rPr>
          <w:rFonts w:ascii="Arial" w:eastAsia="Times New Roman" w:hAnsi="Arial" w:cs="Arial"/>
          <w:b/>
          <w:snapToGrid w:val="0"/>
          <w:lang w:val="en-GB"/>
        </w:rPr>
        <w:t>1</w:t>
      </w:r>
      <w:r w:rsidR="00505A71" w:rsidRPr="008C274E">
        <w:rPr>
          <w:rFonts w:ascii="Arial" w:eastAsia="Times New Roman" w:hAnsi="Arial" w:cs="Arial"/>
          <w:b/>
          <w:snapToGrid w:val="0"/>
          <w:lang w:val="en-GB"/>
        </w:rPr>
        <w:t xml:space="preserve">5 </w:t>
      </w:r>
      <w:r w:rsidR="009E7540" w:rsidRPr="008C274E">
        <w:rPr>
          <w:rFonts w:ascii="Arial" w:eastAsia="Times New Roman" w:hAnsi="Arial" w:cs="Arial"/>
          <w:b/>
          <w:snapToGrid w:val="0"/>
          <w:lang w:val="en-GB"/>
        </w:rPr>
        <w:t>- 202</w:t>
      </w:r>
      <w:r w:rsidR="00343A08" w:rsidRPr="008C274E">
        <w:rPr>
          <w:rFonts w:ascii="Arial" w:eastAsia="Times New Roman" w:hAnsi="Arial" w:cs="Arial"/>
          <w:b/>
          <w:snapToGrid w:val="0"/>
          <w:lang w:val="en-GB"/>
        </w:rPr>
        <w:t>2</w:t>
      </w:r>
    </w:p>
    <w:p w:rsidR="001973D3" w:rsidRPr="008C274E" w:rsidRDefault="001973D3" w:rsidP="008C274E">
      <w:pPr>
        <w:spacing w:before="100" w:beforeAutospacing="1" w:after="100" w:afterAutospacing="1" w:line="240" w:lineRule="auto"/>
        <w:ind w:left="720" w:hanging="720"/>
        <w:jc w:val="both"/>
        <w:outlineLvl w:val="0"/>
        <w:rPr>
          <w:rFonts w:ascii="Arial" w:eastAsia="Calibri" w:hAnsi="Arial" w:cs="Arial"/>
          <w:b/>
        </w:rPr>
      </w:pPr>
      <w:r w:rsidRPr="008C274E">
        <w:rPr>
          <w:rFonts w:ascii="Arial" w:hAnsi="Arial" w:cs="Arial"/>
          <w:b/>
          <w:lang w:val="en-US"/>
        </w:rPr>
        <w:t>1657</w:t>
      </w:r>
      <w:r w:rsidRPr="008C274E">
        <w:rPr>
          <w:rFonts w:ascii="Arial" w:hAnsi="Arial" w:cs="Arial"/>
          <w:b/>
        </w:rPr>
        <w:t>.</w:t>
      </w:r>
      <w:r w:rsidRPr="008C274E">
        <w:rPr>
          <w:rFonts w:ascii="Arial" w:hAnsi="Arial" w:cs="Arial"/>
          <w:b/>
        </w:rPr>
        <w:tab/>
      </w:r>
      <w:r w:rsidRPr="008C274E">
        <w:rPr>
          <w:rFonts w:ascii="Arial" w:eastAsia="Calibri" w:hAnsi="Arial" w:cs="Arial"/>
          <w:b/>
        </w:rPr>
        <w:t>Ms B S Masango (DA) to ask the Minister of Social Development</w:t>
      </w:r>
      <w:r w:rsidR="00D379E1" w:rsidRPr="008C274E">
        <w:rPr>
          <w:rFonts w:ascii="Arial" w:eastAsia="Calibri" w:hAnsi="Arial" w:cs="Arial"/>
          <w:b/>
        </w:rPr>
        <w:fldChar w:fldCharType="begin"/>
      </w:r>
      <w:r w:rsidRPr="008C274E">
        <w:rPr>
          <w:rFonts w:ascii="Arial" w:hAnsi="Arial" w:cs="Arial"/>
        </w:rPr>
        <w:instrText xml:space="preserve"> XE "</w:instrText>
      </w:r>
      <w:r w:rsidRPr="008C274E">
        <w:rPr>
          <w:rFonts w:ascii="Arial" w:hAnsi="Arial" w:cs="Arial"/>
          <w:b/>
          <w:bCs/>
        </w:rPr>
        <w:instrText>Social Development</w:instrText>
      </w:r>
      <w:r w:rsidRPr="008C274E">
        <w:rPr>
          <w:rFonts w:ascii="Arial" w:hAnsi="Arial" w:cs="Arial"/>
        </w:rPr>
        <w:instrText xml:space="preserve">" </w:instrText>
      </w:r>
      <w:r w:rsidR="00D379E1" w:rsidRPr="008C274E">
        <w:rPr>
          <w:rFonts w:ascii="Arial" w:eastAsia="Calibri" w:hAnsi="Arial" w:cs="Arial"/>
          <w:b/>
        </w:rPr>
        <w:fldChar w:fldCharType="end"/>
      </w:r>
      <w:r w:rsidRPr="008C274E">
        <w:rPr>
          <w:rFonts w:ascii="Arial" w:eastAsia="Calibri" w:hAnsi="Arial" w:cs="Arial"/>
          <w:b/>
        </w:rPr>
        <w:t>:</w:t>
      </w:r>
    </w:p>
    <w:p w:rsidR="001973D3" w:rsidRPr="008C274E" w:rsidRDefault="001973D3" w:rsidP="008C274E">
      <w:pPr>
        <w:spacing w:before="100" w:beforeAutospacing="1" w:after="100" w:afterAutospacing="1" w:line="240" w:lineRule="auto"/>
        <w:ind w:left="1440" w:hanging="720"/>
        <w:jc w:val="both"/>
        <w:outlineLvl w:val="0"/>
        <w:rPr>
          <w:rFonts w:ascii="Arial" w:hAnsi="Arial" w:cs="Arial"/>
        </w:rPr>
      </w:pPr>
      <w:r w:rsidRPr="008C274E">
        <w:rPr>
          <w:rFonts w:ascii="Arial" w:hAnsi="Arial" w:cs="Arial"/>
        </w:rPr>
        <w:t>(1)</w:t>
      </w:r>
      <w:r w:rsidRPr="008C274E">
        <w:rPr>
          <w:rFonts w:ascii="Arial" w:hAnsi="Arial" w:cs="Arial"/>
        </w:rPr>
        <w:tab/>
        <w:t xml:space="preserve">Whether all staff members at the office of the Chief Executive Officer of the SA Social Security Agency (SASSA) and her office security are vetted; if not, why not, in each </w:t>
      </w:r>
      <w:r w:rsidRPr="008C274E">
        <w:rPr>
          <w:rFonts w:ascii="Arial" w:hAnsi="Arial" w:cs="Arial"/>
          <w:lang w:eastAsia="en-ZA"/>
        </w:rPr>
        <w:t>case</w:t>
      </w:r>
      <w:r w:rsidRPr="008C274E">
        <w:rPr>
          <w:rFonts w:ascii="Arial" w:hAnsi="Arial" w:cs="Arial"/>
        </w:rPr>
        <w:t>; if so, on what date and at what level were they vetted;</w:t>
      </w:r>
    </w:p>
    <w:p w:rsidR="001973D3" w:rsidRPr="008C274E" w:rsidRDefault="001973D3" w:rsidP="008C274E">
      <w:pPr>
        <w:spacing w:before="100" w:beforeAutospacing="1" w:after="100" w:afterAutospacing="1" w:line="240" w:lineRule="auto"/>
        <w:ind w:left="1440" w:hanging="720"/>
        <w:jc w:val="both"/>
        <w:outlineLvl w:val="0"/>
        <w:rPr>
          <w:rFonts w:ascii="Arial" w:hAnsi="Arial" w:cs="Arial"/>
        </w:rPr>
      </w:pPr>
      <w:r w:rsidRPr="008C274E">
        <w:rPr>
          <w:rFonts w:ascii="Arial" w:hAnsi="Arial" w:cs="Arial"/>
        </w:rPr>
        <w:t>(2)</w:t>
      </w:r>
      <w:r w:rsidRPr="008C274E">
        <w:rPr>
          <w:rFonts w:ascii="Arial" w:hAnsi="Arial" w:cs="Arial"/>
        </w:rPr>
        <w:tab/>
      </w:r>
      <w:r w:rsidR="003C28EB" w:rsidRPr="008C274E">
        <w:rPr>
          <w:rFonts w:ascii="Arial" w:hAnsi="Arial" w:cs="Arial"/>
        </w:rPr>
        <w:t>Whether</w:t>
      </w:r>
      <w:r w:rsidRPr="008C274E">
        <w:rPr>
          <w:rFonts w:ascii="Arial" w:hAnsi="Arial" w:cs="Arial"/>
        </w:rPr>
        <w:t xml:space="preserve"> she will furnish Ms B S Masango with the security clearance reports in this regard; if </w:t>
      </w:r>
      <w:r w:rsidRPr="008C274E">
        <w:rPr>
          <w:rFonts w:ascii="Arial" w:hAnsi="Arial" w:cs="Arial"/>
          <w:lang w:eastAsia="en-ZA"/>
        </w:rPr>
        <w:t>not</w:t>
      </w:r>
      <w:r w:rsidRPr="008C274E">
        <w:rPr>
          <w:rFonts w:ascii="Arial" w:hAnsi="Arial" w:cs="Arial"/>
        </w:rPr>
        <w:t>, why not; if so, on what date;</w:t>
      </w:r>
    </w:p>
    <w:p w:rsidR="001973D3" w:rsidRPr="008C274E" w:rsidRDefault="003C28EB" w:rsidP="008C274E">
      <w:pPr>
        <w:spacing w:before="100" w:beforeAutospacing="1" w:after="100" w:afterAutospacing="1" w:line="240" w:lineRule="auto"/>
        <w:ind w:left="1440" w:hanging="720"/>
        <w:jc w:val="both"/>
        <w:outlineLvl w:val="0"/>
        <w:rPr>
          <w:rFonts w:ascii="Arial" w:hAnsi="Arial" w:cs="Arial"/>
        </w:rPr>
      </w:pPr>
      <w:r w:rsidRPr="008C274E">
        <w:rPr>
          <w:rFonts w:ascii="Arial" w:hAnsi="Arial" w:cs="Arial"/>
        </w:rPr>
        <w:t xml:space="preserve"> </w:t>
      </w:r>
      <w:r w:rsidR="001973D3" w:rsidRPr="008C274E">
        <w:rPr>
          <w:rFonts w:ascii="Arial" w:hAnsi="Arial" w:cs="Arial"/>
        </w:rPr>
        <w:t>(3)</w:t>
      </w:r>
      <w:r w:rsidR="001973D3" w:rsidRPr="008C274E">
        <w:rPr>
          <w:rFonts w:ascii="Arial" w:hAnsi="Arial" w:cs="Arial"/>
        </w:rPr>
        <w:tab/>
        <w:t xml:space="preserve">whether vetting by the State Security Agency was undertaken for the company and/or by companies doing Business </w:t>
      </w:r>
      <w:r w:rsidR="001973D3" w:rsidRPr="008C274E">
        <w:rPr>
          <w:rFonts w:ascii="Arial" w:hAnsi="Arial" w:cs="Arial"/>
          <w:lang w:eastAsia="en-ZA"/>
        </w:rPr>
        <w:t>Process</w:t>
      </w:r>
      <w:r w:rsidR="001973D3" w:rsidRPr="008C274E">
        <w:rPr>
          <w:rFonts w:ascii="Arial" w:hAnsi="Arial" w:cs="Arial"/>
        </w:rPr>
        <w:t xml:space="preserve"> Re-engineering (BPR) at SASSA; if not, why not; if so, (a) on what date was the vetting conducted and (b) what was the outcome for each member and/or director of each of the companies;</w:t>
      </w:r>
    </w:p>
    <w:p w:rsidR="001973D3" w:rsidRPr="008C274E" w:rsidRDefault="001973D3" w:rsidP="008C274E">
      <w:pPr>
        <w:spacing w:before="100" w:beforeAutospacing="1" w:after="100" w:afterAutospacing="1" w:line="240" w:lineRule="auto"/>
        <w:ind w:left="1440" w:hanging="720"/>
        <w:jc w:val="both"/>
        <w:outlineLvl w:val="0"/>
        <w:rPr>
          <w:rFonts w:ascii="Arial" w:hAnsi="Arial" w:cs="Arial"/>
        </w:rPr>
      </w:pPr>
      <w:r w:rsidRPr="008C274E">
        <w:rPr>
          <w:rFonts w:ascii="Arial" w:hAnsi="Arial" w:cs="Arial"/>
        </w:rPr>
        <w:t>(4)</w:t>
      </w:r>
      <w:r w:rsidRPr="008C274E">
        <w:rPr>
          <w:rFonts w:ascii="Arial" w:hAnsi="Arial" w:cs="Arial"/>
        </w:rPr>
        <w:tab/>
        <w:t xml:space="preserve">whether the specified companies have experience in doing BPR; if not, what is the position in this regard; if so, (a) at which organ of State have they separately or </w:t>
      </w:r>
      <w:r w:rsidRPr="008C274E">
        <w:rPr>
          <w:rFonts w:ascii="Arial" w:hAnsi="Arial" w:cs="Arial"/>
          <w:lang w:eastAsia="en-ZA"/>
        </w:rPr>
        <w:t>together</w:t>
      </w:r>
      <w:r w:rsidRPr="008C274E">
        <w:rPr>
          <w:rFonts w:ascii="Arial" w:hAnsi="Arial" w:cs="Arial"/>
        </w:rPr>
        <w:t xml:space="preserve"> done the BPR and (b) on what date;</w:t>
      </w:r>
    </w:p>
    <w:p w:rsidR="001973D3" w:rsidRPr="008C274E" w:rsidRDefault="001973D3" w:rsidP="008C274E">
      <w:pPr>
        <w:spacing w:before="100" w:beforeAutospacing="1" w:after="100" w:afterAutospacing="1" w:line="240" w:lineRule="auto"/>
        <w:ind w:left="1440" w:hanging="720"/>
        <w:jc w:val="both"/>
        <w:outlineLvl w:val="0"/>
        <w:rPr>
          <w:rFonts w:ascii="Arial" w:hAnsi="Arial" w:cs="Arial"/>
        </w:rPr>
      </w:pPr>
      <w:r w:rsidRPr="008C274E">
        <w:rPr>
          <w:rFonts w:ascii="Arial" w:hAnsi="Arial" w:cs="Arial"/>
        </w:rPr>
        <w:t>(5)</w:t>
      </w:r>
      <w:r w:rsidRPr="008C274E">
        <w:rPr>
          <w:rFonts w:ascii="Arial" w:hAnsi="Arial" w:cs="Arial"/>
        </w:rPr>
        <w:tab/>
        <w:t xml:space="preserve">whether any of the companies doing BPR was appointed at SASSA and her department for any </w:t>
      </w:r>
      <w:r w:rsidRPr="008C274E">
        <w:rPr>
          <w:rFonts w:ascii="Arial" w:hAnsi="Arial" w:cs="Arial"/>
          <w:color w:val="222222"/>
          <w:lang w:eastAsia="en-ZA"/>
        </w:rPr>
        <w:t>other</w:t>
      </w:r>
      <w:r w:rsidRPr="008C274E">
        <w:rPr>
          <w:rFonts w:ascii="Arial" w:hAnsi="Arial" w:cs="Arial"/>
        </w:rPr>
        <w:t xml:space="preserve"> services prior to the BPR; if not, what is the position in this regard; if so, (a) on what date, (b) what process was followed, (c) for what services and (d) what total amount was each company paid?</w:t>
      </w:r>
      <w:r w:rsidRPr="008C274E">
        <w:rPr>
          <w:rFonts w:ascii="Arial" w:hAnsi="Arial" w:cs="Arial"/>
        </w:rPr>
        <w:tab/>
      </w:r>
      <w:r w:rsidRPr="008C274E">
        <w:rPr>
          <w:rFonts w:ascii="Arial" w:hAnsi="Arial" w:cs="Arial"/>
        </w:rPr>
        <w:tab/>
      </w:r>
      <w:r w:rsidRPr="008C274E">
        <w:rPr>
          <w:rFonts w:ascii="Arial" w:hAnsi="Arial" w:cs="Arial"/>
        </w:rPr>
        <w:tab/>
      </w:r>
      <w:r w:rsidRPr="008C274E">
        <w:rPr>
          <w:rFonts w:ascii="Arial" w:hAnsi="Arial" w:cs="Arial"/>
        </w:rPr>
        <w:tab/>
      </w:r>
      <w:r w:rsidRPr="008C274E">
        <w:rPr>
          <w:rFonts w:ascii="Arial" w:hAnsi="Arial" w:cs="Arial"/>
        </w:rPr>
        <w:tab/>
        <w:t>NW1984E</w:t>
      </w:r>
    </w:p>
    <w:p w:rsidR="001975ED" w:rsidRPr="008C274E" w:rsidRDefault="001975ED" w:rsidP="008C274E">
      <w:pPr>
        <w:spacing w:before="100" w:beforeAutospacing="1" w:after="100" w:afterAutospacing="1" w:line="240" w:lineRule="auto"/>
        <w:outlineLvl w:val="0"/>
        <w:rPr>
          <w:rFonts w:ascii="Arial" w:eastAsia="Times New Roman" w:hAnsi="Arial" w:cs="Arial"/>
          <w:b/>
          <w:snapToGrid w:val="0"/>
          <w:color w:val="000000"/>
          <w:lang w:val="en-GB"/>
        </w:rPr>
      </w:pPr>
    </w:p>
    <w:p w:rsidR="001975ED" w:rsidRPr="008C274E" w:rsidRDefault="00DA4793" w:rsidP="008C274E">
      <w:pPr>
        <w:spacing w:before="100" w:beforeAutospacing="1" w:after="100" w:afterAutospacing="1" w:line="240" w:lineRule="auto"/>
        <w:ind w:left="1440" w:hanging="720"/>
        <w:outlineLvl w:val="0"/>
        <w:rPr>
          <w:rFonts w:ascii="Arial" w:eastAsia="Times New Roman" w:hAnsi="Arial" w:cs="Arial"/>
          <w:b/>
          <w:snapToGrid w:val="0"/>
          <w:color w:val="000000"/>
          <w:lang w:val="en-GB"/>
        </w:rPr>
      </w:pPr>
      <w:r w:rsidRPr="008C274E">
        <w:rPr>
          <w:rFonts w:ascii="Arial" w:eastAsia="Times New Roman" w:hAnsi="Arial" w:cs="Arial"/>
          <w:b/>
          <w:snapToGrid w:val="0"/>
          <w:color w:val="000000"/>
          <w:lang w:val="en-GB"/>
        </w:rPr>
        <w:t>REPLY:</w:t>
      </w:r>
    </w:p>
    <w:p w:rsidR="002F1976" w:rsidRPr="008C274E" w:rsidRDefault="002F1976" w:rsidP="008C274E">
      <w:pPr>
        <w:pStyle w:val="ListParagraph"/>
        <w:numPr>
          <w:ilvl w:val="0"/>
          <w:numId w:val="18"/>
        </w:numPr>
        <w:spacing w:before="100" w:beforeAutospacing="1" w:after="100" w:afterAutospacing="1" w:line="240" w:lineRule="auto"/>
        <w:ind w:left="1170" w:hanging="450"/>
        <w:outlineLvl w:val="0"/>
        <w:rPr>
          <w:rFonts w:ascii="Arial" w:hAnsi="Arial" w:cs="Arial"/>
        </w:rPr>
      </w:pPr>
      <w:r w:rsidRPr="008C274E">
        <w:rPr>
          <w:rFonts w:ascii="Arial" w:hAnsi="Arial" w:cs="Arial"/>
        </w:rPr>
        <w:t xml:space="preserve">All staff members </w:t>
      </w:r>
      <w:r w:rsidR="001975ED" w:rsidRPr="008C274E">
        <w:rPr>
          <w:rFonts w:ascii="Arial" w:hAnsi="Arial" w:cs="Arial"/>
        </w:rPr>
        <w:t>in</w:t>
      </w:r>
      <w:r w:rsidRPr="008C274E">
        <w:rPr>
          <w:rFonts w:ascii="Arial" w:hAnsi="Arial" w:cs="Arial"/>
        </w:rPr>
        <w:t xml:space="preserve"> the office of the Chief Executive Officer and her office are in the process of being vetted at the level of Top Secret by the State Security Agency. Forms submitted between the period 202</w:t>
      </w:r>
      <w:r w:rsidR="00C45689" w:rsidRPr="008C274E">
        <w:rPr>
          <w:rFonts w:ascii="Arial" w:hAnsi="Arial" w:cs="Arial"/>
        </w:rPr>
        <w:t>0</w:t>
      </w:r>
      <w:r w:rsidRPr="008C274E">
        <w:rPr>
          <w:rFonts w:ascii="Arial" w:hAnsi="Arial" w:cs="Arial"/>
        </w:rPr>
        <w:t>/</w:t>
      </w:r>
      <w:r w:rsidR="00C45689" w:rsidRPr="008C274E">
        <w:rPr>
          <w:rFonts w:ascii="Arial" w:hAnsi="Arial" w:cs="Arial"/>
        </w:rPr>
        <w:t>02</w:t>
      </w:r>
      <w:r w:rsidRPr="008C274E">
        <w:rPr>
          <w:rFonts w:ascii="Arial" w:hAnsi="Arial" w:cs="Arial"/>
        </w:rPr>
        <w:t>/1</w:t>
      </w:r>
      <w:r w:rsidR="00C45689" w:rsidRPr="008C274E">
        <w:rPr>
          <w:rFonts w:ascii="Arial" w:hAnsi="Arial" w:cs="Arial"/>
        </w:rPr>
        <w:t>2</w:t>
      </w:r>
      <w:r w:rsidRPr="008C274E">
        <w:rPr>
          <w:rFonts w:ascii="Arial" w:hAnsi="Arial" w:cs="Arial"/>
        </w:rPr>
        <w:t xml:space="preserve"> and 2022/05/04</w:t>
      </w:r>
      <w:bookmarkStart w:id="0" w:name="_GoBack"/>
      <w:bookmarkEnd w:id="0"/>
    </w:p>
    <w:p w:rsidR="002F1976" w:rsidRPr="008C274E" w:rsidRDefault="002F1976" w:rsidP="008C274E">
      <w:pPr>
        <w:spacing w:before="100" w:beforeAutospacing="1" w:after="100" w:afterAutospacing="1" w:line="240" w:lineRule="auto"/>
        <w:ind w:left="1440" w:hanging="270"/>
        <w:outlineLvl w:val="0"/>
        <w:rPr>
          <w:rFonts w:ascii="Arial" w:hAnsi="Arial" w:cs="Arial"/>
        </w:rPr>
      </w:pPr>
      <w:r w:rsidRPr="008C274E">
        <w:rPr>
          <w:rFonts w:ascii="Arial" w:hAnsi="Arial" w:cs="Arial"/>
        </w:rPr>
        <w:t xml:space="preserve">CEO submitted in 2021/11/10- Top Secret </w:t>
      </w:r>
    </w:p>
    <w:p w:rsidR="002F1976" w:rsidRPr="008C274E" w:rsidRDefault="002F1976" w:rsidP="008C274E">
      <w:pPr>
        <w:spacing w:before="100" w:beforeAutospacing="1" w:after="100" w:afterAutospacing="1" w:line="240" w:lineRule="auto"/>
        <w:ind w:left="1170"/>
        <w:outlineLvl w:val="0"/>
        <w:rPr>
          <w:rFonts w:ascii="Arial" w:hAnsi="Arial" w:cs="Arial"/>
        </w:rPr>
      </w:pPr>
      <w:r w:rsidRPr="008C274E">
        <w:rPr>
          <w:rFonts w:ascii="Arial" w:hAnsi="Arial" w:cs="Arial"/>
        </w:rPr>
        <w:t>Senior Manager</w:t>
      </w:r>
      <w:r w:rsidR="003C28EB" w:rsidRPr="008C274E">
        <w:rPr>
          <w:rFonts w:ascii="Arial" w:hAnsi="Arial" w:cs="Arial"/>
        </w:rPr>
        <w:t>: Office of the CEO-</w:t>
      </w:r>
      <w:r w:rsidRPr="008C274E">
        <w:rPr>
          <w:rFonts w:ascii="Arial" w:hAnsi="Arial" w:cs="Arial"/>
        </w:rPr>
        <w:t xml:space="preserve"> submitted in 12/02/2020- Top Secret</w:t>
      </w:r>
    </w:p>
    <w:p w:rsidR="002F1976" w:rsidRPr="008C274E" w:rsidRDefault="002F1976" w:rsidP="008C274E">
      <w:pPr>
        <w:spacing w:before="100" w:beforeAutospacing="1" w:after="100" w:afterAutospacing="1" w:line="240" w:lineRule="auto"/>
        <w:ind w:left="1170"/>
        <w:outlineLvl w:val="0"/>
        <w:rPr>
          <w:rFonts w:ascii="Arial" w:hAnsi="Arial" w:cs="Arial"/>
        </w:rPr>
      </w:pPr>
      <w:r w:rsidRPr="008C274E">
        <w:rPr>
          <w:rFonts w:ascii="Arial" w:hAnsi="Arial" w:cs="Arial"/>
        </w:rPr>
        <w:lastRenderedPageBreak/>
        <w:t>General Manager</w:t>
      </w:r>
      <w:r w:rsidR="00BE6217" w:rsidRPr="008C274E">
        <w:rPr>
          <w:rFonts w:ascii="Arial" w:hAnsi="Arial" w:cs="Arial"/>
        </w:rPr>
        <w:t>: Office of the CEO</w:t>
      </w:r>
      <w:r w:rsidRPr="008C274E">
        <w:rPr>
          <w:rFonts w:ascii="Arial" w:hAnsi="Arial" w:cs="Arial"/>
        </w:rPr>
        <w:t xml:space="preserve"> submitted 04/05/2022- Top Secret </w:t>
      </w:r>
    </w:p>
    <w:p w:rsidR="002F1976" w:rsidRPr="008C274E" w:rsidRDefault="003C28EB" w:rsidP="008C274E">
      <w:pPr>
        <w:spacing w:before="100" w:beforeAutospacing="1" w:after="100" w:afterAutospacing="1" w:line="240" w:lineRule="auto"/>
        <w:ind w:left="1170"/>
        <w:outlineLvl w:val="0"/>
        <w:rPr>
          <w:rFonts w:ascii="Arial" w:hAnsi="Arial" w:cs="Arial"/>
        </w:rPr>
      </w:pPr>
      <w:r w:rsidRPr="008C274E">
        <w:rPr>
          <w:rFonts w:ascii="Arial" w:hAnsi="Arial" w:cs="Arial"/>
        </w:rPr>
        <w:t>Manager: Intergovernmental &amp; Stakeholder Liaison -</w:t>
      </w:r>
      <w:r w:rsidR="002F1976" w:rsidRPr="008C274E">
        <w:rPr>
          <w:rFonts w:ascii="Arial" w:hAnsi="Arial" w:cs="Arial"/>
        </w:rPr>
        <w:t xml:space="preserve"> submitted 04/05/2022- Top Secret</w:t>
      </w:r>
    </w:p>
    <w:p w:rsidR="002F1976" w:rsidRPr="008C274E" w:rsidRDefault="003C28EB" w:rsidP="008C274E">
      <w:pPr>
        <w:spacing w:before="100" w:beforeAutospacing="1" w:after="100" w:afterAutospacing="1" w:line="240" w:lineRule="auto"/>
        <w:ind w:left="1170"/>
        <w:outlineLvl w:val="0"/>
        <w:rPr>
          <w:rFonts w:ascii="Arial" w:hAnsi="Arial" w:cs="Arial"/>
        </w:rPr>
      </w:pPr>
      <w:r w:rsidRPr="008C274E">
        <w:rPr>
          <w:rFonts w:ascii="Arial" w:hAnsi="Arial" w:cs="Arial"/>
        </w:rPr>
        <w:t xml:space="preserve">Chief Coordinator: Office of the CEO: </w:t>
      </w:r>
      <w:r w:rsidR="002F1976" w:rsidRPr="008C274E">
        <w:rPr>
          <w:rFonts w:ascii="Arial" w:hAnsi="Arial" w:cs="Arial"/>
        </w:rPr>
        <w:t xml:space="preserve"> </w:t>
      </w:r>
      <w:r w:rsidR="00BE6217" w:rsidRPr="008C274E">
        <w:rPr>
          <w:rFonts w:ascii="Arial" w:hAnsi="Arial" w:cs="Arial"/>
        </w:rPr>
        <w:tab/>
      </w:r>
      <w:r w:rsidRPr="008C274E">
        <w:rPr>
          <w:rFonts w:ascii="Arial" w:hAnsi="Arial" w:cs="Arial"/>
        </w:rPr>
        <w:t xml:space="preserve"> her completed form</w:t>
      </w:r>
      <w:r w:rsidR="002F1976" w:rsidRPr="008C274E">
        <w:rPr>
          <w:rFonts w:ascii="Arial" w:hAnsi="Arial" w:cs="Arial"/>
        </w:rPr>
        <w:t xml:space="preserve"> in</w:t>
      </w:r>
      <w:r w:rsidRPr="008C274E">
        <w:rPr>
          <w:rFonts w:ascii="Arial" w:hAnsi="Arial" w:cs="Arial"/>
        </w:rPr>
        <w:t xml:space="preserve"> the year</w:t>
      </w:r>
      <w:r w:rsidR="002F1976" w:rsidRPr="008C274E">
        <w:rPr>
          <w:rFonts w:ascii="Arial" w:hAnsi="Arial" w:cs="Arial"/>
        </w:rPr>
        <w:t xml:space="preserve"> 2016 </w:t>
      </w:r>
      <w:r w:rsidRPr="008C274E">
        <w:rPr>
          <w:rFonts w:ascii="Arial" w:hAnsi="Arial" w:cs="Arial"/>
        </w:rPr>
        <w:t xml:space="preserve">and </w:t>
      </w:r>
      <w:r w:rsidR="00B44847" w:rsidRPr="008C274E">
        <w:rPr>
          <w:rFonts w:ascii="Arial" w:hAnsi="Arial" w:cs="Arial"/>
        </w:rPr>
        <w:t xml:space="preserve">has </w:t>
      </w:r>
      <w:r w:rsidRPr="008C274E">
        <w:rPr>
          <w:rFonts w:ascii="Arial" w:hAnsi="Arial" w:cs="Arial"/>
        </w:rPr>
        <w:t xml:space="preserve">since </w:t>
      </w:r>
      <w:r w:rsidR="00B44847" w:rsidRPr="008C274E">
        <w:rPr>
          <w:rFonts w:ascii="Arial" w:hAnsi="Arial" w:cs="Arial"/>
        </w:rPr>
        <w:t xml:space="preserve">been </w:t>
      </w:r>
      <w:r w:rsidRPr="008C274E">
        <w:rPr>
          <w:rFonts w:ascii="Arial" w:hAnsi="Arial" w:cs="Arial"/>
        </w:rPr>
        <w:t>awaiting</w:t>
      </w:r>
      <w:r w:rsidR="00B44847" w:rsidRPr="008C274E">
        <w:rPr>
          <w:rFonts w:ascii="Arial" w:hAnsi="Arial" w:cs="Arial"/>
        </w:rPr>
        <w:t xml:space="preserve"> the </w:t>
      </w:r>
      <w:r w:rsidRPr="008C274E">
        <w:rPr>
          <w:rFonts w:ascii="Arial" w:hAnsi="Arial" w:cs="Arial"/>
        </w:rPr>
        <w:t>results.</w:t>
      </w:r>
      <w:r w:rsidR="002F1976" w:rsidRPr="008C274E">
        <w:rPr>
          <w:rFonts w:ascii="Arial" w:hAnsi="Arial" w:cs="Arial"/>
        </w:rPr>
        <w:t xml:space="preserve">  She</w:t>
      </w:r>
      <w:r w:rsidR="00B44847" w:rsidRPr="008C274E">
        <w:rPr>
          <w:rFonts w:ascii="Arial" w:hAnsi="Arial" w:cs="Arial"/>
        </w:rPr>
        <w:t xml:space="preserve"> now </w:t>
      </w:r>
      <w:r w:rsidR="00BE6217" w:rsidRPr="008C274E">
        <w:rPr>
          <w:rFonts w:ascii="Arial" w:hAnsi="Arial" w:cs="Arial"/>
        </w:rPr>
        <w:t>has</w:t>
      </w:r>
      <w:r w:rsidR="00B44847" w:rsidRPr="008C274E">
        <w:rPr>
          <w:rFonts w:ascii="Arial" w:hAnsi="Arial" w:cs="Arial"/>
        </w:rPr>
        <w:t xml:space="preserve"> </w:t>
      </w:r>
      <w:r w:rsidRPr="008C274E">
        <w:rPr>
          <w:rFonts w:ascii="Arial" w:hAnsi="Arial" w:cs="Arial"/>
        </w:rPr>
        <w:t xml:space="preserve">to complete </w:t>
      </w:r>
      <w:r w:rsidR="00BE6217" w:rsidRPr="008C274E">
        <w:rPr>
          <w:rFonts w:ascii="Arial" w:hAnsi="Arial" w:cs="Arial"/>
        </w:rPr>
        <w:t xml:space="preserve">a </w:t>
      </w:r>
      <w:r w:rsidR="002F1976" w:rsidRPr="008C274E">
        <w:rPr>
          <w:rFonts w:ascii="Arial" w:hAnsi="Arial" w:cs="Arial"/>
        </w:rPr>
        <w:t xml:space="preserve">new form since 5 years has lapsed. </w:t>
      </w:r>
    </w:p>
    <w:p w:rsidR="003D5017" w:rsidRPr="008C274E" w:rsidRDefault="003D5017" w:rsidP="008C274E">
      <w:pPr>
        <w:spacing w:before="100" w:beforeAutospacing="1" w:after="100" w:afterAutospacing="1" w:line="240" w:lineRule="auto"/>
        <w:ind w:left="1170" w:hanging="450"/>
        <w:outlineLvl w:val="0"/>
        <w:rPr>
          <w:rFonts w:ascii="Arial" w:hAnsi="Arial" w:cs="Arial"/>
        </w:rPr>
      </w:pPr>
      <w:r w:rsidRPr="008C274E">
        <w:rPr>
          <w:rFonts w:ascii="Arial" w:hAnsi="Arial" w:cs="Arial"/>
        </w:rPr>
        <w:t>2</w:t>
      </w:r>
      <w:r w:rsidR="003C28EB" w:rsidRPr="008C274E">
        <w:rPr>
          <w:rFonts w:ascii="Arial" w:hAnsi="Arial" w:cs="Arial"/>
        </w:rPr>
        <w:t>. A request for the vetting status for the members mentioned above</w:t>
      </w:r>
      <w:r w:rsidRPr="008C274E">
        <w:rPr>
          <w:rFonts w:ascii="Arial" w:hAnsi="Arial" w:cs="Arial"/>
        </w:rPr>
        <w:t xml:space="preserve"> </w:t>
      </w:r>
      <w:r w:rsidR="00BE6217" w:rsidRPr="008C274E">
        <w:rPr>
          <w:rFonts w:ascii="Arial" w:hAnsi="Arial" w:cs="Arial"/>
        </w:rPr>
        <w:t>wa</w:t>
      </w:r>
      <w:r w:rsidR="003C28EB" w:rsidRPr="008C274E">
        <w:rPr>
          <w:rFonts w:ascii="Arial" w:hAnsi="Arial" w:cs="Arial"/>
        </w:rPr>
        <w:t xml:space="preserve">s submitted to </w:t>
      </w:r>
      <w:r w:rsidR="00BE6217" w:rsidRPr="008C274E">
        <w:rPr>
          <w:rFonts w:ascii="Arial" w:hAnsi="Arial" w:cs="Arial"/>
        </w:rPr>
        <w:t xml:space="preserve">the </w:t>
      </w:r>
      <w:r w:rsidR="003C28EB" w:rsidRPr="008C274E">
        <w:rPr>
          <w:rFonts w:ascii="Arial" w:hAnsi="Arial" w:cs="Arial"/>
        </w:rPr>
        <w:t>S</w:t>
      </w:r>
      <w:r w:rsidR="00B44847" w:rsidRPr="008C274E">
        <w:rPr>
          <w:rFonts w:ascii="Arial" w:hAnsi="Arial" w:cs="Arial"/>
        </w:rPr>
        <w:t xml:space="preserve">tate </w:t>
      </w:r>
      <w:r w:rsidR="003C28EB" w:rsidRPr="008C274E">
        <w:rPr>
          <w:rFonts w:ascii="Arial" w:hAnsi="Arial" w:cs="Arial"/>
        </w:rPr>
        <w:t>S</w:t>
      </w:r>
      <w:r w:rsidR="00B44847" w:rsidRPr="008C274E">
        <w:rPr>
          <w:rFonts w:ascii="Arial" w:hAnsi="Arial" w:cs="Arial"/>
        </w:rPr>
        <w:t xml:space="preserve">ecurity </w:t>
      </w:r>
      <w:r w:rsidR="003C28EB" w:rsidRPr="008C274E">
        <w:rPr>
          <w:rFonts w:ascii="Arial" w:hAnsi="Arial" w:cs="Arial"/>
        </w:rPr>
        <w:t>A</w:t>
      </w:r>
      <w:r w:rsidR="00B44847" w:rsidRPr="008C274E">
        <w:rPr>
          <w:rFonts w:ascii="Arial" w:hAnsi="Arial" w:cs="Arial"/>
        </w:rPr>
        <w:t>gency</w:t>
      </w:r>
      <w:r w:rsidR="003C28EB" w:rsidRPr="008C274E">
        <w:rPr>
          <w:rFonts w:ascii="Arial" w:hAnsi="Arial" w:cs="Arial"/>
        </w:rPr>
        <w:t xml:space="preserve"> on Friday, 06 May 2022.</w:t>
      </w:r>
      <w:r w:rsidRPr="008C274E">
        <w:rPr>
          <w:rFonts w:ascii="Arial" w:hAnsi="Arial" w:cs="Arial"/>
        </w:rPr>
        <w:t xml:space="preserve"> </w:t>
      </w:r>
    </w:p>
    <w:p w:rsidR="00B44847" w:rsidRPr="008C274E" w:rsidRDefault="003D5017" w:rsidP="008C274E">
      <w:pPr>
        <w:spacing w:before="100" w:beforeAutospacing="1" w:after="100" w:afterAutospacing="1" w:line="240" w:lineRule="auto"/>
        <w:ind w:left="1170" w:hanging="450"/>
        <w:outlineLvl w:val="0"/>
        <w:rPr>
          <w:rFonts w:ascii="Arial" w:hAnsi="Arial" w:cs="Arial"/>
        </w:rPr>
      </w:pPr>
      <w:r w:rsidRPr="008C274E">
        <w:rPr>
          <w:rFonts w:ascii="Arial" w:hAnsi="Arial" w:cs="Arial"/>
        </w:rPr>
        <w:t>3. Vetting by the State Security Agency (S</w:t>
      </w:r>
      <w:r w:rsidR="00BE6217" w:rsidRPr="008C274E">
        <w:rPr>
          <w:rFonts w:ascii="Arial" w:hAnsi="Arial" w:cs="Arial"/>
        </w:rPr>
        <w:t>SA</w:t>
      </w:r>
      <w:r w:rsidRPr="008C274E">
        <w:rPr>
          <w:rFonts w:ascii="Arial" w:hAnsi="Arial" w:cs="Arial"/>
        </w:rPr>
        <w:t xml:space="preserve">) was conducted for the </w:t>
      </w:r>
      <w:r w:rsidR="00E307D2" w:rsidRPr="008C274E">
        <w:rPr>
          <w:rFonts w:ascii="Arial" w:hAnsi="Arial" w:cs="Arial"/>
        </w:rPr>
        <w:t>company, 4</w:t>
      </w:r>
      <w:r w:rsidRPr="008C274E">
        <w:rPr>
          <w:rFonts w:ascii="Arial" w:hAnsi="Arial" w:cs="Arial"/>
        </w:rPr>
        <w:t xml:space="preserve"> Chakras Consulting CC which is doing Business </w:t>
      </w:r>
      <w:r w:rsidRPr="008C274E">
        <w:rPr>
          <w:rFonts w:ascii="Arial" w:hAnsi="Arial" w:cs="Arial"/>
          <w:lang w:eastAsia="en-ZA"/>
        </w:rPr>
        <w:t>Process</w:t>
      </w:r>
      <w:r w:rsidRPr="008C274E">
        <w:rPr>
          <w:rFonts w:ascii="Arial" w:hAnsi="Arial" w:cs="Arial"/>
        </w:rPr>
        <w:t xml:space="preserve"> Re-engineering (BPR) at SASSA </w:t>
      </w:r>
      <w:r w:rsidR="00B44847" w:rsidRPr="008C274E">
        <w:rPr>
          <w:rFonts w:ascii="Arial" w:hAnsi="Arial" w:cs="Arial"/>
        </w:rPr>
        <w:t>on</w:t>
      </w:r>
      <w:r w:rsidRPr="008C274E">
        <w:rPr>
          <w:rFonts w:ascii="Arial" w:hAnsi="Arial" w:cs="Arial"/>
        </w:rPr>
        <w:t xml:space="preserve"> (a)</w:t>
      </w:r>
      <w:r w:rsidR="00E72346" w:rsidRPr="008C274E">
        <w:rPr>
          <w:rFonts w:ascii="Arial" w:hAnsi="Arial" w:cs="Arial"/>
        </w:rPr>
        <w:t xml:space="preserve"> 21 December 2021 </w:t>
      </w:r>
      <w:r w:rsidR="00B44847" w:rsidRPr="008C274E">
        <w:rPr>
          <w:rFonts w:ascii="Arial" w:hAnsi="Arial" w:cs="Arial"/>
        </w:rPr>
        <w:t xml:space="preserve">and </w:t>
      </w:r>
      <w:r w:rsidR="00E72346" w:rsidRPr="008C274E">
        <w:rPr>
          <w:rFonts w:ascii="Arial" w:hAnsi="Arial" w:cs="Arial"/>
        </w:rPr>
        <w:t>received</w:t>
      </w:r>
      <w:r w:rsidR="00B44847" w:rsidRPr="008C274E">
        <w:rPr>
          <w:rFonts w:ascii="Arial" w:hAnsi="Arial" w:cs="Arial"/>
        </w:rPr>
        <w:t xml:space="preserve"> report back </w:t>
      </w:r>
      <w:r w:rsidR="00BE6217" w:rsidRPr="008C274E">
        <w:rPr>
          <w:rFonts w:ascii="Arial" w:hAnsi="Arial" w:cs="Arial"/>
        </w:rPr>
        <w:t>in</w:t>
      </w:r>
      <w:r w:rsidR="00E72346" w:rsidRPr="008C274E">
        <w:rPr>
          <w:rFonts w:ascii="Arial" w:hAnsi="Arial" w:cs="Arial"/>
        </w:rPr>
        <w:t xml:space="preserve"> January 2022.</w:t>
      </w:r>
      <w:r w:rsidRPr="008C274E">
        <w:rPr>
          <w:rFonts w:ascii="Arial" w:hAnsi="Arial" w:cs="Arial"/>
        </w:rPr>
        <w:t xml:space="preserve"> </w:t>
      </w:r>
    </w:p>
    <w:p w:rsidR="00B44847" w:rsidRPr="008C274E" w:rsidRDefault="00B44847" w:rsidP="008C274E">
      <w:pPr>
        <w:spacing w:before="100" w:beforeAutospacing="1" w:after="100" w:afterAutospacing="1" w:line="240" w:lineRule="auto"/>
        <w:ind w:left="1440" w:hanging="720"/>
        <w:outlineLvl w:val="0"/>
        <w:rPr>
          <w:rFonts w:ascii="Arial" w:hAnsi="Arial" w:cs="Arial"/>
        </w:rPr>
      </w:pPr>
      <w:r w:rsidRPr="008C274E">
        <w:rPr>
          <w:rFonts w:ascii="Arial" w:hAnsi="Arial" w:cs="Arial"/>
        </w:rPr>
        <w:t xml:space="preserve">    </w:t>
      </w:r>
      <w:r w:rsidR="00E72346" w:rsidRPr="008C274E">
        <w:rPr>
          <w:rFonts w:ascii="Arial" w:hAnsi="Arial" w:cs="Arial"/>
        </w:rPr>
        <w:t xml:space="preserve">(b) The following Directors/members of 4 </w:t>
      </w:r>
      <w:r w:rsidRPr="008C274E">
        <w:rPr>
          <w:rFonts w:ascii="Arial" w:hAnsi="Arial" w:cs="Arial"/>
        </w:rPr>
        <w:t xml:space="preserve">Chakras Consulting CC </w:t>
      </w:r>
      <w:r w:rsidR="00E72346" w:rsidRPr="008C274E">
        <w:rPr>
          <w:rFonts w:ascii="Arial" w:hAnsi="Arial" w:cs="Arial"/>
        </w:rPr>
        <w:t>were vetted</w:t>
      </w:r>
      <w:r w:rsidRPr="008C274E">
        <w:rPr>
          <w:rFonts w:ascii="Arial" w:hAnsi="Arial" w:cs="Arial"/>
        </w:rPr>
        <w:t>:</w:t>
      </w:r>
    </w:p>
    <w:p w:rsidR="003D5017" w:rsidRPr="008C274E" w:rsidRDefault="00E72346" w:rsidP="008C274E">
      <w:pPr>
        <w:spacing w:before="100" w:beforeAutospacing="1" w:after="100" w:afterAutospacing="1" w:line="240" w:lineRule="auto"/>
        <w:ind w:left="1530"/>
        <w:outlineLvl w:val="0"/>
        <w:rPr>
          <w:rFonts w:ascii="Arial" w:hAnsi="Arial" w:cs="Arial"/>
        </w:rPr>
      </w:pPr>
      <w:r w:rsidRPr="008C274E">
        <w:rPr>
          <w:rFonts w:ascii="Arial" w:hAnsi="Arial" w:cs="Arial"/>
        </w:rPr>
        <w:t xml:space="preserve">Dr. M Kuppen, Ms SA Meadows </w:t>
      </w:r>
      <w:r w:rsidR="00093923" w:rsidRPr="008C274E">
        <w:rPr>
          <w:rFonts w:ascii="Arial" w:hAnsi="Arial" w:cs="Arial"/>
        </w:rPr>
        <w:t>and Mr</w:t>
      </w:r>
      <w:r w:rsidRPr="008C274E">
        <w:rPr>
          <w:rFonts w:ascii="Arial" w:hAnsi="Arial" w:cs="Arial"/>
        </w:rPr>
        <w:t xml:space="preserve"> I Hassim.</w:t>
      </w:r>
      <w:r w:rsidR="003D5017" w:rsidRPr="008C274E">
        <w:rPr>
          <w:rFonts w:ascii="Arial" w:hAnsi="Arial" w:cs="Arial"/>
        </w:rPr>
        <w:t xml:space="preserve"> No </w:t>
      </w:r>
      <w:r w:rsidRPr="008C274E">
        <w:rPr>
          <w:rFonts w:ascii="Arial" w:hAnsi="Arial" w:cs="Arial"/>
        </w:rPr>
        <w:t>n</w:t>
      </w:r>
      <w:r w:rsidR="003D5017" w:rsidRPr="008C274E">
        <w:rPr>
          <w:rFonts w:ascii="Arial" w:hAnsi="Arial" w:cs="Arial"/>
        </w:rPr>
        <w:t xml:space="preserve">egative information of national security relevance was received on behalf of the above members.    </w:t>
      </w:r>
    </w:p>
    <w:p w:rsidR="00093923" w:rsidRPr="008C274E" w:rsidRDefault="00093923" w:rsidP="008C274E">
      <w:pPr>
        <w:spacing w:after="0" w:line="240" w:lineRule="auto"/>
        <w:ind w:left="1350" w:hanging="630"/>
        <w:rPr>
          <w:rFonts w:ascii="Arial" w:eastAsia="Times New Roman" w:hAnsi="Arial" w:cs="Arial"/>
          <w:b/>
          <w:snapToGrid w:val="0"/>
          <w:lang w:val="en-GB"/>
        </w:rPr>
      </w:pPr>
      <w:r w:rsidRPr="008C274E">
        <w:rPr>
          <w:rFonts w:ascii="Arial" w:eastAsia="Times New Roman" w:hAnsi="Arial" w:cs="Arial"/>
          <w:snapToGrid w:val="0"/>
          <w:lang w:val="en-GB"/>
        </w:rPr>
        <w:t>(4)</w:t>
      </w:r>
      <w:r w:rsidR="00B44847" w:rsidRPr="008C274E">
        <w:rPr>
          <w:rFonts w:ascii="Arial" w:eastAsia="Times New Roman" w:hAnsi="Arial" w:cs="Arial"/>
          <w:snapToGrid w:val="0"/>
          <w:lang w:val="en-GB"/>
        </w:rPr>
        <w:t xml:space="preserve"> </w:t>
      </w:r>
      <w:r w:rsidRPr="008C274E">
        <w:rPr>
          <w:rFonts w:ascii="Arial" w:eastAsia="Times New Roman" w:hAnsi="Arial" w:cs="Arial"/>
          <w:b/>
          <w:snapToGrid w:val="0"/>
          <w:lang w:val="en-GB"/>
        </w:rPr>
        <w:t xml:space="preserve"> </w:t>
      </w:r>
      <w:r w:rsidRPr="008C274E">
        <w:rPr>
          <w:rFonts w:ascii="Arial" w:eastAsia="Times New Roman" w:hAnsi="Arial" w:cs="Arial"/>
          <w:snapToGrid w:val="0"/>
          <w:lang w:val="en-GB"/>
        </w:rPr>
        <w:t xml:space="preserve">4 Chakras Consulting CC comes with </w:t>
      </w:r>
      <w:r w:rsidR="00B44847" w:rsidRPr="008C274E">
        <w:rPr>
          <w:rFonts w:ascii="Arial" w:eastAsia="Times New Roman" w:hAnsi="Arial" w:cs="Arial"/>
          <w:snapToGrid w:val="0"/>
          <w:lang w:val="en-GB"/>
        </w:rPr>
        <w:t xml:space="preserve">lot of </w:t>
      </w:r>
      <w:r w:rsidRPr="008C274E">
        <w:rPr>
          <w:rFonts w:ascii="Arial" w:eastAsia="Times New Roman" w:hAnsi="Arial" w:cs="Arial"/>
          <w:snapToGrid w:val="0"/>
          <w:lang w:val="en-GB"/>
        </w:rPr>
        <w:t xml:space="preserve">experience </w:t>
      </w:r>
      <w:r w:rsidR="00B44847" w:rsidRPr="008C274E">
        <w:rPr>
          <w:rFonts w:ascii="Arial" w:eastAsia="Times New Roman" w:hAnsi="Arial" w:cs="Arial"/>
          <w:snapToGrid w:val="0"/>
          <w:lang w:val="en-GB"/>
        </w:rPr>
        <w:t>in conducting BPR. See attached annexures for (a) and (b) replies.</w:t>
      </w:r>
    </w:p>
    <w:p w:rsidR="00093923" w:rsidRPr="008C274E" w:rsidRDefault="00093923" w:rsidP="008C274E">
      <w:pPr>
        <w:spacing w:after="0" w:line="240" w:lineRule="auto"/>
        <w:rPr>
          <w:rFonts w:ascii="Arial" w:eastAsia="Times New Roman" w:hAnsi="Arial" w:cs="Arial"/>
          <w:b/>
          <w:snapToGrid w:val="0"/>
          <w:lang w:val="en-GB"/>
        </w:rPr>
      </w:pPr>
    </w:p>
    <w:p w:rsidR="00093923" w:rsidRPr="008C274E" w:rsidRDefault="00093923" w:rsidP="008C274E">
      <w:pPr>
        <w:spacing w:after="0" w:line="240" w:lineRule="auto"/>
        <w:ind w:left="1350" w:hanging="630"/>
        <w:rPr>
          <w:rFonts w:ascii="Arial" w:eastAsia="Times New Roman" w:hAnsi="Arial" w:cs="Arial"/>
          <w:snapToGrid w:val="0"/>
          <w:lang w:val="en-GB"/>
        </w:rPr>
      </w:pPr>
      <w:r w:rsidRPr="008C274E">
        <w:rPr>
          <w:rFonts w:ascii="Arial" w:eastAsia="Times New Roman" w:hAnsi="Arial" w:cs="Arial"/>
          <w:snapToGrid w:val="0"/>
          <w:lang w:val="en-GB"/>
        </w:rPr>
        <w:t>(5) Yes</w:t>
      </w:r>
      <w:r w:rsidRPr="008C274E">
        <w:rPr>
          <w:rFonts w:ascii="Arial" w:eastAsia="Times New Roman" w:hAnsi="Arial" w:cs="Arial"/>
          <w:b/>
          <w:snapToGrid w:val="0"/>
          <w:lang w:val="en-GB"/>
        </w:rPr>
        <w:t xml:space="preserve">, </w:t>
      </w:r>
      <w:r w:rsidRPr="008C274E">
        <w:rPr>
          <w:rFonts w:ascii="Arial" w:eastAsia="Times New Roman" w:hAnsi="Arial" w:cs="Arial"/>
          <w:snapToGrid w:val="0"/>
          <w:lang w:val="en-GB"/>
        </w:rPr>
        <w:t>4 Chakras Consulting CC was appointed for other services in SASSA prior to BPR.</w:t>
      </w:r>
    </w:p>
    <w:p w:rsidR="00093923" w:rsidRPr="008C274E" w:rsidRDefault="00093923" w:rsidP="008C274E">
      <w:pPr>
        <w:spacing w:after="0" w:line="240" w:lineRule="auto"/>
        <w:rPr>
          <w:rFonts w:ascii="Arial" w:eastAsia="Times New Roman" w:hAnsi="Arial" w:cs="Arial"/>
          <w:snapToGrid w:val="0"/>
          <w:lang w:val="en-GB"/>
        </w:rPr>
      </w:pPr>
    </w:p>
    <w:p w:rsidR="00093923" w:rsidRPr="008C274E" w:rsidRDefault="00093923" w:rsidP="008C274E">
      <w:pPr>
        <w:pStyle w:val="ListParagraph"/>
        <w:numPr>
          <w:ilvl w:val="0"/>
          <w:numId w:val="17"/>
        </w:numPr>
        <w:spacing w:after="0" w:line="240" w:lineRule="auto"/>
        <w:rPr>
          <w:rFonts w:ascii="Arial" w:eastAsia="Times New Roman" w:hAnsi="Arial" w:cs="Arial"/>
          <w:snapToGrid w:val="0"/>
          <w:lang w:val="en-GB"/>
        </w:rPr>
      </w:pPr>
      <w:r w:rsidRPr="008C274E">
        <w:rPr>
          <w:rFonts w:ascii="Arial" w:eastAsia="Times New Roman" w:hAnsi="Arial" w:cs="Arial"/>
          <w:snapToGrid w:val="0"/>
          <w:lang w:val="en-GB"/>
        </w:rPr>
        <w:t>26 August 2019 and 21 February 2021</w:t>
      </w:r>
    </w:p>
    <w:p w:rsidR="00093923" w:rsidRPr="008C274E" w:rsidRDefault="00093923" w:rsidP="008C274E">
      <w:pPr>
        <w:pStyle w:val="ListParagraph"/>
        <w:numPr>
          <w:ilvl w:val="0"/>
          <w:numId w:val="17"/>
        </w:numPr>
        <w:spacing w:after="0" w:line="240" w:lineRule="auto"/>
        <w:rPr>
          <w:rFonts w:ascii="Arial" w:eastAsia="Times New Roman" w:hAnsi="Arial" w:cs="Arial"/>
          <w:snapToGrid w:val="0"/>
          <w:lang w:val="en-GB"/>
        </w:rPr>
      </w:pPr>
      <w:r w:rsidRPr="008C274E">
        <w:rPr>
          <w:rFonts w:ascii="Arial" w:eastAsia="Times New Roman" w:hAnsi="Arial" w:cs="Arial"/>
          <w:snapToGrid w:val="0"/>
          <w:lang w:val="en-GB"/>
        </w:rPr>
        <w:t xml:space="preserve">These two services were acquired through </w:t>
      </w:r>
      <w:r w:rsidR="00BE6217" w:rsidRPr="008C274E">
        <w:rPr>
          <w:rFonts w:ascii="Arial" w:eastAsia="Times New Roman" w:hAnsi="Arial" w:cs="Arial"/>
          <w:snapToGrid w:val="0"/>
          <w:lang w:val="en-GB"/>
        </w:rPr>
        <w:t>a</w:t>
      </w:r>
      <w:r w:rsidRPr="008C274E">
        <w:rPr>
          <w:rFonts w:ascii="Arial" w:eastAsia="Times New Roman" w:hAnsi="Arial" w:cs="Arial"/>
          <w:snapToGrid w:val="0"/>
          <w:lang w:val="en-GB"/>
        </w:rPr>
        <w:t xml:space="preserve"> quotation process.</w:t>
      </w:r>
    </w:p>
    <w:p w:rsidR="00093923" w:rsidRPr="008C274E" w:rsidRDefault="00093923" w:rsidP="008C274E">
      <w:pPr>
        <w:pStyle w:val="ListParagraph"/>
        <w:numPr>
          <w:ilvl w:val="0"/>
          <w:numId w:val="17"/>
        </w:numPr>
        <w:spacing w:after="0" w:line="240" w:lineRule="auto"/>
        <w:rPr>
          <w:rFonts w:ascii="Arial" w:eastAsia="Times New Roman" w:hAnsi="Arial" w:cs="Arial"/>
          <w:snapToGrid w:val="0"/>
          <w:lang w:val="en-GB"/>
        </w:rPr>
      </w:pPr>
      <w:r w:rsidRPr="008C274E">
        <w:rPr>
          <w:rFonts w:ascii="Arial" w:eastAsia="Times New Roman" w:hAnsi="Arial" w:cs="Arial"/>
          <w:snapToGrid w:val="0"/>
          <w:lang w:val="en-GB"/>
        </w:rPr>
        <w:t>For Strategic planning facilitation and skills audit services</w:t>
      </w:r>
    </w:p>
    <w:p w:rsidR="00093923" w:rsidRPr="008C274E" w:rsidRDefault="001975ED" w:rsidP="008C274E">
      <w:pPr>
        <w:pStyle w:val="ListParagraph"/>
        <w:numPr>
          <w:ilvl w:val="0"/>
          <w:numId w:val="17"/>
        </w:numPr>
        <w:spacing w:after="0" w:line="240" w:lineRule="auto"/>
        <w:rPr>
          <w:rFonts w:ascii="Arial" w:eastAsia="Times New Roman" w:hAnsi="Arial" w:cs="Arial"/>
          <w:snapToGrid w:val="0"/>
          <w:lang w:val="en-GB"/>
        </w:rPr>
      </w:pPr>
      <w:r w:rsidRPr="008C274E">
        <w:rPr>
          <w:rFonts w:ascii="Arial" w:eastAsia="Times New Roman" w:hAnsi="Arial" w:cs="Arial"/>
          <w:snapToGrid w:val="0"/>
          <w:lang w:val="en-GB"/>
        </w:rPr>
        <w:t xml:space="preserve">For </w:t>
      </w:r>
      <w:r w:rsidR="00093923" w:rsidRPr="008C274E">
        <w:rPr>
          <w:rFonts w:ascii="Arial" w:eastAsia="Times New Roman" w:hAnsi="Arial" w:cs="Arial"/>
          <w:snapToGrid w:val="0"/>
          <w:lang w:val="en-GB"/>
        </w:rPr>
        <w:t>Strat</w:t>
      </w:r>
      <w:r w:rsidRPr="008C274E">
        <w:rPr>
          <w:rFonts w:ascii="Arial" w:eastAsia="Times New Roman" w:hAnsi="Arial" w:cs="Arial"/>
          <w:snapToGrid w:val="0"/>
          <w:lang w:val="en-GB"/>
        </w:rPr>
        <w:t xml:space="preserve">egic planning facilitation, the company was paid </w:t>
      </w:r>
      <w:r w:rsidR="00093923" w:rsidRPr="008C274E">
        <w:rPr>
          <w:rFonts w:ascii="Arial" w:eastAsia="Times New Roman" w:hAnsi="Arial" w:cs="Arial"/>
          <w:snapToGrid w:val="0"/>
          <w:lang w:val="en-GB"/>
        </w:rPr>
        <w:t xml:space="preserve">R499 150 and </w:t>
      </w:r>
      <w:r w:rsidRPr="008C274E">
        <w:rPr>
          <w:rFonts w:ascii="Arial" w:eastAsia="Times New Roman" w:hAnsi="Arial" w:cs="Arial"/>
          <w:snapToGrid w:val="0"/>
          <w:lang w:val="en-GB"/>
        </w:rPr>
        <w:t>R498 400 for s</w:t>
      </w:r>
      <w:r w:rsidR="00093923" w:rsidRPr="008C274E">
        <w:rPr>
          <w:rFonts w:ascii="Arial" w:eastAsia="Times New Roman" w:hAnsi="Arial" w:cs="Arial"/>
          <w:snapToGrid w:val="0"/>
          <w:lang w:val="en-GB"/>
        </w:rPr>
        <w:t>kills audit</w:t>
      </w:r>
      <w:r w:rsidRPr="008C274E">
        <w:rPr>
          <w:rFonts w:ascii="Arial" w:eastAsia="Times New Roman" w:hAnsi="Arial" w:cs="Arial"/>
          <w:snapToGrid w:val="0"/>
          <w:lang w:val="en-GB"/>
        </w:rPr>
        <w:t>.</w:t>
      </w:r>
      <w:r w:rsidR="00093923" w:rsidRPr="008C274E">
        <w:rPr>
          <w:rFonts w:ascii="Arial" w:eastAsia="Times New Roman" w:hAnsi="Arial" w:cs="Arial"/>
          <w:snapToGrid w:val="0"/>
          <w:lang w:val="en-GB"/>
        </w:rPr>
        <w:t xml:space="preserve"> </w:t>
      </w:r>
    </w:p>
    <w:p w:rsidR="00093923" w:rsidRPr="008C274E" w:rsidRDefault="00093923" w:rsidP="008C274E">
      <w:pPr>
        <w:spacing w:after="0" w:line="240" w:lineRule="auto"/>
        <w:jc w:val="both"/>
        <w:rPr>
          <w:rFonts w:ascii="Arial" w:eastAsia="Times New Roman" w:hAnsi="Arial" w:cs="Arial"/>
          <w:b/>
          <w:snapToGrid w:val="0"/>
          <w:color w:val="000000"/>
          <w:lang w:val="en-GB"/>
        </w:rPr>
      </w:pPr>
    </w:p>
    <w:p w:rsidR="003D5017" w:rsidRPr="00EE2F4B" w:rsidRDefault="003D5017" w:rsidP="00EE2F4B">
      <w:pPr>
        <w:spacing w:before="100" w:beforeAutospacing="1" w:after="100" w:afterAutospacing="1" w:line="360" w:lineRule="auto"/>
        <w:ind w:left="1440" w:hanging="720"/>
        <w:jc w:val="both"/>
        <w:outlineLvl w:val="0"/>
        <w:rPr>
          <w:rFonts w:ascii="Arial" w:hAnsi="Arial" w:cs="Arial"/>
          <w:sz w:val="24"/>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D379E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4F0" w:rsidRDefault="005424F0">
      <w:pPr>
        <w:spacing w:after="0" w:line="240" w:lineRule="auto"/>
      </w:pPr>
      <w:r>
        <w:separator/>
      </w:r>
    </w:p>
  </w:endnote>
  <w:endnote w:type="continuationSeparator" w:id="0">
    <w:p w:rsidR="005424F0" w:rsidRDefault="00542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D379E1">
        <w:pPr>
          <w:pStyle w:val="Footer"/>
          <w:jc w:val="right"/>
        </w:pPr>
        <w:r>
          <w:fldChar w:fldCharType="begin"/>
        </w:r>
        <w:r w:rsidR="00DA4793">
          <w:instrText xml:space="preserve"> PAGE   \* MERGEFORMAT </w:instrText>
        </w:r>
        <w:r>
          <w:fldChar w:fldCharType="separate"/>
        </w:r>
        <w:r w:rsidR="005424F0">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4F0" w:rsidRDefault="005424F0">
      <w:pPr>
        <w:spacing w:after="0" w:line="240" w:lineRule="auto"/>
      </w:pPr>
      <w:r>
        <w:separator/>
      </w:r>
    </w:p>
  </w:footnote>
  <w:footnote w:type="continuationSeparator" w:id="0">
    <w:p w:rsidR="005424F0" w:rsidRDefault="00542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9A48F6"/>
    <w:multiLevelType w:val="hybridMultilevel"/>
    <w:tmpl w:val="008403AE"/>
    <w:lvl w:ilvl="0" w:tplc="F774E7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75D79A7"/>
    <w:multiLevelType w:val="hybridMultilevel"/>
    <w:tmpl w:val="8DFEF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2"/>
  </w:num>
  <w:num w:numId="5">
    <w:abstractNumId w:val="13"/>
  </w:num>
  <w:num w:numId="6">
    <w:abstractNumId w:val="3"/>
  </w:num>
  <w:num w:numId="7">
    <w:abstractNumId w:val="10"/>
  </w:num>
  <w:num w:numId="8">
    <w:abstractNumId w:val="5"/>
  </w:num>
  <w:num w:numId="9">
    <w:abstractNumId w:val="9"/>
  </w:num>
  <w:num w:numId="10">
    <w:abstractNumId w:val="4"/>
  </w:num>
  <w:num w:numId="11">
    <w:abstractNumId w:val="6"/>
  </w:num>
  <w:num w:numId="12">
    <w:abstractNumId w:val="16"/>
  </w:num>
  <w:num w:numId="13">
    <w:abstractNumId w:val="11"/>
  </w:num>
  <w:num w:numId="14">
    <w:abstractNumId w:val="7"/>
  </w:num>
  <w:num w:numId="15">
    <w:abstractNumId w:val="15"/>
  </w:num>
  <w:num w:numId="16">
    <w:abstractNumId w:val="14"/>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00D8"/>
    <w:rsid w:val="00051EC2"/>
    <w:rsid w:val="00057FA1"/>
    <w:rsid w:val="000606D9"/>
    <w:rsid w:val="00061748"/>
    <w:rsid w:val="00066271"/>
    <w:rsid w:val="000707D0"/>
    <w:rsid w:val="0007116F"/>
    <w:rsid w:val="00083B8D"/>
    <w:rsid w:val="00091658"/>
    <w:rsid w:val="00093923"/>
    <w:rsid w:val="0009793F"/>
    <w:rsid w:val="000B3D62"/>
    <w:rsid w:val="000B436B"/>
    <w:rsid w:val="000C1583"/>
    <w:rsid w:val="000C35A9"/>
    <w:rsid w:val="000D465F"/>
    <w:rsid w:val="000D4EA6"/>
    <w:rsid w:val="000E0625"/>
    <w:rsid w:val="000E3F6F"/>
    <w:rsid w:val="000F1964"/>
    <w:rsid w:val="000F1F08"/>
    <w:rsid w:val="000F33EF"/>
    <w:rsid w:val="00103D68"/>
    <w:rsid w:val="001046D3"/>
    <w:rsid w:val="0010487E"/>
    <w:rsid w:val="00106780"/>
    <w:rsid w:val="00112973"/>
    <w:rsid w:val="0011699F"/>
    <w:rsid w:val="00123D9A"/>
    <w:rsid w:val="0012418C"/>
    <w:rsid w:val="00124D7D"/>
    <w:rsid w:val="00131148"/>
    <w:rsid w:val="00132534"/>
    <w:rsid w:val="0013500B"/>
    <w:rsid w:val="00136AE7"/>
    <w:rsid w:val="001414BF"/>
    <w:rsid w:val="00144A54"/>
    <w:rsid w:val="00157C96"/>
    <w:rsid w:val="001713D1"/>
    <w:rsid w:val="00173BDA"/>
    <w:rsid w:val="001745C4"/>
    <w:rsid w:val="00174A02"/>
    <w:rsid w:val="0017591B"/>
    <w:rsid w:val="001808E1"/>
    <w:rsid w:val="00183FED"/>
    <w:rsid w:val="0019267C"/>
    <w:rsid w:val="00193716"/>
    <w:rsid w:val="00193B0E"/>
    <w:rsid w:val="001940D1"/>
    <w:rsid w:val="001973D3"/>
    <w:rsid w:val="001975ED"/>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18BC"/>
    <w:rsid w:val="00224843"/>
    <w:rsid w:val="00231A40"/>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1B6"/>
    <w:rsid w:val="002A66E4"/>
    <w:rsid w:val="002B1DA6"/>
    <w:rsid w:val="002B3395"/>
    <w:rsid w:val="002B387B"/>
    <w:rsid w:val="002B5B12"/>
    <w:rsid w:val="002B5DEF"/>
    <w:rsid w:val="002B63D8"/>
    <w:rsid w:val="002B6874"/>
    <w:rsid w:val="002B7F4E"/>
    <w:rsid w:val="002D20E3"/>
    <w:rsid w:val="002D4C7A"/>
    <w:rsid w:val="002E7AA7"/>
    <w:rsid w:val="002F0131"/>
    <w:rsid w:val="002F04B7"/>
    <w:rsid w:val="002F17AE"/>
    <w:rsid w:val="002F1976"/>
    <w:rsid w:val="002F1B57"/>
    <w:rsid w:val="003055D8"/>
    <w:rsid w:val="00306CD5"/>
    <w:rsid w:val="00310F71"/>
    <w:rsid w:val="00314EB9"/>
    <w:rsid w:val="00317C62"/>
    <w:rsid w:val="00322068"/>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0935"/>
    <w:rsid w:val="003C16FC"/>
    <w:rsid w:val="003C2393"/>
    <w:rsid w:val="003C28EB"/>
    <w:rsid w:val="003C2FF2"/>
    <w:rsid w:val="003C4309"/>
    <w:rsid w:val="003C44B1"/>
    <w:rsid w:val="003D5017"/>
    <w:rsid w:val="003D6032"/>
    <w:rsid w:val="003E2446"/>
    <w:rsid w:val="003F023C"/>
    <w:rsid w:val="003F157F"/>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28F"/>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372D"/>
    <w:rsid w:val="00526786"/>
    <w:rsid w:val="0053151F"/>
    <w:rsid w:val="0053181D"/>
    <w:rsid w:val="00531BEB"/>
    <w:rsid w:val="00537B1C"/>
    <w:rsid w:val="00537EFE"/>
    <w:rsid w:val="00541010"/>
    <w:rsid w:val="005424F0"/>
    <w:rsid w:val="00546F07"/>
    <w:rsid w:val="0054758F"/>
    <w:rsid w:val="00551EEA"/>
    <w:rsid w:val="00556689"/>
    <w:rsid w:val="00567C07"/>
    <w:rsid w:val="00567EA8"/>
    <w:rsid w:val="00571987"/>
    <w:rsid w:val="00572AC9"/>
    <w:rsid w:val="00577FEC"/>
    <w:rsid w:val="005825E4"/>
    <w:rsid w:val="00584954"/>
    <w:rsid w:val="00586CCC"/>
    <w:rsid w:val="00592B9B"/>
    <w:rsid w:val="00595311"/>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3B51"/>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6F6F8E"/>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5625F"/>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C274E"/>
    <w:rsid w:val="008D3585"/>
    <w:rsid w:val="008D577E"/>
    <w:rsid w:val="008D671E"/>
    <w:rsid w:val="008E0887"/>
    <w:rsid w:val="008E3CB8"/>
    <w:rsid w:val="008E4537"/>
    <w:rsid w:val="008E5107"/>
    <w:rsid w:val="008E5698"/>
    <w:rsid w:val="008E6175"/>
    <w:rsid w:val="0090785A"/>
    <w:rsid w:val="00907F57"/>
    <w:rsid w:val="00913103"/>
    <w:rsid w:val="0091544C"/>
    <w:rsid w:val="00920B4A"/>
    <w:rsid w:val="00923C66"/>
    <w:rsid w:val="00925A2E"/>
    <w:rsid w:val="00926BB8"/>
    <w:rsid w:val="009311E4"/>
    <w:rsid w:val="00943310"/>
    <w:rsid w:val="00947DCC"/>
    <w:rsid w:val="00950A52"/>
    <w:rsid w:val="0095259B"/>
    <w:rsid w:val="00954A50"/>
    <w:rsid w:val="0095691B"/>
    <w:rsid w:val="00957425"/>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4C6"/>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4847"/>
    <w:rsid w:val="00B4712D"/>
    <w:rsid w:val="00B53024"/>
    <w:rsid w:val="00B55A37"/>
    <w:rsid w:val="00B564B8"/>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6217"/>
    <w:rsid w:val="00BE7599"/>
    <w:rsid w:val="00BF18E9"/>
    <w:rsid w:val="00BF4647"/>
    <w:rsid w:val="00C01144"/>
    <w:rsid w:val="00C0555F"/>
    <w:rsid w:val="00C1329B"/>
    <w:rsid w:val="00C14016"/>
    <w:rsid w:val="00C15BFA"/>
    <w:rsid w:val="00C209DA"/>
    <w:rsid w:val="00C20D9A"/>
    <w:rsid w:val="00C305CD"/>
    <w:rsid w:val="00C3242E"/>
    <w:rsid w:val="00C33545"/>
    <w:rsid w:val="00C33804"/>
    <w:rsid w:val="00C4208C"/>
    <w:rsid w:val="00C45689"/>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E747D"/>
    <w:rsid w:val="00CF0607"/>
    <w:rsid w:val="00CF4CE3"/>
    <w:rsid w:val="00CF630D"/>
    <w:rsid w:val="00D065BE"/>
    <w:rsid w:val="00D12A10"/>
    <w:rsid w:val="00D2120F"/>
    <w:rsid w:val="00D27368"/>
    <w:rsid w:val="00D33C41"/>
    <w:rsid w:val="00D379E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0CCE"/>
    <w:rsid w:val="00DD69F1"/>
    <w:rsid w:val="00DD6AF0"/>
    <w:rsid w:val="00DD7FD5"/>
    <w:rsid w:val="00DE1FB3"/>
    <w:rsid w:val="00DF142E"/>
    <w:rsid w:val="00DF27C3"/>
    <w:rsid w:val="00DF476E"/>
    <w:rsid w:val="00DF7CAC"/>
    <w:rsid w:val="00E00811"/>
    <w:rsid w:val="00E07F82"/>
    <w:rsid w:val="00E10807"/>
    <w:rsid w:val="00E15F95"/>
    <w:rsid w:val="00E21BE6"/>
    <w:rsid w:val="00E22F9C"/>
    <w:rsid w:val="00E307D2"/>
    <w:rsid w:val="00E30D1D"/>
    <w:rsid w:val="00E33C6C"/>
    <w:rsid w:val="00E36AB5"/>
    <w:rsid w:val="00E408E7"/>
    <w:rsid w:val="00E436D1"/>
    <w:rsid w:val="00E46923"/>
    <w:rsid w:val="00E525D3"/>
    <w:rsid w:val="00E527D0"/>
    <w:rsid w:val="00E546E7"/>
    <w:rsid w:val="00E556BF"/>
    <w:rsid w:val="00E57C01"/>
    <w:rsid w:val="00E671B7"/>
    <w:rsid w:val="00E72346"/>
    <w:rsid w:val="00E73628"/>
    <w:rsid w:val="00E7400D"/>
    <w:rsid w:val="00E74AD9"/>
    <w:rsid w:val="00E76629"/>
    <w:rsid w:val="00E82276"/>
    <w:rsid w:val="00E82B0B"/>
    <w:rsid w:val="00E90BBD"/>
    <w:rsid w:val="00E90C03"/>
    <w:rsid w:val="00E92620"/>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2F4B"/>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8284-CDA4-486C-B02D-684478D0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2022-05-06T15:02:00Z</cp:lastPrinted>
  <dcterms:created xsi:type="dcterms:W3CDTF">2022-05-18T08:01:00Z</dcterms:created>
  <dcterms:modified xsi:type="dcterms:W3CDTF">2022-05-18T08:01:00Z</dcterms:modified>
</cp:coreProperties>
</file>