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07FA4">
        <w:rPr>
          <w:rFonts w:ascii="Times New Roman" w:hAnsi="Times New Roman" w:cs="Times New Roman"/>
          <w:b/>
          <w:sz w:val="24"/>
          <w:szCs w:val="24"/>
        </w:rPr>
        <w:t xml:space="preserve"> 1657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667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007FA4" w:rsidRPr="00007FA4" w:rsidRDefault="00007FA4" w:rsidP="00007FA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7FA4">
        <w:rPr>
          <w:rFonts w:ascii="Times New Roman" w:eastAsia="Calibri" w:hAnsi="Times New Roman" w:cs="Times New Roman"/>
          <w:b/>
          <w:sz w:val="24"/>
          <w:szCs w:val="24"/>
        </w:rPr>
        <w:t>1657.</w:t>
      </w:r>
      <w:r w:rsidRPr="00007F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007FA4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007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7FA4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007FA4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007FA4" w:rsidRPr="00007FA4" w:rsidRDefault="00007FA4" w:rsidP="00007FA4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FA4">
        <w:rPr>
          <w:rFonts w:ascii="Times New Roman" w:eastAsia="Calibri" w:hAnsi="Times New Roman" w:cs="Times New Roman"/>
          <w:sz w:val="24"/>
          <w:szCs w:val="24"/>
        </w:rPr>
        <w:t>How many school learners have been (a) killed or (b) injured in accidents while travelling to school in each province 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 in the (aa) 2013-14, (bb) 2014-15, (cc) 2015-16 and 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 2016-17 financial years and (ii) since 1 April 2017?</w:t>
      </w:r>
      <w:r w:rsidRPr="00007FA4">
        <w:rPr>
          <w:rFonts w:ascii="Times New Roman" w:eastAsia="Calibri" w:hAnsi="Times New Roman" w:cs="Times New Roman"/>
          <w:sz w:val="24"/>
          <w:szCs w:val="24"/>
        </w:rPr>
        <w:tab/>
      </w:r>
      <w:r w:rsidRPr="00007FA4">
        <w:rPr>
          <w:rFonts w:ascii="Times New Roman" w:eastAsia="Calibri" w:hAnsi="Times New Roman" w:cs="Times New Roman"/>
          <w:sz w:val="24"/>
          <w:szCs w:val="24"/>
        </w:rPr>
        <w:tab/>
      </w:r>
      <w:r w:rsidRPr="00007FA4">
        <w:rPr>
          <w:rFonts w:ascii="Times New Roman" w:eastAsia="Calibri" w:hAnsi="Times New Roman" w:cs="Times New Roman"/>
          <w:sz w:val="20"/>
          <w:szCs w:val="20"/>
        </w:rPr>
        <w:t>NW1863E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2C5030" w:rsidRDefault="002C5030">
      <w:pPr>
        <w:rPr>
          <w:rFonts w:ascii="Times New Roman" w:hAnsi="Times New Roman" w:cs="Times New Roman"/>
          <w:b/>
        </w:rPr>
      </w:pPr>
      <w:bookmarkStart w:id="0" w:name="_GoBack"/>
      <w:r w:rsidRPr="002C5030">
        <w:rPr>
          <w:rFonts w:ascii="Times New Roman" w:hAnsi="Times New Roman" w:cs="Times New Roman"/>
          <w:b/>
        </w:rPr>
        <w:t>Response</w:t>
      </w:r>
    </w:p>
    <w:bookmarkEnd w:id="0"/>
    <w:p w:rsidR="002C5030" w:rsidRPr="006D7B63" w:rsidRDefault="002C5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has been requested from the Provincial Education Departments and will be provided as soon as it is received. 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7FA4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2C5030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04B73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B96558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E110E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dcterms:created xsi:type="dcterms:W3CDTF">2017-06-09T04:38:00Z</dcterms:created>
  <dcterms:modified xsi:type="dcterms:W3CDTF">2017-06-29T04:55:00Z</dcterms:modified>
</cp:coreProperties>
</file>