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CE" w:rsidRDefault="00F666E3" w:rsidP="00F666E3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CC32C5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165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NO. </w:t>
      </w:r>
      <w:proofErr w:type="gramStart"/>
      <w:r w:rsidRPr="00CC32C5">
        <w:rPr>
          <w:rFonts w:ascii="Arial" w:hAnsi="Arial" w:cs="Arial"/>
          <w:b/>
          <w:sz w:val="20"/>
          <w:szCs w:val="20"/>
          <w:lang w:val="en-ZA"/>
        </w:rPr>
        <w:t>1.of</w:t>
      </w:r>
      <w:proofErr w:type="gramEnd"/>
      <w:r w:rsidRPr="00CC32C5">
        <w:rPr>
          <w:rFonts w:ascii="Arial" w:hAnsi="Arial" w:cs="Arial"/>
          <w:b/>
          <w:sz w:val="20"/>
          <w:szCs w:val="20"/>
          <w:lang w:val="en-ZA"/>
        </w:rPr>
        <w:t xml:space="preserve"> 2023</w:t>
      </w:r>
      <w:r w:rsidRPr="00CC32C5">
        <w:rPr>
          <w:rFonts w:ascii="Arial" w:hAnsi="Arial" w:cs="Arial"/>
          <w:b/>
          <w:sz w:val="20"/>
          <w:szCs w:val="20"/>
          <w:lang w:val="en-ZA"/>
        </w:rPr>
        <w:br/>
        <w:t>DATE OF PUBLICATION: 9 FEBRUARY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Mr M N Paulsen (EFF</w:t>
      </w:r>
      <w:r w:rsidRPr="00CC32C5">
        <w:rPr>
          <w:rFonts w:ascii="Arial" w:hAnsi="Arial" w:cs="Arial"/>
          <w:b/>
          <w:sz w:val="20"/>
          <w:szCs w:val="20"/>
          <w:lang w:val="en-ZA"/>
        </w:rPr>
        <w:t>) to ask the Minister of Forestry, Fisheries and the Environment:</w:t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p w:rsidR="00F666E3" w:rsidRDefault="00F666E3" w:rsidP="00F666E3">
      <w:pPr>
        <w:spacing w:after="0" w:line="240" w:lineRule="auto"/>
      </w:pPr>
      <w:r w:rsidRPr="00F666E3">
        <w:rPr>
          <w:rFonts w:ascii="Arial" w:hAnsi="Arial" w:cs="Arial"/>
          <w:sz w:val="20"/>
          <w:szCs w:val="20"/>
          <w:lang w:val="en-ZA"/>
        </w:rPr>
        <w:t>In view of the 2021-22 Fishing Rights Allocation Process that seems fraught with errors, what (a) number of appeals were lodges against the outcome and (b) are the further relevant details 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395959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F666E3" w:rsidSect="00124D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66E3"/>
    <w:rsid w:val="00124DCE"/>
    <w:rsid w:val="00395959"/>
    <w:rsid w:val="00F6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5-2023-02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2023-03-01T13:26:00Z</dcterms:created>
  <dcterms:modified xsi:type="dcterms:W3CDTF">2023-03-01T13:30:00Z</dcterms:modified>
</cp:coreProperties>
</file>