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5FB" w:rsidRPr="0005750F" w:rsidRDefault="007905FB" w:rsidP="007905FB">
      <w:pPr>
        <w:tabs>
          <w:tab w:val="left" w:pos="576"/>
          <w:tab w:val="left" w:pos="1296"/>
          <w:tab w:val="left" w:pos="6336"/>
        </w:tabs>
        <w:spacing w:after="0" w:line="360" w:lineRule="auto"/>
        <w:ind w:left="70"/>
        <w:jc w:val="center"/>
        <w:rPr>
          <w:rFonts w:ascii="Arial" w:hAnsi="Arial" w:cs="Arial"/>
          <w:b/>
          <w:sz w:val="32"/>
          <w:szCs w:val="32"/>
        </w:rPr>
      </w:pPr>
      <w:bookmarkStart w:id="0" w:name="_GoBack"/>
      <w:bookmarkEnd w:id="0"/>
      <w:r w:rsidRPr="0005750F">
        <w:rPr>
          <w:rFonts w:ascii="Arial" w:hAnsi="Arial" w:cs="Arial"/>
          <w:b/>
          <w:sz w:val="32"/>
          <w:szCs w:val="32"/>
        </w:rPr>
        <w:t>NATIONAL ASSEMBLY</w:t>
      </w:r>
    </w:p>
    <w:p w:rsidR="007905FB" w:rsidRDefault="007905FB" w:rsidP="007905FB">
      <w:pPr>
        <w:pStyle w:val="DACBODYTEXT"/>
        <w:ind w:left="84"/>
        <w:jc w:val="both"/>
        <w:rPr>
          <w:rFonts w:cs="Arial"/>
          <w:b/>
          <w:caps/>
          <w:sz w:val="32"/>
          <w:szCs w:val="32"/>
          <w:u w:val="single"/>
        </w:rPr>
      </w:pPr>
    </w:p>
    <w:p w:rsidR="007905FB" w:rsidRPr="0005750F" w:rsidRDefault="007905FB" w:rsidP="007905FB">
      <w:pPr>
        <w:pStyle w:val="DACBODYTEXT"/>
        <w:ind w:left="84"/>
        <w:jc w:val="both"/>
        <w:rPr>
          <w:rFonts w:cs="Arial"/>
          <w:b/>
          <w:caps/>
          <w:sz w:val="32"/>
          <w:szCs w:val="32"/>
          <w:u w:val="single"/>
        </w:rPr>
      </w:pPr>
      <w:r w:rsidRPr="0005750F">
        <w:rPr>
          <w:rFonts w:cs="Arial"/>
          <w:b/>
          <w:caps/>
          <w:sz w:val="32"/>
          <w:szCs w:val="32"/>
          <w:u w:val="single"/>
        </w:rPr>
        <w:t>Question 1644-2019</w:t>
      </w:r>
    </w:p>
    <w:p w:rsidR="007905FB" w:rsidRPr="00C06BDD" w:rsidRDefault="007905FB" w:rsidP="007905FB">
      <w:pPr>
        <w:tabs>
          <w:tab w:val="left" w:pos="576"/>
          <w:tab w:val="left" w:pos="1296"/>
          <w:tab w:val="left" w:pos="6336"/>
        </w:tabs>
        <w:spacing w:after="0" w:line="276" w:lineRule="auto"/>
        <w:ind w:left="70"/>
        <w:jc w:val="both"/>
        <w:rPr>
          <w:rFonts w:ascii="Arial" w:hAnsi="Arial" w:cs="Arial"/>
          <w:b/>
          <w:sz w:val="32"/>
          <w:szCs w:val="32"/>
        </w:rPr>
      </w:pPr>
      <w:r w:rsidRPr="0005750F">
        <w:rPr>
          <w:rFonts w:ascii="Arial" w:hAnsi="Arial" w:cs="Arial"/>
          <w:b/>
          <w:sz w:val="32"/>
          <w:szCs w:val="32"/>
          <w:u w:val="single"/>
        </w:rPr>
        <w:t>FOR WRITTEN REPLY</w:t>
      </w:r>
    </w:p>
    <w:p w:rsidR="007905FB" w:rsidRPr="0005750F" w:rsidRDefault="007905FB" w:rsidP="007905FB">
      <w:pPr>
        <w:spacing w:before="100" w:beforeAutospacing="1" w:after="100" w:afterAutospacing="1" w:line="276" w:lineRule="auto"/>
        <w:ind w:left="142"/>
        <w:jc w:val="both"/>
        <w:outlineLvl w:val="0"/>
        <w:rPr>
          <w:rFonts w:ascii="Arial" w:hAnsi="Arial" w:cs="Arial"/>
          <w:b/>
          <w:caps/>
          <w:sz w:val="32"/>
          <w:szCs w:val="32"/>
        </w:rPr>
      </w:pPr>
      <w:r w:rsidRPr="0005750F">
        <w:rPr>
          <w:rFonts w:ascii="Arial" w:hAnsi="Arial" w:cs="Arial"/>
          <w:b/>
          <w:caps/>
          <w:sz w:val="32"/>
          <w:szCs w:val="32"/>
        </w:rPr>
        <w:t xml:space="preserve">Internal QUESTION PAPER NO. 29-2019 DATED 22 NOVEMBER 2019: </w:t>
      </w:r>
    </w:p>
    <w:p w:rsidR="007905FB" w:rsidRPr="0005750F" w:rsidRDefault="007905FB" w:rsidP="007905FB">
      <w:pPr>
        <w:spacing w:before="100" w:beforeAutospacing="1" w:after="100" w:afterAutospacing="1" w:line="276" w:lineRule="auto"/>
        <w:ind w:left="142"/>
        <w:jc w:val="both"/>
        <w:outlineLvl w:val="0"/>
        <w:rPr>
          <w:rFonts w:ascii="Arial" w:hAnsi="Arial" w:cs="Arial"/>
          <w:b/>
          <w:sz w:val="32"/>
          <w:szCs w:val="32"/>
        </w:rPr>
      </w:pPr>
      <w:r w:rsidRPr="0005750F">
        <w:rPr>
          <w:rFonts w:ascii="Arial" w:hAnsi="Arial" w:cs="Arial"/>
          <w:b/>
          <w:sz w:val="32"/>
          <w:szCs w:val="32"/>
        </w:rPr>
        <w:t>“</w:t>
      </w:r>
      <w:proofErr w:type="spellStart"/>
      <w:r w:rsidRPr="0005750F">
        <w:rPr>
          <w:rFonts w:ascii="Arial" w:hAnsi="Arial" w:cs="Arial"/>
          <w:b/>
          <w:sz w:val="32"/>
          <w:szCs w:val="32"/>
        </w:rPr>
        <w:t>Mrs</w:t>
      </w:r>
      <w:proofErr w:type="spellEnd"/>
      <w:r w:rsidRPr="0005750F">
        <w:rPr>
          <w:rFonts w:ascii="Arial" w:hAnsi="Arial" w:cs="Arial"/>
          <w:b/>
          <w:sz w:val="32"/>
          <w:szCs w:val="32"/>
        </w:rPr>
        <w:t xml:space="preserve"> V van </w:t>
      </w:r>
      <w:proofErr w:type="spellStart"/>
      <w:r w:rsidRPr="0005750F">
        <w:rPr>
          <w:rFonts w:ascii="Arial" w:hAnsi="Arial" w:cs="Arial"/>
          <w:b/>
          <w:sz w:val="32"/>
          <w:szCs w:val="32"/>
        </w:rPr>
        <w:t>Dyk</w:t>
      </w:r>
      <w:proofErr w:type="spellEnd"/>
      <w:r w:rsidRPr="0005750F">
        <w:rPr>
          <w:rFonts w:ascii="Arial" w:hAnsi="Arial" w:cs="Arial"/>
          <w:b/>
          <w:sz w:val="32"/>
          <w:szCs w:val="32"/>
        </w:rPr>
        <w:t xml:space="preserve"> (DA): to ask the Minister of Sports, Arts and Culture:</w:t>
      </w:r>
    </w:p>
    <w:p w:rsidR="007905FB" w:rsidRPr="0005750F" w:rsidRDefault="007905FB" w:rsidP="007905FB">
      <w:pPr>
        <w:pStyle w:val="ListParagraph"/>
        <w:numPr>
          <w:ilvl w:val="0"/>
          <w:numId w:val="1"/>
        </w:numPr>
        <w:tabs>
          <w:tab w:val="left" w:pos="6336"/>
        </w:tabs>
        <w:spacing w:after="0"/>
        <w:jc w:val="both"/>
        <w:rPr>
          <w:rFonts w:cs="Arial"/>
          <w:sz w:val="32"/>
          <w:szCs w:val="32"/>
        </w:rPr>
      </w:pPr>
      <w:r w:rsidRPr="0005750F">
        <w:rPr>
          <w:rFonts w:cs="Arial"/>
          <w:sz w:val="32"/>
          <w:szCs w:val="32"/>
        </w:rPr>
        <w:t xml:space="preserve">(a) what is the name of the company that makes use of the restaurant facility at Freedom Park, (b) on what date did the contract start and (c) what monthly revenue has been generated for Freedom Park since the restaurant contract started;  </w:t>
      </w:r>
    </w:p>
    <w:p w:rsidR="007905FB" w:rsidRPr="0005750F" w:rsidRDefault="007905FB" w:rsidP="007905FB">
      <w:pPr>
        <w:pStyle w:val="ListParagraph"/>
        <w:numPr>
          <w:ilvl w:val="0"/>
          <w:numId w:val="1"/>
        </w:numPr>
        <w:tabs>
          <w:tab w:val="left" w:pos="6336"/>
        </w:tabs>
        <w:spacing w:after="0"/>
        <w:jc w:val="both"/>
        <w:rPr>
          <w:rFonts w:cs="Arial"/>
          <w:sz w:val="32"/>
          <w:szCs w:val="32"/>
        </w:rPr>
      </w:pPr>
      <w:r w:rsidRPr="0005750F">
        <w:rPr>
          <w:rFonts w:cs="Arial"/>
          <w:sz w:val="32"/>
          <w:szCs w:val="32"/>
        </w:rPr>
        <w:t>(a) what is the rental amount that the company pays to use the restaurant at Freedom Park, (b) does the contract include water and electricity usage and (c) what is the water and electricity usage of the restaurant facility;</w:t>
      </w:r>
    </w:p>
    <w:p w:rsidR="007905FB" w:rsidRPr="0005750F" w:rsidRDefault="007905FB" w:rsidP="007905FB">
      <w:pPr>
        <w:pStyle w:val="ListParagraph"/>
        <w:numPr>
          <w:ilvl w:val="0"/>
          <w:numId w:val="1"/>
        </w:numPr>
        <w:tabs>
          <w:tab w:val="left" w:pos="6336"/>
        </w:tabs>
        <w:spacing w:after="0"/>
        <w:jc w:val="both"/>
        <w:rPr>
          <w:rFonts w:cs="Arial"/>
          <w:sz w:val="32"/>
          <w:szCs w:val="32"/>
        </w:rPr>
      </w:pPr>
      <w:r w:rsidRPr="0005750F">
        <w:rPr>
          <w:rFonts w:cs="Arial"/>
          <w:sz w:val="32"/>
          <w:szCs w:val="32"/>
        </w:rPr>
        <w:t xml:space="preserve">(a) what is the name of the company that makes use of the gift shop facility at Freedom Park and (b) monthly revenue has been generated for Freedom Park since the gift shop contract started; </w:t>
      </w:r>
    </w:p>
    <w:p w:rsidR="007905FB" w:rsidRPr="0005750F" w:rsidRDefault="007905FB" w:rsidP="007905FB">
      <w:pPr>
        <w:pStyle w:val="ListParagraph"/>
        <w:numPr>
          <w:ilvl w:val="0"/>
          <w:numId w:val="1"/>
        </w:numPr>
        <w:tabs>
          <w:tab w:val="left" w:pos="6336"/>
        </w:tabs>
        <w:spacing w:after="0"/>
        <w:jc w:val="both"/>
        <w:rPr>
          <w:rFonts w:cs="Arial"/>
          <w:sz w:val="32"/>
          <w:szCs w:val="32"/>
        </w:rPr>
      </w:pPr>
      <w:r w:rsidRPr="0005750F">
        <w:rPr>
          <w:rFonts w:cs="Arial"/>
          <w:sz w:val="32"/>
          <w:szCs w:val="32"/>
        </w:rPr>
        <w:t xml:space="preserve">(a) </w:t>
      </w:r>
      <w:proofErr w:type="gramStart"/>
      <w:r w:rsidRPr="0005750F">
        <w:rPr>
          <w:rFonts w:cs="Arial"/>
          <w:sz w:val="32"/>
          <w:szCs w:val="32"/>
        </w:rPr>
        <w:t>what</w:t>
      </w:r>
      <w:proofErr w:type="gramEnd"/>
      <w:r w:rsidRPr="0005750F">
        <w:rPr>
          <w:rFonts w:cs="Arial"/>
          <w:sz w:val="32"/>
          <w:szCs w:val="32"/>
        </w:rPr>
        <w:t xml:space="preserve"> is the rental amount that the company pays to use the gift shop facility at Freedom Park and (b) does the contract for the gift shop include water and electricity?</w:t>
      </w:r>
      <w:r w:rsidRPr="0005750F">
        <w:rPr>
          <w:rFonts w:cs="Arial"/>
          <w:b/>
          <w:sz w:val="32"/>
          <w:szCs w:val="32"/>
        </w:rPr>
        <w:t xml:space="preserve">                                                                                                         NW30001E</w:t>
      </w:r>
    </w:p>
    <w:p w:rsidR="007905FB" w:rsidRPr="0005750F" w:rsidRDefault="007905FB" w:rsidP="007905FB">
      <w:pPr>
        <w:pStyle w:val="DACBODYTEXT"/>
        <w:ind w:left="0"/>
        <w:rPr>
          <w:rFonts w:cs="Arial"/>
          <w:sz w:val="32"/>
          <w:szCs w:val="32"/>
        </w:rPr>
      </w:pPr>
    </w:p>
    <w:p w:rsidR="007905FB" w:rsidRPr="00C06BDD" w:rsidRDefault="007905FB" w:rsidP="007905FB">
      <w:pPr>
        <w:tabs>
          <w:tab w:val="left" w:pos="8931"/>
        </w:tabs>
        <w:spacing w:after="0" w:line="360" w:lineRule="auto"/>
        <w:ind w:left="70"/>
        <w:jc w:val="both"/>
        <w:rPr>
          <w:rFonts w:ascii="Arial" w:hAnsi="Arial" w:cs="Arial"/>
          <w:b/>
          <w:sz w:val="32"/>
          <w:szCs w:val="32"/>
        </w:rPr>
      </w:pPr>
      <w:r w:rsidRPr="0005750F">
        <w:rPr>
          <w:rFonts w:ascii="Arial" w:hAnsi="Arial" w:cs="Arial"/>
          <w:b/>
          <w:sz w:val="32"/>
          <w:szCs w:val="32"/>
        </w:rPr>
        <w:t>REPLY:</w:t>
      </w:r>
    </w:p>
    <w:p w:rsidR="007905FB" w:rsidRPr="0005750F" w:rsidRDefault="007905FB" w:rsidP="007905FB">
      <w:pPr>
        <w:pStyle w:val="ListParagraph"/>
        <w:numPr>
          <w:ilvl w:val="0"/>
          <w:numId w:val="2"/>
        </w:numPr>
        <w:spacing w:after="160" w:line="256" w:lineRule="auto"/>
        <w:jc w:val="both"/>
        <w:rPr>
          <w:rFonts w:cs="Arial"/>
          <w:sz w:val="32"/>
          <w:szCs w:val="32"/>
        </w:rPr>
      </w:pPr>
      <w:r w:rsidRPr="0005750F">
        <w:rPr>
          <w:rFonts w:cs="Arial"/>
          <w:sz w:val="32"/>
          <w:szCs w:val="32"/>
        </w:rPr>
        <w:lastRenderedPageBreak/>
        <w:t>(a)</w:t>
      </w:r>
      <w:r w:rsidRPr="0005750F">
        <w:rPr>
          <w:rFonts w:cs="Arial"/>
          <w:sz w:val="32"/>
          <w:szCs w:val="32"/>
        </w:rPr>
        <w:tab/>
        <w:t>The name of the company that makes use of the restaurant facilitie</w:t>
      </w:r>
      <w:r>
        <w:rPr>
          <w:rFonts w:cs="Arial"/>
          <w:sz w:val="32"/>
          <w:szCs w:val="32"/>
        </w:rPr>
        <w:t xml:space="preserve">s is </w:t>
      </w:r>
      <w:proofErr w:type="spellStart"/>
      <w:r w:rsidRPr="0005750F">
        <w:rPr>
          <w:rFonts w:cs="Arial"/>
          <w:sz w:val="32"/>
          <w:szCs w:val="32"/>
        </w:rPr>
        <w:t>Dandozest</w:t>
      </w:r>
      <w:proofErr w:type="spellEnd"/>
    </w:p>
    <w:p w:rsidR="007905FB" w:rsidRPr="0005750F" w:rsidRDefault="007905FB" w:rsidP="007905FB">
      <w:pPr>
        <w:pStyle w:val="ListParagraph"/>
        <w:numPr>
          <w:ilvl w:val="0"/>
          <w:numId w:val="3"/>
        </w:numPr>
        <w:spacing w:after="160" w:line="256" w:lineRule="auto"/>
        <w:jc w:val="both"/>
        <w:rPr>
          <w:rFonts w:cs="Arial"/>
          <w:sz w:val="32"/>
          <w:szCs w:val="32"/>
        </w:rPr>
      </w:pPr>
      <w:r w:rsidRPr="0005750F">
        <w:rPr>
          <w:rFonts w:cs="Arial"/>
          <w:sz w:val="32"/>
          <w:szCs w:val="32"/>
        </w:rPr>
        <w:t>The contract started on 02 May 2018.</w:t>
      </w:r>
    </w:p>
    <w:p w:rsidR="007905FB" w:rsidRPr="0005750F" w:rsidRDefault="007905FB" w:rsidP="007905FB">
      <w:pPr>
        <w:pStyle w:val="ListParagraph"/>
        <w:numPr>
          <w:ilvl w:val="0"/>
          <w:numId w:val="3"/>
        </w:numPr>
        <w:spacing w:after="160" w:line="256" w:lineRule="auto"/>
        <w:jc w:val="both"/>
        <w:rPr>
          <w:rFonts w:cs="Arial"/>
          <w:sz w:val="32"/>
          <w:szCs w:val="32"/>
        </w:rPr>
      </w:pPr>
      <w:r w:rsidRPr="0005750F">
        <w:rPr>
          <w:rFonts w:cs="Arial"/>
          <w:sz w:val="32"/>
          <w:szCs w:val="32"/>
        </w:rPr>
        <w:t>An average of R16 878.18 per month is</w:t>
      </w:r>
      <w:r>
        <w:rPr>
          <w:rFonts w:cs="Arial"/>
          <w:sz w:val="32"/>
          <w:szCs w:val="32"/>
        </w:rPr>
        <w:t xml:space="preserve"> the monthly revenue generated </w:t>
      </w:r>
      <w:r w:rsidRPr="0005750F">
        <w:rPr>
          <w:rFonts w:cs="Arial"/>
          <w:sz w:val="32"/>
          <w:szCs w:val="32"/>
        </w:rPr>
        <w:t>for Freedom Park since the restaurant contract started on 02 May 2018.</w:t>
      </w:r>
    </w:p>
    <w:p w:rsidR="007905FB" w:rsidRPr="0005750F" w:rsidRDefault="007905FB" w:rsidP="007905FB">
      <w:pPr>
        <w:pStyle w:val="ListParagraph"/>
        <w:spacing w:after="160" w:line="256" w:lineRule="auto"/>
        <w:ind w:left="1080"/>
        <w:jc w:val="both"/>
        <w:rPr>
          <w:rFonts w:cs="Arial"/>
          <w:sz w:val="32"/>
          <w:szCs w:val="32"/>
        </w:rPr>
      </w:pPr>
    </w:p>
    <w:p w:rsidR="007905FB" w:rsidRPr="0005750F" w:rsidRDefault="007905FB" w:rsidP="007905FB">
      <w:pPr>
        <w:pStyle w:val="ListParagraph"/>
        <w:numPr>
          <w:ilvl w:val="0"/>
          <w:numId w:val="4"/>
        </w:numPr>
        <w:spacing w:after="160" w:line="256" w:lineRule="auto"/>
        <w:jc w:val="both"/>
        <w:rPr>
          <w:rFonts w:cs="Arial"/>
          <w:sz w:val="32"/>
          <w:szCs w:val="32"/>
        </w:rPr>
      </w:pPr>
      <w:r w:rsidRPr="0005750F">
        <w:rPr>
          <w:rFonts w:cs="Arial"/>
          <w:sz w:val="32"/>
          <w:szCs w:val="32"/>
        </w:rPr>
        <w:t xml:space="preserve">(a) </w:t>
      </w:r>
      <w:r w:rsidRPr="0005750F">
        <w:rPr>
          <w:rFonts w:cs="Arial"/>
          <w:sz w:val="32"/>
          <w:szCs w:val="32"/>
        </w:rPr>
        <w:tab/>
        <w:t>Turnover rent of 7.5% is the rental amount that the com</w:t>
      </w:r>
      <w:r>
        <w:rPr>
          <w:rFonts w:cs="Arial"/>
          <w:sz w:val="32"/>
          <w:szCs w:val="32"/>
        </w:rPr>
        <w:t xml:space="preserve">pany pays to </w:t>
      </w:r>
      <w:r w:rsidRPr="0005750F">
        <w:rPr>
          <w:rFonts w:cs="Arial"/>
          <w:sz w:val="32"/>
          <w:szCs w:val="32"/>
        </w:rPr>
        <w:t>use the restaurant at Freedom Park</w:t>
      </w:r>
    </w:p>
    <w:p w:rsidR="007905FB" w:rsidRPr="0005750F" w:rsidRDefault="007905FB" w:rsidP="007905FB">
      <w:pPr>
        <w:pStyle w:val="ListParagraph"/>
        <w:numPr>
          <w:ilvl w:val="0"/>
          <w:numId w:val="5"/>
        </w:numPr>
        <w:spacing w:after="160" w:line="256" w:lineRule="auto"/>
        <w:jc w:val="both"/>
        <w:rPr>
          <w:rFonts w:cs="Arial"/>
          <w:sz w:val="32"/>
          <w:szCs w:val="32"/>
        </w:rPr>
      </w:pPr>
      <w:r w:rsidRPr="0005750F">
        <w:rPr>
          <w:rFonts w:cs="Arial"/>
          <w:sz w:val="32"/>
          <w:szCs w:val="32"/>
        </w:rPr>
        <w:t xml:space="preserve">There was no provision made in the bid that Freedom Park will provide </w:t>
      </w:r>
      <w:r w:rsidRPr="0005750F">
        <w:rPr>
          <w:rFonts w:cs="Arial"/>
          <w:sz w:val="32"/>
          <w:szCs w:val="32"/>
        </w:rPr>
        <w:tab/>
        <w:t>for water and electricity.</w:t>
      </w:r>
    </w:p>
    <w:p w:rsidR="007905FB" w:rsidRPr="0005750F" w:rsidRDefault="007905FB" w:rsidP="007905FB">
      <w:pPr>
        <w:pStyle w:val="ListParagraph"/>
        <w:spacing w:after="160" w:line="240" w:lineRule="auto"/>
        <w:ind w:left="1080"/>
        <w:jc w:val="both"/>
        <w:rPr>
          <w:rFonts w:cs="Arial"/>
          <w:sz w:val="32"/>
          <w:szCs w:val="32"/>
        </w:rPr>
      </w:pPr>
    </w:p>
    <w:p w:rsidR="007905FB" w:rsidRPr="0005750F" w:rsidRDefault="007905FB" w:rsidP="007905FB">
      <w:pPr>
        <w:pStyle w:val="ListParagraph"/>
        <w:numPr>
          <w:ilvl w:val="0"/>
          <w:numId w:val="5"/>
        </w:numPr>
        <w:spacing w:after="160" w:line="240" w:lineRule="auto"/>
        <w:jc w:val="both"/>
        <w:rPr>
          <w:rFonts w:cs="Arial"/>
          <w:sz w:val="32"/>
          <w:szCs w:val="32"/>
        </w:rPr>
      </w:pPr>
      <w:r w:rsidRPr="0005750F">
        <w:rPr>
          <w:rFonts w:cs="Arial"/>
          <w:sz w:val="32"/>
          <w:szCs w:val="32"/>
        </w:rPr>
        <w:t>Freedom Park has one municipal accoun</w:t>
      </w:r>
      <w:r>
        <w:rPr>
          <w:rFonts w:cs="Arial"/>
          <w:sz w:val="32"/>
          <w:szCs w:val="32"/>
        </w:rPr>
        <w:t xml:space="preserve">t that it pays and it includes </w:t>
      </w:r>
      <w:r w:rsidRPr="0005750F">
        <w:rPr>
          <w:rFonts w:cs="Arial"/>
          <w:sz w:val="32"/>
          <w:szCs w:val="32"/>
        </w:rPr>
        <w:t>services in the retail spaces</w:t>
      </w:r>
    </w:p>
    <w:p w:rsidR="007905FB" w:rsidRPr="0005750F" w:rsidRDefault="007905FB" w:rsidP="007905FB">
      <w:pPr>
        <w:pStyle w:val="ListParagraph"/>
        <w:spacing w:after="160" w:line="240" w:lineRule="auto"/>
        <w:ind w:left="1080"/>
        <w:jc w:val="both"/>
        <w:rPr>
          <w:rFonts w:cs="Arial"/>
          <w:sz w:val="32"/>
          <w:szCs w:val="32"/>
        </w:rPr>
      </w:pPr>
    </w:p>
    <w:p w:rsidR="007905FB" w:rsidRPr="0005750F" w:rsidRDefault="007905FB" w:rsidP="007905FB">
      <w:pPr>
        <w:pStyle w:val="ListParagraph"/>
        <w:numPr>
          <w:ilvl w:val="0"/>
          <w:numId w:val="6"/>
        </w:numPr>
        <w:spacing w:after="160" w:line="240" w:lineRule="auto"/>
        <w:jc w:val="both"/>
        <w:rPr>
          <w:rFonts w:cs="Arial"/>
          <w:sz w:val="32"/>
          <w:szCs w:val="32"/>
        </w:rPr>
      </w:pPr>
      <w:r w:rsidRPr="0005750F">
        <w:rPr>
          <w:rFonts w:cs="Arial"/>
          <w:sz w:val="32"/>
          <w:szCs w:val="32"/>
        </w:rPr>
        <w:t xml:space="preserve">(a) </w:t>
      </w:r>
      <w:r w:rsidRPr="0005750F">
        <w:rPr>
          <w:rFonts w:cs="Arial"/>
          <w:sz w:val="32"/>
          <w:szCs w:val="32"/>
        </w:rPr>
        <w:tab/>
      </w:r>
      <w:proofErr w:type="spellStart"/>
      <w:r w:rsidRPr="0005750F">
        <w:rPr>
          <w:rFonts w:cs="Arial"/>
          <w:sz w:val="32"/>
          <w:szCs w:val="32"/>
        </w:rPr>
        <w:t>Diteboho</w:t>
      </w:r>
      <w:proofErr w:type="spellEnd"/>
      <w:r w:rsidRPr="0005750F">
        <w:rPr>
          <w:rFonts w:cs="Arial"/>
          <w:sz w:val="32"/>
          <w:szCs w:val="32"/>
        </w:rPr>
        <w:t xml:space="preserve"> Gifts and events is the comp</w:t>
      </w:r>
      <w:r>
        <w:rPr>
          <w:rFonts w:cs="Arial"/>
          <w:sz w:val="32"/>
          <w:szCs w:val="32"/>
        </w:rPr>
        <w:t xml:space="preserve">any that makes use of the gift </w:t>
      </w:r>
      <w:r w:rsidRPr="0005750F">
        <w:rPr>
          <w:rFonts w:cs="Arial"/>
          <w:sz w:val="32"/>
          <w:szCs w:val="32"/>
        </w:rPr>
        <w:t>shop facility at Freedom Park.</w:t>
      </w:r>
    </w:p>
    <w:p w:rsidR="007905FB" w:rsidRPr="0005750F" w:rsidRDefault="007905FB" w:rsidP="007905FB">
      <w:pPr>
        <w:pStyle w:val="ListParagraph"/>
        <w:spacing w:after="160" w:line="240" w:lineRule="auto"/>
        <w:jc w:val="both"/>
        <w:rPr>
          <w:rFonts w:cs="Arial"/>
          <w:sz w:val="32"/>
          <w:szCs w:val="32"/>
        </w:rPr>
      </w:pPr>
    </w:p>
    <w:p w:rsidR="007905FB" w:rsidRPr="0005750F" w:rsidRDefault="007905FB" w:rsidP="007905FB">
      <w:pPr>
        <w:pStyle w:val="ListParagraph"/>
        <w:spacing w:after="160" w:line="240" w:lineRule="auto"/>
        <w:jc w:val="both"/>
        <w:rPr>
          <w:rFonts w:cs="Arial"/>
          <w:sz w:val="32"/>
          <w:szCs w:val="32"/>
        </w:rPr>
      </w:pPr>
      <w:r w:rsidRPr="0005750F">
        <w:rPr>
          <w:rFonts w:cs="Arial"/>
          <w:sz w:val="32"/>
          <w:szCs w:val="32"/>
        </w:rPr>
        <w:t>(b)</w:t>
      </w:r>
      <w:r w:rsidRPr="0005750F">
        <w:rPr>
          <w:rFonts w:cs="Arial"/>
          <w:sz w:val="32"/>
          <w:szCs w:val="32"/>
        </w:rPr>
        <w:tab/>
        <w:t xml:space="preserve"> An average of R3528.15 per month </w:t>
      </w:r>
      <w:proofErr w:type="gramStart"/>
      <w:r>
        <w:rPr>
          <w:rFonts w:cs="Arial"/>
          <w:sz w:val="32"/>
          <w:szCs w:val="32"/>
        </w:rPr>
        <w:t>has been generated</w:t>
      </w:r>
      <w:proofErr w:type="gramEnd"/>
      <w:r>
        <w:rPr>
          <w:rFonts w:cs="Arial"/>
          <w:sz w:val="32"/>
          <w:szCs w:val="32"/>
        </w:rPr>
        <w:t xml:space="preserve"> for Freedom </w:t>
      </w:r>
      <w:r w:rsidRPr="0005750F">
        <w:rPr>
          <w:rFonts w:cs="Arial"/>
          <w:sz w:val="32"/>
          <w:szCs w:val="32"/>
        </w:rPr>
        <w:t>Park since the gift shop started.</w:t>
      </w:r>
    </w:p>
    <w:p w:rsidR="007905FB" w:rsidRPr="0005750F" w:rsidRDefault="007905FB" w:rsidP="007905FB">
      <w:pPr>
        <w:pStyle w:val="ListParagraph"/>
        <w:spacing w:after="160" w:line="240" w:lineRule="auto"/>
        <w:jc w:val="both"/>
        <w:rPr>
          <w:rFonts w:cs="Arial"/>
          <w:sz w:val="32"/>
          <w:szCs w:val="32"/>
        </w:rPr>
      </w:pPr>
    </w:p>
    <w:p w:rsidR="007905FB" w:rsidRPr="0005750F" w:rsidRDefault="007905FB" w:rsidP="007905FB">
      <w:pPr>
        <w:pStyle w:val="ListParagraph"/>
        <w:numPr>
          <w:ilvl w:val="0"/>
          <w:numId w:val="6"/>
        </w:numPr>
        <w:spacing w:after="160" w:line="240" w:lineRule="auto"/>
        <w:jc w:val="both"/>
        <w:rPr>
          <w:rFonts w:cs="Arial"/>
          <w:sz w:val="32"/>
          <w:szCs w:val="32"/>
        </w:rPr>
      </w:pPr>
      <w:r w:rsidRPr="0005750F">
        <w:rPr>
          <w:rFonts w:cs="Arial"/>
          <w:sz w:val="32"/>
          <w:szCs w:val="32"/>
        </w:rPr>
        <w:t xml:space="preserve"> (a) </w:t>
      </w:r>
      <w:r w:rsidRPr="0005750F">
        <w:rPr>
          <w:rFonts w:cs="Arial"/>
          <w:sz w:val="32"/>
          <w:szCs w:val="32"/>
        </w:rPr>
        <w:tab/>
        <w:t xml:space="preserve">15 % of the Turnover is the rent </w:t>
      </w:r>
      <w:proofErr w:type="spellStart"/>
      <w:r w:rsidRPr="0005750F">
        <w:rPr>
          <w:rFonts w:cs="Arial"/>
          <w:sz w:val="32"/>
          <w:szCs w:val="32"/>
        </w:rPr>
        <w:t>Diteboho</w:t>
      </w:r>
      <w:proofErr w:type="spellEnd"/>
      <w:r w:rsidRPr="0005750F">
        <w:rPr>
          <w:rFonts w:cs="Arial"/>
          <w:sz w:val="32"/>
          <w:szCs w:val="32"/>
        </w:rPr>
        <w:t xml:space="preserve"> Gi</w:t>
      </w:r>
      <w:r>
        <w:rPr>
          <w:rFonts w:cs="Arial"/>
          <w:sz w:val="32"/>
          <w:szCs w:val="32"/>
        </w:rPr>
        <w:t xml:space="preserve">fts and events pays to use </w:t>
      </w:r>
      <w:r w:rsidRPr="0005750F">
        <w:rPr>
          <w:rFonts w:cs="Arial"/>
          <w:sz w:val="32"/>
          <w:szCs w:val="32"/>
        </w:rPr>
        <w:t>the gift shop facility</w:t>
      </w:r>
    </w:p>
    <w:p w:rsidR="007905FB" w:rsidRPr="0005750F" w:rsidRDefault="007905FB" w:rsidP="007905FB">
      <w:pPr>
        <w:pStyle w:val="ListParagraph"/>
        <w:spacing w:after="160" w:line="240" w:lineRule="auto"/>
        <w:jc w:val="both"/>
        <w:rPr>
          <w:rFonts w:cs="Arial"/>
          <w:sz w:val="32"/>
          <w:szCs w:val="32"/>
        </w:rPr>
      </w:pPr>
    </w:p>
    <w:p w:rsidR="007905FB" w:rsidRPr="0005750F" w:rsidRDefault="007905FB" w:rsidP="007905FB">
      <w:pPr>
        <w:pStyle w:val="ListParagraph"/>
        <w:spacing w:after="160" w:line="240" w:lineRule="auto"/>
        <w:jc w:val="both"/>
        <w:rPr>
          <w:rFonts w:cs="Arial"/>
          <w:sz w:val="32"/>
          <w:szCs w:val="32"/>
        </w:rPr>
      </w:pPr>
      <w:r w:rsidRPr="0005750F">
        <w:rPr>
          <w:rFonts w:cs="Arial"/>
          <w:sz w:val="32"/>
          <w:szCs w:val="32"/>
        </w:rPr>
        <w:t xml:space="preserve">(b) </w:t>
      </w:r>
      <w:r w:rsidRPr="0005750F">
        <w:rPr>
          <w:rFonts w:cs="Arial"/>
          <w:sz w:val="32"/>
          <w:szCs w:val="32"/>
        </w:rPr>
        <w:tab/>
        <w:t xml:space="preserve">No provision </w:t>
      </w:r>
      <w:proofErr w:type="gramStart"/>
      <w:r w:rsidRPr="0005750F">
        <w:rPr>
          <w:rFonts w:cs="Arial"/>
          <w:sz w:val="32"/>
          <w:szCs w:val="32"/>
        </w:rPr>
        <w:t>was made</w:t>
      </w:r>
      <w:proofErr w:type="gramEnd"/>
      <w:r w:rsidRPr="0005750F">
        <w:rPr>
          <w:rFonts w:cs="Arial"/>
          <w:sz w:val="32"/>
          <w:szCs w:val="32"/>
        </w:rPr>
        <w:t xml:space="preserve"> in the bid that F</w:t>
      </w:r>
      <w:r>
        <w:rPr>
          <w:rFonts w:cs="Arial"/>
          <w:sz w:val="32"/>
          <w:szCs w:val="32"/>
        </w:rPr>
        <w:t xml:space="preserve">reedom Park will provide water </w:t>
      </w:r>
      <w:r w:rsidRPr="0005750F">
        <w:rPr>
          <w:rFonts w:cs="Arial"/>
          <w:sz w:val="32"/>
          <w:szCs w:val="32"/>
        </w:rPr>
        <w:t>and electricity.</w:t>
      </w:r>
    </w:p>
    <w:p w:rsidR="007905FB" w:rsidRPr="0005750F" w:rsidRDefault="007905FB" w:rsidP="007905FB">
      <w:pPr>
        <w:pStyle w:val="ListParagraph"/>
        <w:spacing w:after="160" w:line="240" w:lineRule="auto"/>
        <w:jc w:val="both"/>
        <w:rPr>
          <w:rFonts w:cs="Arial"/>
          <w:sz w:val="32"/>
          <w:szCs w:val="32"/>
        </w:rPr>
      </w:pPr>
    </w:p>
    <w:p w:rsidR="007905FB" w:rsidRDefault="007905FB" w:rsidP="007905FB">
      <w:pPr>
        <w:tabs>
          <w:tab w:val="left" w:pos="576"/>
          <w:tab w:val="left" w:pos="1296"/>
          <w:tab w:val="left" w:pos="6336"/>
        </w:tabs>
        <w:spacing w:after="0" w:line="360" w:lineRule="auto"/>
        <w:ind w:left="70"/>
        <w:jc w:val="center"/>
        <w:rPr>
          <w:rFonts w:ascii="Arial" w:eastAsia="Calibri" w:hAnsi="Arial" w:cs="Arial"/>
          <w:b/>
          <w:sz w:val="32"/>
          <w:szCs w:val="32"/>
          <w:lang w:val="en-ZA"/>
        </w:rPr>
      </w:pPr>
    </w:p>
    <w:p w:rsidR="007905FB" w:rsidRDefault="007905FB" w:rsidP="007905FB">
      <w:pPr>
        <w:tabs>
          <w:tab w:val="left" w:pos="576"/>
          <w:tab w:val="left" w:pos="1296"/>
          <w:tab w:val="left" w:pos="6336"/>
        </w:tabs>
        <w:spacing w:after="0" w:line="360" w:lineRule="auto"/>
        <w:ind w:left="70"/>
        <w:jc w:val="center"/>
        <w:rPr>
          <w:rFonts w:ascii="Arial" w:eastAsia="Calibri" w:hAnsi="Arial" w:cs="Arial"/>
          <w:b/>
          <w:sz w:val="32"/>
          <w:szCs w:val="32"/>
          <w:lang w:val="en-ZA"/>
        </w:rPr>
      </w:pPr>
    </w:p>
    <w:p w:rsidR="00745786" w:rsidRDefault="00745786"/>
    <w:sectPr w:rsidR="00745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A63"/>
    <w:multiLevelType w:val="hybridMultilevel"/>
    <w:tmpl w:val="D9A88696"/>
    <w:lvl w:ilvl="0" w:tplc="23CEE2F8">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F8C18CF"/>
    <w:multiLevelType w:val="hybridMultilevel"/>
    <w:tmpl w:val="397A5086"/>
    <w:lvl w:ilvl="0" w:tplc="1AAC96A2">
      <w:start w:val="1"/>
      <w:numFmt w:val="decimal"/>
      <w:lvlText w:val="(%1)"/>
      <w:lvlJc w:val="left"/>
      <w:pPr>
        <w:ind w:left="490" w:hanging="420"/>
      </w:pPr>
    </w:lvl>
    <w:lvl w:ilvl="1" w:tplc="1C090019">
      <w:start w:val="1"/>
      <w:numFmt w:val="lowerLetter"/>
      <w:lvlText w:val="%2."/>
      <w:lvlJc w:val="left"/>
      <w:pPr>
        <w:ind w:left="1150" w:hanging="360"/>
      </w:pPr>
    </w:lvl>
    <w:lvl w:ilvl="2" w:tplc="1C09001B">
      <w:start w:val="1"/>
      <w:numFmt w:val="lowerRoman"/>
      <w:lvlText w:val="%3."/>
      <w:lvlJc w:val="right"/>
      <w:pPr>
        <w:ind w:left="1870" w:hanging="180"/>
      </w:pPr>
    </w:lvl>
    <w:lvl w:ilvl="3" w:tplc="1C09000F">
      <w:start w:val="1"/>
      <w:numFmt w:val="decimal"/>
      <w:lvlText w:val="%4."/>
      <w:lvlJc w:val="left"/>
      <w:pPr>
        <w:ind w:left="2590" w:hanging="360"/>
      </w:pPr>
    </w:lvl>
    <w:lvl w:ilvl="4" w:tplc="1C090019">
      <w:start w:val="1"/>
      <w:numFmt w:val="lowerLetter"/>
      <w:lvlText w:val="%5."/>
      <w:lvlJc w:val="left"/>
      <w:pPr>
        <w:ind w:left="3310" w:hanging="360"/>
      </w:pPr>
    </w:lvl>
    <w:lvl w:ilvl="5" w:tplc="1C09001B">
      <w:start w:val="1"/>
      <w:numFmt w:val="lowerRoman"/>
      <w:lvlText w:val="%6."/>
      <w:lvlJc w:val="right"/>
      <w:pPr>
        <w:ind w:left="4030" w:hanging="180"/>
      </w:pPr>
    </w:lvl>
    <w:lvl w:ilvl="6" w:tplc="1C09000F">
      <w:start w:val="1"/>
      <w:numFmt w:val="decimal"/>
      <w:lvlText w:val="%7."/>
      <w:lvlJc w:val="left"/>
      <w:pPr>
        <w:ind w:left="4750" w:hanging="360"/>
      </w:pPr>
    </w:lvl>
    <w:lvl w:ilvl="7" w:tplc="1C090019">
      <w:start w:val="1"/>
      <w:numFmt w:val="lowerLetter"/>
      <w:lvlText w:val="%8."/>
      <w:lvlJc w:val="left"/>
      <w:pPr>
        <w:ind w:left="5470" w:hanging="360"/>
      </w:pPr>
    </w:lvl>
    <w:lvl w:ilvl="8" w:tplc="1C09001B">
      <w:start w:val="1"/>
      <w:numFmt w:val="lowerRoman"/>
      <w:lvlText w:val="%9."/>
      <w:lvlJc w:val="right"/>
      <w:pPr>
        <w:ind w:left="6190" w:hanging="180"/>
      </w:pPr>
    </w:lvl>
  </w:abstractNum>
  <w:abstractNum w:abstractNumId="2" w15:restartNumberingAfterBreak="0">
    <w:nsid w:val="525007B5"/>
    <w:multiLevelType w:val="hybridMultilevel"/>
    <w:tmpl w:val="7D50C770"/>
    <w:lvl w:ilvl="0" w:tplc="765AFEE6">
      <w:start w:val="2"/>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 w15:restartNumberingAfterBreak="0">
    <w:nsid w:val="5FE10FF9"/>
    <w:multiLevelType w:val="hybridMultilevel"/>
    <w:tmpl w:val="CD14FF38"/>
    <w:lvl w:ilvl="0" w:tplc="DACC82F0">
      <w:start w:val="2"/>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 w15:restartNumberingAfterBreak="0">
    <w:nsid w:val="638E0F89"/>
    <w:multiLevelType w:val="hybridMultilevel"/>
    <w:tmpl w:val="E416C700"/>
    <w:lvl w:ilvl="0" w:tplc="23CEE2F8">
      <w:start w:val="3"/>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68D457A2"/>
    <w:multiLevelType w:val="hybridMultilevel"/>
    <w:tmpl w:val="228231AC"/>
    <w:lvl w:ilvl="0" w:tplc="23CEE2F8">
      <w:start w:val="2"/>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FB"/>
    <w:rsid w:val="00745786"/>
    <w:rsid w:val="0079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B8A4"/>
  <w15:chartTrackingRefBased/>
  <w15:docId w15:val="{65CA95D2-93CB-4EC7-9EDE-2F8E7CF5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5FB"/>
    <w:pPr>
      <w:spacing w:after="200" w:line="276" w:lineRule="auto"/>
      <w:ind w:left="720"/>
      <w:contextualSpacing/>
    </w:pPr>
    <w:rPr>
      <w:rFonts w:ascii="Arial" w:hAnsi="Arial"/>
      <w:sz w:val="18"/>
      <w:lang w:val="en-ZA"/>
    </w:rPr>
  </w:style>
  <w:style w:type="paragraph" w:customStyle="1" w:styleId="DACBODYTEXT">
    <w:name w:val="DAC BODY TEXT"/>
    <w:basedOn w:val="Normal"/>
    <w:qFormat/>
    <w:rsid w:val="007905FB"/>
    <w:pPr>
      <w:spacing w:after="200" w:line="276" w:lineRule="auto"/>
      <w:ind w:left="993"/>
    </w:pPr>
    <w:rPr>
      <w:rFonts w:ascii="Arial" w:hAnsi="Arial"/>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2019-12-09T11:28:00Z</dcterms:created>
  <dcterms:modified xsi:type="dcterms:W3CDTF">2019-12-09T11:28:00Z</dcterms:modified>
</cp:coreProperties>
</file>