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5C67C6"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5C67C6">
        <w:rPr>
          <w:rFonts w:ascii="Arial" w:eastAsia="Arial Unicode MS" w:hAnsi="Arial" w:cs="Arial"/>
          <w:b/>
          <w:bCs/>
          <w:u w:val="single"/>
          <w:bdr w:val="nil"/>
          <w:lang w:val="en-US"/>
        </w:rPr>
        <w:t>NATIONAL ASSEMBLY:</w:t>
      </w:r>
    </w:p>
    <w:p w:rsidR="00DB6BD3" w:rsidRPr="005C67C6"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5C67C6"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5C67C6">
        <w:rPr>
          <w:rFonts w:ascii="Arial" w:eastAsia="Arial Unicode MS" w:hAnsi="Arial" w:cs="Arial"/>
          <w:b/>
          <w:bCs/>
          <w:bdr w:val="nil"/>
          <w:lang w:val="en-US"/>
        </w:rPr>
        <w:t>QUESTION FOR WRITTEN REPLY:</w:t>
      </w:r>
    </w:p>
    <w:p w:rsidR="00DB6BD3" w:rsidRPr="005C67C6"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5C67C6">
        <w:rPr>
          <w:rFonts w:ascii="Arial" w:eastAsia="Arial Unicode MS" w:hAnsi="Arial" w:cs="Arial"/>
          <w:b/>
          <w:bCs/>
          <w:bdr w:val="nil"/>
          <w:lang w:val="en-US"/>
        </w:rPr>
        <w:t>Question Number:</w:t>
      </w:r>
      <w:r w:rsidRPr="005C67C6">
        <w:rPr>
          <w:rFonts w:ascii="Arial" w:eastAsia="Arial Unicode MS" w:hAnsi="Arial" w:cs="Arial"/>
          <w:b/>
          <w:bCs/>
          <w:bdr w:val="nil"/>
          <w:lang w:val="en-US"/>
        </w:rPr>
        <w:tab/>
      </w:r>
      <w:r w:rsidRPr="005C67C6">
        <w:rPr>
          <w:rFonts w:ascii="Arial" w:eastAsia="Arial Unicode MS" w:hAnsi="Arial" w:cs="Arial"/>
          <w:b/>
          <w:bCs/>
          <w:bdr w:val="nil"/>
          <w:lang w:val="en-US"/>
        </w:rPr>
        <w:tab/>
      </w:r>
      <w:r w:rsidR="0035340C" w:rsidRPr="005C67C6">
        <w:rPr>
          <w:rFonts w:ascii="Arial" w:eastAsia="Arial Unicode MS" w:hAnsi="Arial" w:cs="Arial"/>
          <w:b/>
          <w:bCs/>
          <w:bdr w:val="nil"/>
          <w:lang w:val="en-US"/>
        </w:rPr>
        <w:t>1640</w:t>
      </w:r>
    </w:p>
    <w:p w:rsidR="00DB6BD3" w:rsidRPr="005C67C6"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5C67C6">
        <w:rPr>
          <w:rFonts w:ascii="Arial" w:eastAsia="Arial Unicode MS" w:hAnsi="Arial" w:cs="Arial"/>
          <w:b/>
          <w:bCs/>
          <w:bdr w:val="nil"/>
          <w:lang w:val="en-US"/>
        </w:rPr>
        <w:t>Date of Publication:</w:t>
      </w:r>
      <w:r w:rsidRPr="005C67C6">
        <w:rPr>
          <w:rFonts w:ascii="Arial" w:eastAsia="Arial Unicode MS" w:hAnsi="Arial" w:cs="Arial"/>
          <w:b/>
          <w:bCs/>
          <w:bdr w:val="nil"/>
          <w:lang w:val="en-US"/>
        </w:rPr>
        <w:tab/>
      </w:r>
      <w:r w:rsidRPr="005C67C6">
        <w:rPr>
          <w:rFonts w:ascii="Arial" w:eastAsia="Arial Unicode MS" w:hAnsi="Arial" w:cs="Arial"/>
          <w:b/>
          <w:bCs/>
          <w:bdr w:val="nil"/>
          <w:lang w:val="en-US"/>
        </w:rPr>
        <w:tab/>
      </w:r>
      <w:r w:rsidR="0035340C" w:rsidRPr="005C67C6">
        <w:rPr>
          <w:rFonts w:ascii="Arial" w:eastAsia="Arial Unicode MS" w:hAnsi="Arial" w:cs="Arial"/>
          <w:b/>
          <w:bCs/>
          <w:bdr w:val="nil"/>
          <w:lang w:val="en-US"/>
        </w:rPr>
        <w:t>12 May</w:t>
      </w:r>
      <w:r w:rsidR="007D6989" w:rsidRPr="005C67C6">
        <w:rPr>
          <w:rFonts w:ascii="Arial" w:eastAsia="Arial Unicode MS" w:hAnsi="Arial" w:cs="Arial"/>
          <w:b/>
          <w:bCs/>
          <w:bdr w:val="nil"/>
          <w:lang w:val="en-US"/>
        </w:rPr>
        <w:t xml:space="preserve"> 2023</w:t>
      </w:r>
    </w:p>
    <w:p w:rsidR="00DB6BD3" w:rsidRPr="005C67C6" w:rsidRDefault="008051F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5C67C6">
        <w:rPr>
          <w:rFonts w:ascii="Arial" w:eastAsia="Arial Unicode MS" w:hAnsi="Arial" w:cs="Arial"/>
          <w:b/>
          <w:bCs/>
          <w:bdr w:val="nil"/>
          <w:lang w:val="en-US"/>
        </w:rPr>
        <w:t>NA IQP Number:</w:t>
      </w:r>
      <w:r w:rsidRPr="005C67C6">
        <w:rPr>
          <w:rFonts w:ascii="Arial" w:eastAsia="Arial Unicode MS" w:hAnsi="Arial" w:cs="Arial"/>
          <w:b/>
          <w:bCs/>
          <w:bdr w:val="nil"/>
          <w:lang w:val="en-US"/>
        </w:rPr>
        <w:tab/>
      </w:r>
      <w:r w:rsidRPr="005C67C6">
        <w:rPr>
          <w:rFonts w:ascii="Arial" w:eastAsia="Arial Unicode MS" w:hAnsi="Arial" w:cs="Arial"/>
          <w:b/>
          <w:bCs/>
          <w:bdr w:val="nil"/>
          <w:lang w:val="en-US"/>
        </w:rPr>
        <w:tab/>
      </w:r>
      <w:r w:rsidR="0035340C" w:rsidRPr="005C67C6">
        <w:rPr>
          <w:rFonts w:ascii="Arial" w:eastAsia="Arial Unicode MS" w:hAnsi="Arial" w:cs="Arial"/>
          <w:b/>
          <w:bCs/>
          <w:bdr w:val="nil"/>
          <w:lang w:val="en-US"/>
        </w:rPr>
        <w:t>16</w:t>
      </w:r>
    </w:p>
    <w:p w:rsidR="00DB6BD3" w:rsidRPr="005C67C6"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5C67C6">
        <w:rPr>
          <w:rFonts w:ascii="Arial" w:eastAsia="Arial Unicode MS" w:hAnsi="Arial" w:cs="Arial"/>
          <w:b/>
          <w:bCs/>
          <w:bdr w:val="nil"/>
          <w:lang w:val="en-US"/>
        </w:rPr>
        <w:t>Date of reply:</w:t>
      </w:r>
      <w:r w:rsidRPr="005C67C6">
        <w:rPr>
          <w:rFonts w:ascii="Arial" w:eastAsia="Arial Unicode MS" w:hAnsi="Arial" w:cs="Arial"/>
          <w:b/>
          <w:bCs/>
          <w:bdr w:val="nil"/>
          <w:lang w:val="en-US"/>
        </w:rPr>
        <w:tab/>
      </w:r>
      <w:r w:rsidRPr="005C67C6">
        <w:rPr>
          <w:rFonts w:ascii="Arial" w:eastAsia="Arial Unicode MS" w:hAnsi="Arial" w:cs="Arial"/>
          <w:b/>
          <w:bCs/>
          <w:bdr w:val="nil"/>
          <w:lang w:val="en-US"/>
        </w:rPr>
        <w:tab/>
      </w:r>
      <w:r w:rsidR="00763DA3">
        <w:rPr>
          <w:rFonts w:ascii="Arial" w:eastAsia="Arial Unicode MS" w:hAnsi="Arial" w:cs="Arial"/>
          <w:b/>
          <w:bCs/>
          <w:bdr w:val="nil"/>
          <w:lang w:val="en-US"/>
        </w:rPr>
        <w:tab/>
        <w:t>31 May 2023</w:t>
      </w:r>
    </w:p>
    <w:p w:rsidR="00DB6BD3" w:rsidRPr="005C67C6"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7D6989" w:rsidRPr="005C67C6" w:rsidRDefault="007D6989"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5C67C6" w:rsidRDefault="008B39F0" w:rsidP="005E551F">
      <w:pPr>
        <w:spacing w:after="120" w:line="276" w:lineRule="auto"/>
        <w:jc w:val="both"/>
        <w:outlineLvl w:val="0"/>
        <w:rPr>
          <w:rFonts w:ascii="Arial" w:eastAsia="Calibri" w:hAnsi="Arial" w:cs="Arial"/>
          <w:b/>
          <w:lang w:val="af-ZA"/>
        </w:rPr>
      </w:pPr>
      <w:r w:rsidRPr="005C67C6">
        <w:rPr>
          <w:rFonts w:ascii="Arial" w:eastAsia="Calibri" w:hAnsi="Arial" w:cs="Arial"/>
          <w:b/>
          <w:lang w:val="af-ZA"/>
        </w:rPr>
        <w:t xml:space="preserve">Ms H </w:t>
      </w:r>
      <w:r w:rsidR="0035340C" w:rsidRPr="005C67C6">
        <w:rPr>
          <w:rFonts w:ascii="Arial" w:eastAsia="Calibri" w:hAnsi="Arial" w:cs="Arial"/>
          <w:b/>
          <w:lang w:val="af-ZA"/>
        </w:rPr>
        <w:t>Ismail</w:t>
      </w:r>
      <w:r w:rsidRPr="005C67C6">
        <w:rPr>
          <w:rFonts w:ascii="Arial" w:eastAsia="Calibri" w:hAnsi="Arial" w:cs="Arial"/>
          <w:b/>
          <w:lang w:val="af-ZA"/>
        </w:rPr>
        <w:t xml:space="preserve"> </w:t>
      </w:r>
      <w:r w:rsidR="0093463C" w:rsidRPr="005C67C6">
        <w:rPr>
          <w:rFonts w:ascii="Arial" w:eastAsia="Calibri" w:hAnsi="Arial" w:cs="Arial"/>
          <w:b/>
          <w:lang w:val="af-ZA"/>
        </w:rPr>
        <w:t>(DA</w:t>
      </w:r>
      <w:r w:rsidR="00736B41" w:rsidRPr="005C67C6">
        <w:rPr>
          <w:rFonts w:ascii="Arial" w:eastAsia="Calibri" w:hAnsi="Arial" w:cs="Arial"/>
          <w:b/>
          <w:lang w:val="af-ZA"/>
        </w:rPr>
        <w:t xml:space="preserve">) </w:t>
      </w:r>
      <w:r w:rsidR="00DB6BD3" w:rsidRPr="005C67C6">
        <w:rPr>
          <w:rFonts w:ascii="Arial" w:eastAsia="Calibri" w:hAnsi="Arial" w:cs="Arial"/>
          <w:b/>
          <w:lang w:val="af-ZA"/>
        </w:rPr>
        <w:t xml:space="preserve">to ask the Minister of Tourism:  </w:t>
      </w:r>
    </w:p>
    <w:p w:rsidR="00592ABA" w:rsidRPr="005C67C6" w:rsidRDefault="0035340C" w:rsidP="005E551F">
      <w:pPr>
        <w:pBdr>
          <w:top w:val="nil"/>
          <w:left w:val="nil"/>
          <w:bottom w:val="nil"/>
          <w:right w:val="nil"/>
          <w:between w:val="nil"/>
          <w:bar w:val="nil"/>
        </w:pBdr>
        <w:spacing w:after="0" w:line="276" w:lineRule="auto"/>
        <w:jc w:val="both"/>
        <w:rPr>
          <w:rFonts w:ascii="Arial" w:eastAsia="Calibri" w:hAnsi="Arial" w:cs="Arial"/>
        </w:rPr>
      </w:pPr>
      <w:r w:rsidRPr="005C67C6">
        <w:rPr>
          <w:rFonts w:ascii="Arial" w:eastAsia="Calibri" w:hAnsi="Arial" w:cs="Arial"/>
        </w:rPr>
        <w:t xml:space="preserve">Whether, with reference to the provincial distribution of incomplete tourism-related projects, for which the Development Bank of Southern Africa (DBSA) has been engaged to ensure their completion, she will furnish Ms H Ismail with (a) a comprehensive breakdown of the total number of such projects in each province, (b) the names of the original contractors assigned to each of the projects and (c) an explanation of the technical, financial and contractual factors that necessitated the involvement of the DBSA; if not, why not, in each case; if so, what are the relevant details in each case? </w:t>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r>
      <w:r w:rsidRPr="005C67C6">
        <w:rPr>
          <w:rFonts w:ascii="Arial" w:eastAsia="Calibri" w:hAnsi="Arial" w:cs="Arial"/>
        </w:rPr>
        <w:tab/>
        <w:t>NW1881E</w:t>
      </w:r>
    </w:p>
    <w:p w:rsidR="008051FD" w:rsidRPr="005C67C6" w:rsidRDefault="008051FD"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Pr="005C67C6"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5C67C6">
        <w:rPr>
          <w:rFonts w:ascii="Arial" w:eastAsia="Arial Unicode MS" w:hAnsi="Arial" w:cs="Arial"/>
          <w:b/>
          <w:bCs/>
          <w:bdr w:val="nil"/>
          <w:lang w:val="en-US"/>
        </w:rPr>
        <w:t>REPLY</w:t>
      </w:r>
      <w:r w:rsidR="004F2C4A" w:rsidRPr="005C67C6">
        <w:rPr>
          <w:rFonts w:ascii="Arial" w:eastAsia="Arial Unicode MS" w:hAnsi="Arial" w:cs="Arial"/>
          <w:b/>
          <w:bCs/>
          <w:bdr w:val="nil"/>
          <w:lang w:val="en-US"/>
        </w:rPr>
        <w:t>:</w:t>
      </w:r>
    </w:p>
    <w:p w:rsidR="002D6EDC" w:rsidRPr="005C67C6" w:rsidRDefault="002D6EDC"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tbl>
      <w:tblPr>
        <w:tblStyle w:val="TableGrid"/>
        <w:tblW w:w="0" w:type="auto"/>
        <w:tblInd w:w="-147" w:type="dxa"/>
        <w:tblLook w:val="04A0"/>
      </w:tblPr>
      <w:tblGrid>
        <w:gridCol w:w="706"/>
        <w:gridCol w:w="339"/>
        <w:gridCol w:w="3164"/>
        <w:gridCol w:w="2575"/>
        <w:gridCol w:w="3501"/>
      </w:tblGrid>
      <w:tr w:rsidR="00456D63" w:rsidRPr="005C67C6" w:rsidTr="00450D8C">
        <w:trPr>
          <w:tblHeader/>
        </w:trPr>
        <w:tc>
          <w:tcPr>
            <w:tcW w:w="0" w:type="auto"/>
            <w:shd w:val="clear" w:color="auto" w:fill="D9D9D9" w:themeFill="background1" w:themeFillShade="D9"/>
          </w:tcPr>
          <w:p w:rsidR="009E2615" w:rsidRPr="005C67C6" w:rsidRDefault="009E2615" w:rsidP="0035340C">
            <w:pPr>
              <w:tabs>
                <w:tab w:val="left" w:pos="567"/>
              </w:tabs>
              <w:ind w:left="322" w:hanging="322"/>
              <w:rPr>
                <w:rFonts w:ascii="Arial" w:eastAsia="Calibri" w:hAnsi="Arial" w:cs="Arial"/>
                <w:b/>
                <w:lang w:val="en-GB"/>
              </w:rPr>
            </w:pPr>
            <w:proofErr w:type="spellStart"/>
            <w:r w:rsidRPr="005C67C6">
              <w:rPr>
                <w:rFonts w:ascii="Arial" w:eastAsia="Calibri" w:hAnsi="Arial" w:cs="Arial"/>
                <w:b/>
                <w:lang w:val="en-GB"/>
              </w:rPr>
              <w:t>Prov</w:t>
            </w:r>
            <w:proofErr w:type="spellEnd"/>
          </w:p>
        </w:tc>
        <w:tc>
          <w:tcPr>
            <w:tcW w:w="0" w:type="auto"/>
            <w:shd w:val="clear" w:color="auto" w:fill="D9D9D9" w:themeFill="background1" w:themeFillShade="D9"/>
          </w:tcPr>
          <w:p w:rsidR="009E2615" w:rsidRPr="005C67C6" w:rsidRDefault="009E2615" w:rsidP="0035340C">
            <w:pPr>
              <w:tabs>
                <w:tab w:val="left" w:pos="567"/>
              </w:tabs>
              <w:ind w:left="322" w:hanging="322"/>
              <w:rPr>
                <w:rFonts w:ascii="Arial" w:eastAsia="Calibri" w:hAnsi="Arial" w:cs="Arial"/>
                <w:b/>
                <w:lang w:val="en-GB"/>
              </w:rPr>
            </w:pPr>
          </w:p>
        </w:tc>
        <w:tc>
          <w:tcPr>
            <w:tcW w:w="0" w:type="auto"/>
            <w:shd w:val="clear" w:color="auto" w:fill="D9D9D9" w:themeFill="background1" w:themeFillShade="D9"/>
          </w:tcPr>
          <w:p w:rsidR="009E2615" w:rsidRPr="005C67C6" w:rsidRDefault="009E2615" w:rsidP="0035340C">
            <w:pPr>
              <w:tabs>
                <w:tab w:val="left" w:pos="567"/>
              </w:tabs>
              <w:ind w:left="322" w:hanging="322"/>
              <w:rPr>
                <w:rFonts w:ascii="Arial" w:eastAsia="Calibri" w:hAnsi="Arial" w:cs="Arial"/>
                <w:b/>
                <w:lang w:val="en-GB"/>
              </w:rPr>
            </w:pPr>
            <w:r w:rsidRPr="005C67C6">
              <w:rPr>
                <w:rFonts w:ascii="Arial" w:eastAsia="Calibri" w:hAnsi="Arial" w:cs="Arial"/>
                <w:b/>
                <w:lang w:val="en-GB"/>
              </w:rPr>
              <w:t>(a) A comprehensive breakdown of the total number of such projects in each province</w:t>
            </w:r>
          </w:p>
        </w:tc>
        <w:tc>
          <w:tcPr>
            <w:tcW w:w="0" w:type="auto"/>
            <w:shd w:val="clear" w:color="auto" w:fill="D9D9D9" w:themeFill="background1" w:themeFillShade="D9"/>
          </w:tcPr>
          <w:p w:rsidR="009E2615" w:rsidRPr="005C67C6" w:rsidRDefault="009E2615" w:rsidP="00037283">
            <w:pPr>
              <w:tabs>
                <w:tab w:val="left" w:pos="567"/>
              </w:tabs>
              <w:ind w:left="114" w:hanging="114"/>
              <w:jc w:val="center"/>
              <w:rPr>
                <w:rFonts w:ascii="Arial" w:eastAsia="Calibri" w:hAnsi="Arial" w:cs="Arial"/>
                <w:b/>
                <w:lang w:val="en-GB"/>
              </w:rPr>
            </w:pPr>
            <w:r w:rsidRPr="005C67C6">
              <w:rPr>
                <w:rFonts w:ascii="Arial" w:eastAsia="Calibri" w:hAnsi="Arial" w:cs="Arial"/>
                <w:b/>
                <w:lang w:val="en-GB"/>
              </w:rPr>
              <w:t>(b) Names of the original contractors assigned to each of the projects</w:t>
            </w:r>
            <w:r w:rsidR="007E01D1">
              <w:rPr>
                <w:rFonts w:ascii="Arial" w:eastAsia="Calibri" w:hAnsi="Arial" w:cs="Arial"/>
                <w:b/>
                <w:lang w:val="en-GB"/>
              </w:rPr>
              <w:t xml:space="preserve">  **</w:t>
            </w:r>
          </w:p>
        </w:tc>
        <w:tc>
          <w:tcPr>
            <w:tcW w:w="0" w:type="auto"/>
            <w:shd w:val="clear" w:color="auto" w:fill="D9D9D9" w:themeFill="background1" w:themeFillShade="D9"/>
          </w:tcPr>
          <w:p w:rsidR="009E2615" w:rsidRPr="005C67C6" w:rsidRDefault="009E2615" w:rsidP="0035340C">
            <w:pPr>
              <w:tabs>
                <w:tab w:val="left" w:pos="567"/>
              </w:tabs>
              <w:ind w:left="323" w:hanging="323"/>
              <w:rPr>
                <w:rFonts w:ascii="Arial" w:eastAsia="Calibri" w:hAnsi="Arial" w:cs="Arial"/>
                <w:b/>
                <w:lang w:val="en-GB"/>
              </w:rPr>
            </w:pPr>
            <w:r w:rsidRPr="005C67C6">
              <w:rPr>
                <w:rFonts w:ascii="Arial" w:eastAsia="Calibri" w:hAnsi="Arial" w:cs="Arial"/>
                <w:b/>
                <w:lang w:val="en-GB"/>
              </w:rPr>
              <w:t>(c) An explanation of the technical, financial and contractual factors that necessitated the involvement of the DBSA</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r w:rsidRPr="005C67C6">
              <w:rPr>
                <w:rFonts w:ascii="Arial" w:eastAsia="Calibri" w:hAnsi="Arial" w:cs="Arial"/>
                <w:b/>
                <w:lang w:val="en-GB"/>
              </w:rPr>
              <w:t>EC</w:t>
            </w: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1</w:t>
            </w:r>
          </w:p>
        </w:tc>
        <w:tc>
          <w:tcPr>
            <w:tcW w:w="0" w:type="auto"/>
          </w:tcPr>
          <w:p w:rsidR="009E2615" w:rsidRPr="005C67C6" w:rsidRDefault="009E2615" w:rsidP="0049527E">
            <w:pPr>
              <w:rPr>
                <w:rFonts w:ascii="Arial" w:hAnsi="Arial" w:cs="Arial"/>
                <w:lang w:val="en-GB"/>
              </w:rPr>
            </w:pPr>
            <w:proofErr w:type="spellStart"/>
            <w:r w:rsidRPr="005C67C6">
              <w:rPr>
                <w:rFonts w:ascii="Arial" w:hAnsi="Arial" w:cs="Arial"/>
                <w:lang w:val="en-GB"/>
              </w:rPr>
              <w:t>Qatywa</w:t>
            </w:r>
            <w:proofErr w:type="spellEnd"/>
            <w:r w:rsidRPr="005C67C6">
              <w:rPr>
                <w:rFonts w:ascii="Arial" w:hAnsi="Arial" w:cs="Arial"/>
                <w:lang w:val="en-GB"/>
              </w:rPr>
              <w:t xml:space="preserve"> Lodge</w:t>
            </w:r>
          </w:p>
        </w:tc>
        <w:tc>
          <w:tcPr>
            <w:tcW w:w="0" w:type="auto"/>
          </w:tcPr>
          <w:p w:rsidR="009E2615" w:rsidRDefault="009E2615" w:rsidP="00037283">
            <w:pPr>
              <w:jc w:val="center"/>
              <w:rPr>
                <w:rFonts w:ascii="Arial" w:hAnsi="Arial" w:cs="Arial"/>
                <w:strike/>
                <w:lang w:val="en-GB"/>
              </w:rPr>
            </w:pPr>
          </w:p>
          <w:p w:rsidR="00037283"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897183" w:rsidP="0049527E">
            <w:pPr>
              <w:rPr>
                <w:rFonts w:ascii="Arial" w:hAnsi="Arial" w:cs="Arial"/>
                <w:lang w:val="en-GB"/>
              </w:rPr>
            </w:pPr>
            <w:r w:rsidRPr="005C67C6">
              <w:rPr>
                <w:rFonts w:ascii="Arial" w:hAnsi="Arial" w:cs="Arial"/>
                <w:lang w:val="en-GB"/>
              </w:rPr>
              <w:t xml:space="preserve">Incomplete chalets, restaurant and conference centre due to budget </w:t>
            </w:r>
            <w:r w:rsidR="00E84A38">
              <w:rPr>
                <w:rFonts w:ascii="Arial" w:hAnsi="Arial" w:cs="Arial"/>
                <w:lang w:val="en-GB"/>
              </w:rPr>
              <w:t>de</w:t>
            </w:r>
            <w:r w:rsidR="00262704">
              <w:rPr>
                <w:rFonts w:ascii="Arial" w:hAnsi="Arial" w:cs="Arial"/>
                <w:lang w:val="en-GB"/>
              </w:rPr>
              <w:t>pletion.</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2</w:t>
            </w:r>
          </w:p>
        </w:tc>
        <w:tc>
          <w:tcPr>
            <w:tcW w:w="0" w:type="auto"/>
          </w:tcPr>
          <w:p w:rsidR="009E2615" w:rsidRPr="005C67C6" w:rsidRDefault="00E43F82" w:rsidP="0049527E">
            <w:pPr>
              <w:rPr>
                <w:rFonts w:ascii="Arial" w:hAnsi="Arial" w:cs="Arial"/>
                <w:lang w:val="en-GB"/>
              </w:rPr>
            </w:pPr>
            <w:r w:rsidRPr="005C67C6">
              <w:rPr>
                <w:rFonts w:ascii="Arial" w:hAnsi="Arial" w:cs="Arial"/>
                <w:lang w:val="en-GB"/>
              </w:rPr>
              <w:t xml:space="preserve">Western </w:t>
            </w:r>
            <w:proofErr w:type="spellStart"/>
            <w:r w:rsidR="009E2615" w:rsidRPr="005C67C6">
              <w:rPr>
                <w:rFonts w:ascii="Arial" w:hAnsi="Arial" w:cs="Arial"/>
                <w:lang w:val="en-GB"/>
              </w:rPr>
              <w:t>Tembuland</w:t>
            </w:r>
            <w:proofErr w:type="spellEnd"/>
            <w:r w:rsidR="009E2615" w:rsidRPr="005C67C6">
              <w:rPr>
                <w:rFonts w:ascii="Arial" w:hAnsi="Arial" w:cs="Arial"/>
                <w:lang w:val="en-GB"/>
              </w:rPr>
              <w:t xml:space="preserve"> Lodge</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897183" w:rsidP="0049527E">
            <w:pPr>
              <w:rPr>
                <w:rFonts w:ascii="Arial" w:hAnsi="Arial" w:cs="Arial"/>
                <w:lang w:val="en-GB"/>
              </w:rPr>
            </w:pPr>
            <w:r w:rsidRPr="005C67C6">
              <w:rPr>
                <w:rFonts w:ascii="Arial" w:hAnsi="Arial" w:cs="Arial"/>
                <w:lang w:val="en-GB"/>
              </w:rPr>
              <w:t>Incomplete chalets, entrance guard house</w:t>
            </w:r>
            <w:r w:rsidR="00742B32" w:rsidRPr="005C67C6">
              <w:rPr>
                <w:rFonts w:ascii="Arial" w:hAnsi="Arial" w:cs="Arial"/>
                <w:lang w:val="en-GB"/>
              </w:rPr>
              <w:t xml:space="preserve"> due to budget </w:t>
            </w:r>
            <w:r w:rsidR="00262704">
              <w:rPr>
                <w:rFonts w:ascii="Arial" w:hAnsi="Arial" w:cs="Arial"/>
                <w:lang w:val="en-GB"/>
              </w:rPr>
              <w:t>depletion</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3</w:t>
            </w:r>
          </w:p>
        </w:tc>
        <w:tc>
          <w:tcPr>
            <w:tcW w:w="0" w:type="auto"/>
          </w:tcPr>
          <w:p w:rsidR="009E2615" w:rsidRPr="005C67C6" w:rsidRDefault="009E2615" w:rsidP="0049527E">
            <w:pPr>
              <w:rPr>
                <w:rFonts w:ascii="Arial" w:hAnsi="Arial" w:cs="Arial"/>
                <w:lang w:val="en-GB"/>
              </w:rPr>
            </w:pPr>
            <w:proofErr w:type="spellStart"/>
            <w:r w:rsidRPr="005C67C6">
              <w:rPr>
                <w:rFonts w:ascii="Arial" w:hAnsi="Arial" w:cs="Arial"/>
                <w:lang w:val="en-GB"/>
              </w:rPr>
              <w:t>Maluti</w:t>
            </w:r>
            <w:proofErr w:type="spellEnd"/>
            <w:r w:rsidRPr="005C67C6">
              <w:rPr>
                <w:rFonts w:ascii="Arial" w:hAnsi="Arial" w:cs="Arial"/>
                <w:lang w:val="en-GB"/>
              </w:rPr>
              <w:t xml:space="preserve"> Hiking and Horse Trail</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897183" w:rsidP="0049527E">
            <w:pPr>
              <w:rPr>
                <w:rFonts w:ascii="Arial" w:hAnsi="Arial" w:cs="Arial"/>
                <w:lang w:val="en-GB"/>
              </w:rPr>
            </w:pPr>
            <w:r w:rsidRPr="005C67C6">
              <w:rPr>
                <w:rFonts w:ascii="Arial" w:hAnsi="Arial" w:cs="Arial"/>
                <w:lang w:val="en-GB"/>
              </w:rPr>
              <w:t>Poor workmanship</w:t>
            </w:r>
            <w:r w:rsidR="00456D63" w:rsidRPr="005C67C6">
              <w:rPr>
                <w:rFonts w:ascii="Arial" w:hAnsi="Arial" w:cs="Arial"/>
                <w:lang w:val="en-GB"/>
              </w:rPr>
              <w:t xml:space="preserve"> on the river crossing bridges</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4</w:t>
            </w:r>
          </w:p>
        </w:tc>
        <w:tc>
          <w:tcPr>
            <w:tcW w:w="0" w:type="auto"/>
          </w:tcPr>
          <w:p w:rsidR="009E2615" w:rsidRPr="005C67C6" w:rsidRDefault="009E2615" w:rsidP="0049527E">
            <w:pPr>
              <w:rPr>
                <w:rFonts w:ascii="Arial" w:hAnsi="Arial" w:cs="Arial"/>
                <w:lang w:val="en-GB"/>
              </w:rPr>
            </w:pPr>
            <w:proofErr w:type="spellStart"/>
            <w:r w:rsidRPr="005C67C6">
              <w:rPr>
                <w:rFonts w:ascii="Arial" w:hAnsi="Arial" w:cs="Arial"/>
                <w:lang w:val="en-GB"/>
              </w:rPr>
              <w:t>Mthonsi</w:t>
            </w:r>
            <w:proofErr w:type="spellEnd"/>
            <w:r w:rsidRPr="005C67C6">
              <w:rPr>
                <w:rFonts w:ascii="Arial" w:hAnsi="Arial" w:cs="Arial"/>
                <w:lang w:val="en-GB"/>
              </w:rPr>
              <w:t xml:space="preserve"> Lodge</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8D4793" w:rsidP="0049527E">
            <w:pPr>
              <w:rPr>
                <w:rFonts w:ascii="Arial" w:hAnsi="Arial" w:cs="Arial"/>
                <w:lang w:val="en-GB"/>
              </w:rPr>
            </w:pPr>
            <w:r w:rsidRPr="005C67C6">
              <w:rPr>
                <w:rFonts w:ascii="Arial" w:hAnsi="Arial" w:cs="Arial"/>
                <w:lang w:val="en-GB"/>
              </w:rPr>
              <w:t xml:space="preserve">Incomplete chalets, restaurant and conference centre due to budget </w:t>
            </w:r>
            <w:r w:rsidR="003F4D26">
              <w:rPr>
                <w:rFonts w:ascii="Arial" w:hAnsi="Arial" w:cs="Arial"/>
                <w:lang w:val="en-GB"/>
              </w:rPr>
              <w:t>depletion.</w:t>
            </w:r>
          </w:p>
        </w:tc>
      </w:tr>
      <w:tr w:rsidR="00E43F82" w:rsidRPr="005C67C6" w:rsidTr="009E2615">
        <w:tc>
          <w:tcPr>
            <w:tcW w:w="0" w:type="auto"/>
          </w:tcPr>
          <w:p w:rsidR="00E43F82" w:rsidRPr="005C67C6" w:rsidRDefault="00E43F82" w:rsidP="009E2615">
            <w:pPr>
              <w:tabs>
                <w:tab w:val="left" w:pos="567"/>
              </w:tabs>
              <w:ind w:left="322" w:hanging="322"/>
              <w:rPr>
                <w:rFonts w:ascii="Arial" w:eastAsia="Calibri" w:hAnsi="Arial" w:cs="Arial"/>
                <w:b/>
                <w:lang w:val="en-GB"/>
              </w:rPr>
            </w:pPr>
          </w:p>
        </w:tc>
        <w:tc>
          <w:tcPr>
            <w:tcW w:w="0" w:type="auto"/>
          </w:tcPr>
          <w:p w:rsidR="00E43F82" w:rsidRPr="005C67C6" w:rsidRDefault="00E43F82"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5</w:t>
            </w:r>
          </w:p>
        </w:tc>
        <w:tc>
          <w:tcPr>
            <w:tcW w:w="0" w:type="auto"/>
          </w:tcPr>
          <w:p w:rsidR="00E43F82" w:rsidRPr="005C67C6" w:rsidRDefault="00E43F82" w:rsidP="0049527E">
            <w:pPr>
              <w:rPr>
                <w:rFonts w:ascii="Arial" w:hAnsi="Arial" w:cs="Arial"/>
                <w:lang w:val="en-GB"/>
              </w:rPr>
            </w:pPr>
            <w:r w:rsidRPr="005C67C6">
              <w:rPr>
                <w:rFonts w:ascii="Arial" w:hAnsi="Arial" w:cs="Arial"/>
                <w:lang w:val="en-GB"/>
              </w:rPr>
              <w:t>Nyandeni</w:t>
            </w:r>
          </w:p>
        </w:tc>
        <w:tc>
          <w:tcPr>
            <w:tcW w:w="0" w:type="auto"/>
          </w:tcPr>
          <w:p w:rsidR="00E43F82"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E43F82" w:rsidRPr="005C67C6" w:rsidRDefault="00897183" w:rsidP="0049527E">
            <w:pPr>
              <w:rPr>
                <w:rFonts w:ascii="Arial" w:hAnsi="Arial" w:cs="Arial"/>
                <w:lang w:val="en-GB"/>
              </w:rPr>
            </w:pPr>
            <w:r w:rsidRPr="005C67C6">
              <w:rPr>
                <w:rFonts w:ascii="Arial" w:hAnsi="Arial" w:cs="Arial"/>
                <w:lang w:val="en-GB"/>
              </w:rPr>
              <w:t>Chalets completed however not furnished. Lack of maintenance over time.</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r w:rsidRPr="005C67C6">
              <w:rPr>
                <w:rFonts w:ascii="Arial" w:eastAsia="Calibri" w:hAnsi="Arial" w:cs="Arial"/>
                <w:b/>
                <w:lang w:val="en-GB"/>
              </w:rPr>
              <w:t>FS</w:t>
            </w: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1</w:t>
            </w:r>
          </w:p>
        </w:tc>
        <w:tc>
          <w:tcPr>
            <w:tcW w:w="0" w:type="auto"/>
          </w:tcPr>
          <w:p w:rsidR="009E2615" w:rsidRPr="005C67C6" w:rsidRDefault="009E2615" w:rsidP="0049527E">
            <w:pPr>
              <w:rPr>
                <w:rFonts w:ascii="Arial" w:hAnsi="Arial" w:cs="Arial"/>
                <w:lang w:val="en-GB"/>
              </w:rPr>
            </w:pPr>
            <w:proofErr w:type="spellStart"/>
            <w:r w:rsidRPr="005C67C6">
              <w:rPr>
                <w:rFonts w:ascii="Arial" w:hAnsi="Arial" w:cs="Arial"/>
                <w:lang w:val="en-GB"/>
              </w:rPr>
              <w:t>Qwa</w:t>
            </w:r>
            <w:proofErr w:type="spellEnd"/>
            <w:r w:rsidRPr="005C67C6">
              <w:rPr>
                <w:rFonts w:ascii="Arial" w:hAnsi="Arial" w:cs="Arial"/>
                <w:lang w:val="en-GB"/>
              </w:rPr>
              <w:t xml:space="preserve"> </w:t>
            </w:r>
            <w:proofErr w:type="spellStart"/>
            <w:r w:rsidRPr="005C67C6">
              <w:rPr>
                <w:rFonts w:ascii="Arial" w:hAnsi="Arial" w:cs="Arial"/>
                <w:lang w:val="en-GB"/>
              </w:rPr>
              <w:t>Qwa</w:t>
            </w:r>
            <w:proofErr w:type="spellEnd"/>
            <w:r w:rsidRPr="005C67C6">
              <w:rPr>
                <w:rFonts w:ascii="Arial" w:hAnsi="Arial" w:cs="Arial"/>
                <w:lang w:val="en-GB"/>
              </w:rPr>
              <w:t xml:space="preserve"> Guest House</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8D4793" w:rsidP="0049527E">
            <w:pPr>
              <w:rPr>
                <w:rFonts w:ascii="Arial" w:hAnsi="Arial" w:cs="Arial"/>
                <w:lang w:val="en-GB"/>
              </w:rPr>
            </w:pPr>
            <w:r w:rsidRPr="005C67C6">
              <w:rPr>
                <w:rFonts w:ascii="Arial" w:hAnsi="Arial" w:cs="Arial"/>
                <w:lang w:val="en-GB"/>
              </w:rPr>
              <w:t xml:space="preserve">Incomplete chalets due to budget </w:t>
            </w:r>
            <w:r w:rsidR="003F4D26">
              <w:rPr>
                <w:rFonts w:ascii="Arial" w:hAnsi="Arial" w:cs="Arial"/>
                <w:lang w:val="en-GB"/>
              </w:rPr>
              <w:t>depletion.</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2</w:t>
            </w:r>
          </w:p>
        </w:tc>
        <w:tc>
          <w:tcPr>
            <w:tcW w:w="0" w:type="auto"/>
          </w:tcPr>
          <w:p w:rsidR="009E2615" w:rsidRPr="005C67C6" w:rsidRDefault="009E2615" w:rsidP="0049527E">
            <w:pPr>
              <w:rPr>
                <w:rFonts w:ascii="Arial" w:hAnsi="Arial" w:cs="Arial"/>
                <w:lang w:val="en-GB"/>
              </w:rPr>
            </w:pPr>
            <w:proofErr w:type="spellStart"/>
            <w:r w:rsidRPr="005C67C6">
              <w:rPr>
                <w:rFonts w:ascii="Arial" w:hAnsi="Arial" w:cs="Arial"/>
                <w:lang w:val="en-GB"/>
              </w:rPr>
              <w:t>Vredefort</w:t>
            </w:r>
            <w:proofErr w:type="spellEnd"/>
            <w:r w:rsidRPr="005C67C6">
              <w:rPr>
                <w:rFonts w:ascii="Arial" w:hAnsi="Arial" w:cs="Arial"/>
                <w:lang w:val="en-GB"/>
              </w:rPr>
              <w:t xml:space="preserve"> Dome Interpretation Centre</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456D63" w:rsidP="0049527E">
            <w:pPr>
              <w:rPr>
                <w:rFonts w:ascii="Arial" w:hAnsi="Arial" w:cs="Arial"/>
                <w:lang w:val="en-GB"/>
              </w:rPr>
            </w:pPr>
            <w:r w:rsidRPr="005C67C6">
              <w:rPr>
                <w:rFonts w:ascii="Arial" w:hAnsi="Arial" w:cs="Arial"/>
                <w:lang w:val="en-GB"/>
              </w:rPr>
              <w:t>Interpretation Centre completed however there were s</w:t>
            </w:r>
            <w:r w:rsidR="00225378" w:rsidRPr="005C67C6">
              <w:rPr>
                <w:rFonts w:ascii="Arial" w:hAnsi="Arial" w:cs="Arial"/>
                <w:lang w:val="en-GB"/>
              </w:rPr>
              <w:t xml:space="preserve">tructural </w:t>
            </w:r>
            <w:r w:rsidR="00225378" w:rsidRPr="005C67C6">
              <w:rPr>
                <w:rFonts w:ascii="Arial" w:hAnsi="Arial" w:cs="Arial"/>
                <w:lang w:val="en-GB"/>
              </w:rPr>
              <w:lastRenderedPageBreak/>
              <w:t>defects</w:t>
            </w:r>
            <w:r w:rsidR="00FA49EC" w:rsidRPr="005C67C6">
              <w:rPr>
                <w:rFonts w:ascii="Arial" w:hAnsi="Arial" w:cs="Arial"/>
                <w:lang w:val="en-GB"/>
              </w:rPr>
              <w:t xml:space="preserve"> due to geotechnical instability</w:t>
            </w:r>
            <w:r w:rsidR="00742B32" w:rsidRPr="005C67C6">
              <w:rPr>
                <w:rFonts w:ascii="Arial" w:hAnsi="Arial" w:cs="Arial"/>
                <w:lang w:val="en-GB"/>
              </w:rPr>
              <w:t>.</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9E2615"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3</w:t>
            </w:r>
          </w:p>
        </w:tc>
        <w:tc>
          <w:tcPr>
            <w:tcW w:w="0" w:type="auto"/>
          </w:tcPr>
          <w:p w:rsidR="009E2615" w:rsidRPr="005C67C6" w:rsidRDefault="009E2615" w:rsidP="0049527E">
            <w:pPr>
              <w:rPr>
                <w:rFonts w:ascii="Arial" w:hAnsi="Arial" w:cs="Arial"/>
                <w:lang w:val="en-GB"/>
              </w:rPr>
            </w:pPr>
            <w:proofErr w:type="spellStart"/>
            <w:r w:rsidRPr="005C67C6">
              <w:rPr>
                <w:rFonts w:ascii="Arial" w:hAnsi="Arial" w:cs="Arial"/>
                <w:lang w:val="en-GB"/>
              </w:rPr>
              <w:t>Monontsha</w:t>
            </w:r>
            <w:proofErr w:type="spellEnd"/>
            <w:r w:rsidRPr="005C67C6">
              <w:rPr>
                <w:rFonts w:ascii="Arial" w:hAnsi="Arial" w:cs="Arial"/>
                <w:lang w:val="en-GB"/>
              </w:rPr>
              <w:t xml:space="preserve"> Access Road</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225378" w:rsidP="0049527E">
            <w:pPr>
              <w:rPr>
                <w:rFonts w:ascii="Arial" w:hAnsi="Arial" w:cs="Arial"/>
                <w:lang w:val="en-GB"/>
              </w:rPr>
            </w:pPr>
            <w:r w:rsidRPr="005C67C6">
              <w:rPr>
                <w:rFonts w:ascii="Arial" w:hAnsi="Arial" w:cs="Arial"/>
                <w:lang w:val="en-GB"/>
              </w:rPr>
              <w:t xml:space="preserve">Incomplete </w:t>
            </w:r>
            <w:r w:rsidR="00456D63" w:rsidRPr="005C67C6">
              <w:rPr>
                <w:rFonts w:ascii="Arial" w:hAnsi="Arial" w:cs="Arial"/>
                <w:lang w:val="en-GB"/>
              </w:rPr>
              <w:t>access road</w:t>
            </w:r>
            <w:r w:rsidR="00FA49EC" w:rsidRPr="005C67C6">
              <w:rPr>
                <w:rFonts w:ascii="Arial" w:hAnsi="Arial" w:cs="Arial"/>
                <w:lang w:val="en-GB"/>
              </w:rPr>
              <w:t xml:space="preserve"> du</w:t>
            </w:r>
            <w:r w:rsidR="00856C41" w:rsidRPr="005C67C6">
              <w:rPr>
                <w:rFonts w:ascii="Arial" w:hAnsi="Arial" w:cs="Arial"/>
                <w:lang w:val="en-GB"/>
              </w:rPr>
              <w:t xml:space="preserve">e to budget </w:t>
            </w:r>
            <w:r w:rsidR="00C67352">
              <w:rPr>
                <w:rFonts w:ascii="Arial" w:hAnsi="Arial" w:cs="Arial"/>
                <w:lang w:val="en-GB"/>
              </w:rPr>
              <w:t>depletion</w:t>
            </w:r>
            <w:r w:rsidR="00695998">
              <w:rPr>
                <w:rFonts w:ascii="Arial" w:hAnsi="Arial" w:cs="Arial"/>
                <w:lang w:val="en-GB"/>
              </w:rPr>
              <w:t>.</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r w:rsidRPr="005C67C6">
              <w:rPr>
                <w:rFonts w:ascii="Arial" w:eastAsia="Calibri" w:hAnsi="Arial" w:cs="Arial"/>
                <w:b/>
                <w:lang w:val="en-GB"/>
              </w:rPr>
              <w:t>KZN</w:t>
            </w: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E43F82" w:rsidP="009E2615">
            <w:pPr>
              <w:tabs>
                <w:tab w:val="left" w:pos="567"/>
              </w:tabs>
              <w:ind w:left="322" w:hanging="322"/>
              <w:jc w:val="both"/>
              <w:rPr>
                <w:rFonts w:ascii="Arial" w:eastAsia="Calibri" w:hAnsi="Arial" w:cs="Arial"/>
                <w:lang w:val="en-GB"/>
              </w:rPr>
            </w:pPr>
            <w:r w:rsidRPr="005C67C6">
              <w:rPr>
                <w:rFonts w:ascii="Arial" w:eastAsia="Calibri" w:hAnsi="Arial" w:cs="Arial"/>
                <w:lang w:val="en-GB"/>
              </w:rPr>
              <w:t>1</w:t>
            </w:r>
          </w:p>
        </w:tc>
        <w:tc>
          <w:tcPr>
            <w:tcW w:w="0" w:type="auto"/>
          </w:tcPr>
          <w:p w:rsidR="009E2615" w:rsidRPr="005C67C6" w:rsidRDefault="005B6A18" w:rsidP="0049527E">
            <w:pPr>
              <w:rPr>
                <w:rFonts w:ascii="Arial" w:hAnsi="Arial" w:cs="Arial"/>
                <w:lang w:val="en-GB"/>
              </w:rPr>
            </w:pPr>
            <w:proofErr w:type="spellStart"/>
            <w:r w:rsidRPr="005C67C6">
              <w:rPr>
                <w:rFonts w:ascii="Arial" w:hAnsi="Arial" w:cs="Arial"/>
                <w:lang w:val="en-GB"/>
              </w:rPr>
              <w:t>Muzi</w:t>
            </w:r>
            <w:proofErr w:type="spellEnd"/>
            <w:r w:rsidRPr="005C67C6">
              <w:rPr>
                <w:rFonts w:ascii="Arial" w:hAnsi="Arial" w:cs="Arial"/>
                <w:lang w:val="en-GB"/>
              </w:rPr>
              <w:t xml:space="preserve"> Pan</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456D63" w:rsidP="0049527E">
            <w:pPr>
              <w:rPr>
                <w:rFonts w:ascii="Arial" w:hAnsi="Arial" w:cs="Arial"/>
                <w:lang w:val="en-GB"/>
              </w:rPr>
            </w:pPr>
            <w:r w:rsidRPr="005C67C6">
              <w:rPr>
                <w:rFonts w:ascii="Arial" w:hAnsi="Arial" w:cs="Arial"/>
                <w:lang w:val="en-GB"/>
              </w:rPr>
              <w:t>Chalets completed however with some defects</w:t>
            </w:r>
            <w:r w:rsidR="00695998">
              <w:rPr>
                <w:rFonts w:ascii="Arial" w:hAnsi="Arial" w:cs="Arial"/>
                <w:lang w:val="en-GB"/>
              </w:rPr>
              <w:t>/poor workmanship</w:t>
            </w:r>
            <w:r w:rsidR="005F7606" w:rsidRPr="005C67C6">
              <w:rPr>
                <w:rFonts w:ascii="Arial" w:hAnsi="Arial" w:cs="Arial"/>
                <w:lang w:val="en-GB"/>
              </w:rPr>
              <w:t>.</w:t>
            </w:r>
          </w:p>
        </w:tc>
      </w:tr>
      <w:tr w:rsidR="005B6A18" w:rsidRPr="005C67C6" w:rsidTr="009E2615">
        <w:tc>
          <w:tcPr>
            <w:tcW w:w="0" w:type="auto"/>
          </w:tcPr>
          <w:p w:rsidR="005B6A18" w:rsidRPr="005C67C6" w:rsidRDefault="005B6A18" w:rsidP="009E2615">
            <w:pPr>
              <w:tabs>
                <w:tab w:val="left" w:pos="567"/>
              </w:tabs>
              <w:ind w:left="322" w:hanging="322"/>
              <w:rPr>
                <w:rFonts w:ascii="Arial" w:eastAsia="Calibri" w:hAnsi="Arial" w:cs="Arial"/>
                <w:b/>
                <w:lang w:val="en-GB"/>
              </w:rPr>
            </w:pPr>
          </w:p>
        </w:tc>
        <w:tc>
          <w:tcPr>
            <w:tcW w:w="0" w:type="auto"/>
          </w:tcPr>
          <w:p w:rsidR="005B6A18" w:rsidRPr="005C67C6" w:rsidRDefault="00E43F82" w:rsidP="009E2615">
            <w:pPr>
              <w:tabs>
                <w:tab w:val="left" w:pos="567"/>
              </w:tabs>
              <w:ind w:left="322" w:hanging="322"/>
              <w:rPr>
                <w:rFonts w:ascii="Arial" w:eastAsia="Calibri" w:hAnsi="Arial" w:cs="Arial"/>
                <w:lang w:val="en-GB"/>
              </w:rPr>
            </w:pPr>
            <w:r w:rsidRPr="005C67C6">
              <w:rPr>
                <w:rFonts w:ascii="Arial" w:eastAsia="Calibri" w:hAnsi="Arial" w:cs="Arial"/>
                <w:lang w:val="en-GB"/>
              </w:rPr>
              <w:t>2</w:t>
            </w:r>
          </w:p>
        </w:tc>
        <w:tc>
          <w:tcPr>
            <w:tcW w:w="0" w:type="auto"/>
          </w:tcPr>
          <w:p w:rsidR="005B6A18" w:rsidRPr="005C67C6" w:rsidRDefault="00E43F82" w:rsidP="0049527E">
            <w:pPr>
              <w:rPr>
                <w:rFonts w:ascii="Arial" w:hAnsi="Arial" w:cs="Arial"/>
                <w:lang w:val="en-GB"/>
              </w:rPr>
            </w:pPr>
            <w:proofErr w:type="spellStart"/>
            <w:r w:rsidRPr="005C67C6">
              <w:rPr>
                <w:rFonts w:ascii="Arial" w:hAnsi="Arial" w:cs="Arial"/>
              </w:rPr>
              <w:t>Isibhubhu</w:t>
            </w:r>
            <w:proofErr w:type="spellEnd"/>
          </w:p>
        </w:tc>
        <w:tc>
          <w:tcPr>
            <w:tcW w:w="0" w:type="auto"/>
          </w:tcPr>
          <w:p w:rsidR="005B6A18"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5B6A18" w:rsidRPr="005C67C6" w:rsidRDefault="008D4793" w:rsidP="0049527E">
            <w:pPr>
              <w:rPr>
                <w:rFonts w:ascii="Arial" w:hAnsi="Arial" w:cs="Arial"/>
                <w:lang w:val="en-GB"/>
              </w:rPr>
            </w:pPr>
            <w:r w:rsidRPr="005C67C6">
              <w:rPr>
                <w:rFonts w:ascii="Arial" w:hAnsi="Arial" w:cs="Arial"/>
                <w:lang w:val="en-GB"/>
              </w:rPr>
              <w:t xml:space="preserve">The project was completed however </w:t>
            </w:r>
            <w:r w:rsidR="00790341">
              <w:rPr>
                <w:rFonts w:ascii="Arial" w:hAnsi="Arial" w:cs="Arial"/>
                <w:lang w:val="en-GB"/>
              </w:rPr>
              <w:t xml:space="preserve">could not </w:t>
            </w:r>
            <w:r w:rsidR="005C67C6" w:rsidRPr="005C67C6">
              <w:rPr>
                <w:rFonts w:ascii="Arial" w:hAnsi="Arial" w:cs="Arial"/>
                <w:lang w:val="en-GB"/>
              </w:rPr>
              <w:t xml:space="preserve">be handed over </w:t>
            </w:r>
            <w:r w:rsidR="00805BCB">
              <w:rPr>
                <w:rFonts w:ascii="Arial" w:hAnsi="Arial" w:cs="Arial"/>
                <w:lang w:val="en-GB"/>
              </w:rPr>
              <w:t>without occupation certificate</w:t>
            </w:r>
            <w:r w:rsidR="005C67C6" w:rsidRPr="005C67C6">
              <w:rPr>
                <w:rFonts w:ascii="Arial" w:hAnsi="Arial" w:cs="Arial"/>
                <w:lang w:val="en-GB"/>
              </w:rPr>
              <w:t>.</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r w:rsidRPr="005C67C6">
              <w:rPr>
                <w:rFonts w:ascii="Arial" w:eastAsia="Calibri" w:hAnsi="Arial" w:cs="Arial"/>
                <w:b/>
                <w:lang w:val="en-GB"/>
              </w:rPr>
              <w:t>LP</w:t>
            </w: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D943E0" w:rsidP="009E2615">
            <w:pPr>
              <w:tabs>
                <w:tab w:val="left" w:pos="567"/>
              </w:tabs>
              <w:ind w:left="322" w:hanging="322"/>
              <w:rPr>
                <w:rFonts w:ascii="Arial" w:eastAsia="Calibri" w:hAnsi="Arial" w:cs="Arial"/>
                <w:lang w:val="en-GB"/>
              </w:rPr>
            </w:pPr>
            <w:r w:rsidRPr="005C67C6">
              <w:rPr>
                <w:rFonts w:ascii="Arial" w:eastAsia="Calibri" w:hAnsi="Arial" w:cs="Arial"/>
                <w:lang w:val="en-GB"/>
              </w:rPr>
              <w:t>1</w:t>
            </w:r>
          </w:p>
        </w:tc>
        <w:tc>
          <w:tcPr>
            <w:tcW w:w="0" w:type="auto"/>
          </w:tcPr>
          <w:p w:rsidR="009E2615" w:rsidRPr="005C67C6" w:rsidRDefault="00D943E0" w:rsidP="0049527E">
            <w:pPr>
              <w:rPr>
                <w:rFonts w:ascii="Arial" w:hAnsi="Arial" w:cs="Arial"/>
                <w:lang w:val="en-GB"/>
              </w:rPr>
            </w:pPr>
            <w:proofErr w:type="spellStart"/>
            <w:r w:rsidRPr="005C67C6">
              <w:rPr>
                <w:rFonts w:ascii="Arial" w:hAnsi="Arial" w:cs="Arial"/>
                <w:lang w:val="en-GB"/>
              </w:rPr>
              <w:t>Phiphidi</w:t>
            </w:r>
            <w:proofErr w:type="spellEnd"/>
            <w:r w:rsidRPr="005C67C6">
              <w:rPr>
                <w:rFonts w:ascii="Arial" w:hAnsi="Arial" w:cs="Arial"/>
                <w:lang w:val="en-GB"/>
              </w:rPr>
              <w:t xml:space="preserve"> Waterfall</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8D4793" w:rsidP="0049527E">
            <w:pPr>
              <w:rPr>
                <w:rFonts w:ascii="Arial" w:hAnsi="Arial" w:cs="Arial"/>
                <w:lang w:val="en-GB"/>
              </w:rPr>
            </w:pPr>
            <w:r w:rsidRPr="005C67C6">
              <w:rPr>
                <w:rFonts w:ascii="Arial" w:hAnsi="Arial" w:cs="Arial"/>
                <w:lang w:val="en-GB"/>
              </w:rPr>
              <w:t>Incomplete chalets</w:t>
            </w:r>
            <w:r w:rsidR="005C67C6" w:rsidRPr="005C67C6">
              <w:rPr>
                <w:rFonts w:ascii="Arial" w:hAnsi="Arial" w:cs="Arial"/>
                <w:lang w:val="en-GB"/>
              </w:rPr>
              <w:t xml:space="preserve"> due to c</w:t>
            </w:r>
            <w:r w:rsidR="00742B32" w:rsidRPr="005C67C6">
              <w:rPr>
                <w:rFonts w:ascii="Arial" w:hAnsi="Arial" w:cs="Arial"/>
                <w:lang w:val="en-GB"/>
              </w:rPr>
              <w:t>ontract</w:t>
            </w:r>
            <w:r w:rsidR="00C345D7" w:rsidRPr="005C67C6">
              <w:rPr>
                <w:rFonts w:ascii="Arial" w:hAnsi="Arial" w:cs="Arial"/>
                <w:lang w:val="en-GB"/>
              </w:rPr>
              <w:t>ual disputes</w:t>
            </w:r>
            <w:r w:rsidR="00742B32" w:rsidRPr="005C67C6">
              <w:rPr>
                <w:rFonts w:ascii="Arial" w:hAnsi="Arial" w:cs="Arial"/>
                <w:lang w:val="en-GB"/>
              </w:rPr>
              <w:t xml:space="preserve"> with the Implementing Agent</w:t>
            </w:r>
            <w:r w:rsidR="005C67C6" w:rsidRPr="005C67C6">
              <w:rPr>
                <w:rFonts w:ascii="Arial" w:hAnsi="Arial" w:cs="Arial"/>
                <w:lang w:val="en-GB"/>
              </w:rPr>
              <w:t xml:space="preserve"> whose contract lapsed</w:t>
            </w:r>
            <w:r w:rsidR="00C345D7" w:rsidRPr="005C67C6">
              <w:rPr>
                <w:rFonts w:ascii="Arial" w:hAnsi="Arial" w:cs="Arial"/>
                <w:lang w:val="en-GB"/>
              </w:rPr>
              <w:t>.</w:t>
            </w:r>
          </w:p>
        </w:tc>
      </w:tr>
      <w:tr w:rsidR="00D943E0" w:rsidRPr="005C67C6" w:rsidTr="009E2615">
        <w:tc>
          <w:tcPr>
            <w:tcW w:w="0" w:type="auto"/>
          </w:tcPr>
          <w:p w:rsidR="00D943E0" w:rsidRPr="005C67C6" w:rsidRDefault="00D943E0" w:rsidP="009E2615">
            <w:pPr>
              <w:tabs>
                <w:tab w:val="left" w:pos="567"/>
              </w:tabs>
              <w:ind w:left="322" w:hanging="322"/>
              <w:rPr>
                <w:rFonts w:ascii="Arial" w:eastAsia="Calibri" w:hAnsi="Arial" w:cs="Arial"/>
                <w:b/>
                <w:lang w:val="en-GB"/>
              </w:rPr>
            </w:pPr>
          </w:p>
        </w:tc>
        <w:tc>
          <w:tcPr>
            <w:tcW w:w="0" w:type="auto"/>
          </w:tcPr>
          <w:p w:rsidR="00D943E0" w:rsidRPr="005C67C6" w:rsidRDefault="00D943E0" w:rsidP="009E2615">
            <w:pPr>
              <w:tabs>
                <w:tab w:val="left" w:pos="567"/>
              </w:tabs>
              <w:ind w:left="322" w:hanging="322"/>
              <w:rPr>
                <w:rFonts w:ascii="Arial" w:eastAsia="Calibri" w:hAnsi="Arial" w:cs="Arial"/>
                <w:lang w:val="en-GB"/>
              </w:rPr>
            </w:pPr>
            <w:r w:rsidRPr="005C67C6">
              <w:rPr>
                <w:rFonts w:ascii="Arial" w:eastAsia="Calibri" w:hAnsi="Arial" w:cs="Arial"/>
                <w:lang w:val="en-GB"/>
              </w:rPr>
              <w:t>2</w:t>
            </w:r>
          </w:p>
        </w:tc>
        <w:tc>
          <w:tcPr>
            <w:tcW w:w="0" w:type="auto"/>
          </w:tcPr>
          <w:p w:rsidR="00D943E0" w:rsidRPr="005C67C6" w:rsidRDefault="00D943E0" w:rsidP="0049527E">
            <w:pPr>
              <w:rPr>
                <w:rFonts w:ascii="Arial" w:hAnsi="Arial" w:cs="Arial"/>
                <w:lang w:val="en-GB"/>
              </w:rPr>
            </w:pPr>
            <w:r w:rsidRPr="005C67C6">
              <w:rPr>
                <w:rFonts w:ascii="Arial" w:hAnsi="Arial" w:cs="Arial"/>
                <w:lang w:val="en-GB"/>
              </w:rPr>
              <w:t>The Oaks</w:t>
            </w:r>
          </w:p>
        </w:tc>
        <w:tc>
          <w:tcPr>
            <w:tcW w:w="0" w:type="auto"/>
          </w:tcPr>
          <w:p w:rsidR="00D943E0"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742B32" w:rsidRPr="005C67C6" w:rsidRDefault="005C67C6" w:rsidP="0049527E">
            <w:pPr>
              <w:rPr>
                <w:rFonts w:ascii="Arial" w:hAnsi="Arial" w:cs="Arial"/>
                <w:lang w:val="en-GB"/>
              </w:rPr>
            </w:pPr>
            <w:r w:rsidRPr="005C67C6">
              <w:rPr>
                <w:rFonts w:ascii="Arial" w:hAnsi="Arial" w:cs="Arial"/>
                <w:lang w:val="en-GB"/>
              </w:rPr>
              <w:t>Incomplete chalets due to contractual disputes with the Implementing Agent whose contract lapsed.</w:t>
            </w:r>
          </w:p>
        </w:tc>
      </w:tr>
      <w:tr w:rsidR="00D943E0" w:rsidRPr="005C67C6" w:rsidTr="005C67C6">
        <w:tc>
          <w:tcPr>
            <w:tcW w:w="0" w:type="auto"/>
          </w:tcPr>
          <w:p w:rsidR="00D943E0" w:rsidRPr="005C67C6" w:rsidRDefault="00D943E0" w:rsidP="009E2615">
            <w:pPr>
              <w:tabs>
                <w:tab w:val="left" w:pos="567"/>
              </w:tabs>
              <w:ind w:left="322" w:hanging="322"/>
              <w:rPr>
                <w:rFonts w:ascii="Arial" w:eastAsia="Calibri" w:hAnsi="Arial" w:cs="Arial"/>
                <w:b/>
                <w:lang w:val="en-GB"/>
              </w:rPr>
            </w:pPr>
          </w:p>
        </w:tc>
        <w:tc>
          <w:tcPr>
            <w:tcW w:w="0" w:type="auto"/>
          </w:tcPr>
          <w:p w:rsidR="00D943E0" w:rsidRPr="005C67C6" w:rsidRDefault="00D943E0" w:rsidP="009E2615">
            <w:pPr>
              <w:tabs>
                <w:tab w:val="left" w:pos="567"/>
              </w:tabs>
              <w:ind w:left="322" w:hanging="322"/>
              <w:rPr>
                <w:rFonts w:ascii="Arial" w:eastAsia="Calibri" w:hAnsi="Arial" w:cs="Arial"/>
                <w:lang w:val="en-GB"/>
              </w:rPr>
            </w:pPr>
            <w:r w:rsidRPr="005C67C6">
              <w:rPr>
                <w:rFonts w:ascii="Arial" w:eastAsia="Calibri" w:hAnsi="Arial" w:cs="Arial"/>
                <w:lang w:val="en-GB"/>
              </w:rPr>
              <w:t>3</w:t>
            </w:r>
          </w:p>
        </w:tc>
        <w:tc>
          <w:tcPr>
            <w:tcW w:w="0" w:type="auto"/>
          </w:tcPr>
          <w:p w:rsidR="00D943E0" w:rsidRPr="005C67C6" w:rsidRDefault="00D943E0" w:rsidP="0049527E">
            <w:pPr>
              <w:rPr>
                <w:rFonts w:ascii="Arial" w:hAnsi="Arial" w:cs="Arial"/>
                <w:lang w:val="en-GB"/>
              </w:rPr>
            </w:pPr>
            <w:proofErr w:type="spellStart"/>
            <w:r w:rsidRPr="005C67C6">
              <w:rPr>
                <w:rFonts w:ascii="Arial" w:hAnsi="Arial" w:cs="Arial"/>
                <w:lang w:val="en-GB"/>
              </w:rPr>
              <w:t>Ngove</w:t>
            </w:r>
            <w:proofErr w:type="spellEnd"/>
          </w:p>
        </w:tc>
        <w:tc>
          <w:tcPr>
            <w:tcW w:w="0" w:type="auto"/>
          </w:tcPr>
          <w:p w:rsidR="00D943E0"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shd w:val="clear" w:color="auto" w:fill="auto"/>
          </w:tcPr>
          <w:p w:rsidR="00D943E0" w:rsidRPr="005C67C6" w:rsidRDefault="00742B32" w:rsidP="0049527E">
            <w:pPr>
              <w:rPr>
                <w:rFonts w:ascii="Arial" w:hAnsi="Arial" w:cs="Arial"/>
                <w:lang w:val="en-GB"/>
              </w:rPr>
            </w:pPr>
            <w:r w:rsidRPr="005C67C6">
              <w:rPr>
                <w:rFonts w:ascii="Arial" w:hAnsi="Arial" w:cs="Arial"/>
                <w:lang w:val="en-GB"/>
              </w:rPr>
              <w:t xml:space="preserve">Some chalets not completed due to </w:t>
            </w:r>
            <w:r w:rsidR="00C345D7" w:rsidRPr="005C67C6">
              <w:rPr>
                <w:rFonts w:ascii="Arial" w:hAnsi="Arial" w:cs="Arial"/>
                <w:lang w:val="en-GB"/>
              </w:rPr>
              <w:t xml:space="preserve">budget </w:t>
            </w:r>
            <w:r w:rsidR="00391846">
              <w:rPr>
                <w:rFonts w:ascii="Arial" w:hAnsi="Arial" w:cs="Arial"/>
                <w:lang w:val="en-GB"/>
              </w:rPr>
              <w:t>depletion</w:t>
            </w:r>
          </w:p>
        </w:tc>
      </w:tr>
      <w:tr w:rsidR="00D943E0" w:rsidRPr="005C67C6" w:rsidTr="009E2615">
        <w:tc>
          <w:tcPr>
            <w:tcW w:w="0" w:type="auto"/>
          </w:tcPr>
          <w:p w:rsidR="00D943E0" w:rsidRPr="005C67C6" w:rsidRDefault="00D943E0" w:rsidP="009E2615">
            <w:pPr>
              <w:tabs>
                <w:tab w:val="left" w:pos="567"/>
              </w:tabs>
              <w:ind w:left="322" w:hanging="322"/>
              <w:rPr>
                <w:rFonts w:ascii="Arial" w:eastAsia="Calibri" w:hAnsi="Arial" w:cs="Arial"/>
                <w:b/>
                <w:lang w:val="en-GB"/>
              </w:rPr>
            </w:pPr>
          </w:p>
        </w:tc>
        <w:tc>
          <w:tcPr>
            <w:tcW w:w="0" w:type="auto"/>
          </w:tcPr>
          <w:p w:rsidR="00D943E0" w:rsidRPr="005C67C6" w:rsidRDefault="00D943E0" w:rsidP="009E2615">
            <w:pPr>
              <w:tabs>
                <w:tab w:val="left" w:pos="567"/>
              </w:tabs>
              <w:ind w:left="322" w:hanging="322"/>
              <w:rPr>
                <w:rFonts w:ascii="Arial" w:eastAsia="Calibri" w:hAnsi="Arial" w:cs="Arial"/>
                <w:lang w:val="en-GB"/>
              </w:rPr>
            </w:pPr>
            <w:r w:rsidRPr="005C67C6">
              <w:rPr>
                <w:rFonts w:ascii="Arial" w:eastAsia="Calibri" w:hAnsi="Arial" w:cs="Arial"/>
                <w:lang w:val="en-GB"/>
              </w:rPr>
              <w:t>4</w:t>
            </w:r>
          </w:p>
        </w:tc>
        <w:tc>
          <w:tcPr>
            <w:tcW w:w="0" w:type="auto"/>
          </w:tcPr>
          <w:p w:rsidR="00D943E0" w:rsidRPr="005C67C6" w:rsidRDefault="00D943E0" w:rsidP="0049527E">
            <w:pPr>
              <w:rPr>
                <w:rFonts w:ascii="Arial" w:hAnsi="Arial" w:cs="Arial"/>
                <w:lang w:val="en-GB"/>
              </w:rPr>
            </w:pPr>
            <w:r w:rsidRPr="005C67C6">
              <w:rPr>
                <w:rFonts w:ascii="Arial" w:hAnsi="Arial" w:cs="Arial"/>
                <w:lang w:val="en-GB"/>
              </w:rPr>
              <w:t>Tisane</w:t>
            </w:r>
          </w:p>
        </w:tc>
        <w:tc>
          <w:tcPr>
            <w:tcW w:w="0" w:type="auto"/>
          </w:tcPr>
          <w:p w:rsidR="00D943E0"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D943E0" w:rsidRPr="005C67C6" w:rsidRDefault="00456D63" w:rsidP="0049527E">
            <w:pPr>
              <w:rPr>
                <w:rFonts w:ascii="Arial" w:hAnsi="Arial" w:cs="Arial"/>
                <w:lang w:val="en-GB"/>
              </w:rPr>
            </w:pPr>
            <w:r w:rsidRPr="005C67C6">
              <w:rPr>
                <w:rFonts w:ascii="Arial" w:hAnsi="Arial" w:cs="Arial"/>
                <w:lang w:val="en-GB"/>
              </w:rPr>
              <w:t>Incomplete chalets</w:t>
            </w:r>
            <w:r w:rsidR="00742B32" w:rsidRPr="005C67C6">
              <w:rPr>
                <w:rFonts w:ascii="Arial" w:hAnsi="Arial" w:cs="Arial"/>
                <w:lang w:val="en-GB"/>
              </w:rPr>
              <w:t xml:space="preserve"> due to budget </w:t>
            </w:r>
            <w:r w:rsidR="00391846">
              <w:rPr>
                <w:rFonts w:ascii="Arial" w:hAnsi="Arial" w:cs="Arial"/>
                <w:lang w:val="en-GB"/>
              </w:rPr>
              <w:t>depletion</w:t>
            </w:r>
          </w:p>
        </w:tc>
      </w:tr>
      <w:tr w:rsidR="00D943E0" w:rsidRPr="005C67C6" w:rsidTr="009E2615">
        <w:tc>
          <w:tcPr>
            <w:tcW w:w="0" w:type="auto"/>
          </w:tcPr>
          <w:p w:rsidR="00D943E0" w:rsidRPr="005C67C6" w:rsidRDefault="00D943E0" w:rsidP="009E2615">
            <w:pPr>
              <w:tabs>
                <w:tab w:val="left" w:pos="567"/>
              </w:tabs>
              <w:ind w:left="322" w:hanging="322"/>
              <w:rPr>
                <w:rFonts w:ascii="Arial" w:eastAsia="Calibri" w:hAnsi="Arial" w:cs="Arial"/>
                <w:b/>
                <w:lang w:val="en-GB"/>
              </w:rPr>
            </w:pPr>
          </w:p>
        </w:tc>
        <w:tc>
          <w:tcPr>
            <w:tcW w:w="0" w:type="auto"/>
          </w:tcPr>
          <w:p w:rsidR="00D943E0" w:rsidRPr="005C67C6" w:rsidRDefault="00E43F82" w:rsidP="009E2615">
            <w:pPr>
              <w:tabs>
                <w:tab w:val="left" w:pos="567"/>
              </w:tabs>
              <w:ind w:left="322" w:hanging="322"/>
              <w:rPr>
                <w:rFonts w:ascii="Arial" w:eastAsia="Calibri" w:hAnsi="Arial" w:cs="Arial"/>
                <w:lang w:val="en-GB"/>
              </w:rPr>
            </w:pPr>
            <w:r w:rsidRPr="005C67C6">
              <w:rPr>
                <w:rFonts w:ascii="Arial" w:eastAsia="Calibri" w:hAnsi="Arial" w:cs="Arial"/>
                <w:lang w:val="en-GB"/>
              </w:rPr>
              <w:t>5</w:t>
            </w:r>
          </w:p>
        </w:tc>
        <w:tc>
          <w:tcPr>
            <w:tcW w:w="0" w:type="auto"/>
          </w:tcPr>
          <w:p w:rsidR="00D943E0" w:rsidRPr="005C67C6" w:rsidRDefault="00E43F82" w:rsidP="0049527E">
            <w:pPr>
              <w:rPr>
                <w:rFonts w:ascii="Arial" w:hAnsi="Arial" w:cs="Arial"/>
                <w:lang w:val="en-GB"/>
              </w:rPr>
            </w:pPr>
            <w:proofErr w:type="spellStart"/>
            <w:r w:rsidRPr="005C67C6">
              <w:rPr>
                <w:rFonts w:ascii="Arial" w:hAnsi="Arial" w:cs="Arial"/>
                <w:lang w:val="en-GB"/>
              </w:rPr>
              <w:t>VhaTsonga</w:t>
            </w:r>
            <w:proofErr w:type="spellEnd"/>
          </w:p>
        </w:tc>
        <w:tc>
          <w:tcPr>
            <w:tcW w:w="0" w:type="auto"/>
          </w:tcPr>
          <w:p w:rsidR="00D943E0"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D943E0" w:rsidRPr="005C67C6" w:rsidRDefault="00456D63" w:rsidP="00767052">
            <w:pPr>
              <w:rPr>
                <w:rFonts w:ascii="Arial" w:hAnsi="Arial" w:cs="Arial"/>
                <w:lang w:val="en-GB"/>
              </w:rPr>
            </w:pPr>
            <w:r w:rsidRPr="005C67C6">
              <w:rPr>
                <w:rFonts w:ascii="Arial" w:hAnsi="Arial" w:cs="Arial"/>
                <w:lang w:val="en-GB"/>
              </w:rPr>
              <w:t xml:space="preserve">Incomplete rondavels </w:t>
            </w:r>
            <w:r w:rsidR="00767052">
              <w:rPr>
                <w:rFonts w:ascii="Arial" w:hAnsi="Arial" w:cs="Arial"/>
                <w:lang w:val="en-GB"/>
              </w:rPr>
              <w:t>d</w:t>
            </w:r>
            <w:r w:rsidR="00B807B9">
              <w:rPr>
                <w:rFonts w:ascii="Arial" w:hAnsi="Arial" w:cs="Arial"/>
                <w:lang w:val="en-GB"/>
              </w:rPr>
              <w:t xml:space="preserve">ue to budget depletion </w:t>
            </w:r>
            <w:r w:rsidRPr="005C67C6">
              <w:rPr>
                <w:rFonts w:ascii="Arial" w:hAnsi="Arial" w:cs="Arial"/>
                <w:lang w:val="en-GB"/>
              </w:rPr>
              <w:t xml:space="preserve">and poor workmanship </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r w:rsidRPr="005C67C6">
              <w:rPr>
                <w:rFonts w:ascii="Arial" w:eastAsia="Calibri" w:hAnsi="Arial" w:cs="Arial"/>
                <w:b/>
                <w:lang w:val="en-GB"/>
              </w:rPr>
              <w:t>NC</w:t>
            </w: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FA49EC" w:rsidP="009E2615">
            <w:pPr>
              <w:tabs>
                <w:tab w:val="left" w:pos="567"/>
              </w:tabs>
              <w:ind w:left="322" w:hanging="322"/>
              <w:rPr>
                <w:rFonts w:ascii="Arial" w:eastAsia="Calibri" w:hAnsi="Arial" w:cs="Arial"/>
                <w:lang w:val="en-GB"/>
              </w:rPr>
            </w:pPr>
            <w:r w:rsidRPr="005C67C6">
              <w:rPr>
                <w:rFonts w:ascii="Arial" w:eastAsia="Calibri" w:hAnsi="Arial" w:cs="Arial"/>
                <w:lang w:val="en-GB"/>
              </w:rPr>
              <w:t>1</w:t>
            </w:r>
          </w:p>
        </w:tc>
        <w:tc>
          <w:tcPr>
            <w:tcW w:w="0" w:type="auto"/>
          </w:tcPr>
          <w:p w:rsidR="009E2615" w:rsidRPr="005C67C6" w:rsidRDefault="00D943E0" w:rsidP="0049527E">
            <w:pPr>
              <w:rPr>
                <w:rFonts w:ascii="Arial" w:hAnsi="Arial" w:cs="Arial"/>
                <w:lang w:val="en-GB"/>
              </w:rPr>
            </w:pPr>
            <w:proofErr w:type="spellStart"/>
            <w:r w:rsidRPr="005C67C6">
              <w:rPr>
                <w:rFonts w:ascii="Arial" w:hAnsi="Arial" w:cs="Arial"/>
                <w:lang w:val="en-GB"/>
              </w:rPr>
              <w:t>Kamiesburg</w:t>
            </w:r>
            <w:proofErr w:type="spellEnd"/>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456D63" w:rsidP="0049527E">
            <w:pPr>
              <w:rPr>
                <w:rFonts w:ascii="Arial" w:hAnsi="Arial" w:cs="Arial"/>
                <w:lang w:val="en-GB"/>
              </w:rPr>
            </w:pPr>
            <w:r w:rsidRPr="005C67C6">
              <w:rPr>
                <w:rFonts w:ascii="Arial" w:hAnsi="Arial" w:cs="Arial"/>
                <w:lang w:val="en-GB"/>
              </w:rPr>
              <w:t>Incomplete ablution facilities, campsite and chalets</w:t>
            </w:r>
            <w:r w:rsidR="00742B32" w:rsidRPr="005C67C6">
              <w:rPr>
                <w:rFonts w:ascii="Arial" w:hAnsi="Arial" w:cs="Arial"/>
                <w:lang w:val="en-GB"/>
              </w:rPr>
              <w:t xml:space="preserve"> due to budget </w:t>
            </w:r>
            <w:r w:rsidR="00B807B9">
              <w:rPr>
                <w:rFonts w:ascii="Arial" w:hAnsi="Arial" w:cs="Arial"/>
                <w:lang w:val="en-GB"/>
              </w:rPr>
              <w:t>depletion</w:t>
            </w:r>
          </w:p>
        </w:tc>
      </w:tr>
      <w:tr w:rsidR="00D943E0" w:rsidRPr="005C67C6" w:rsidTr="009E2615">
        <w:tc>
          <w:tcPr>
            <w:tcW w:w="0" w:type="auto"/>
          </w:tcPr>
          <w:p w:rsidR="00D943E0" w:rsidRPr="005C67C6" w:rsidRDefault="00D943E0" w:rsidP="009E2615">
            <w:pPr>
              <w:tabs>
                <w:tab w:val="left" w:pos="567"/>
              </w:tabs>
              <w:ind w:left="322" w:hanging="322"/>
              <w:rPr>
                <w:rFonts w:ascii="Arial" w:eastAsia="Calibri" w:hAnsi="Arial" w:cs="Arial"/>
                <w:b/>
                <w:lang w:val="en-GB"/>
              </w:rPr>
            </w:pPr>
          </w:p>
        </w:tc>
        <w:tc>
          <w:tcPr>
            <w:tcW w:w="0" w:type="auto"/>
          </w:tcPr>
          <w:p w:rsidR="00D943E0" w:rsidRPr="005C67C6" w:rsidRDefault="00FA49EC" w:rsidP="009E2615">
            <w:pPr>
              <w:tabs>
                <w:tab w:val="left" w:pos="567"/>
              </w:tabs>
              <w:ind w:left="322" w:hanging="322"/>
              <w:rPr>
                <w:rFonts w:ascii="Arial" w:eastAsia="Calibri" w:hAnsi="Arial" w:cs="Arial"/>
                <w:lang w:val="en-GB"/>
              </w:rPr>
            </w:pPr>
            <w:r w:rsidRPr="005C67C6">
              <w:rPr>
                <w:rFonts w:ascii="Arial" w:eastAsia="Calibri" w:hAnsi="Arial" w:cs="Arial"/>
                <w:lang w:val="en-GB"/>
              </w:rPr>
              <w:t>2</w:t>
            </w:r>
          </w:p>
        </w:tc>
        <w:tc>
          <w:tcPr>
            <w:tcW w:w="0" w:type="auto"/>
          </w:tcPr>
          <w:p w:rsidR="00D943E0" w:rsidRPr="005C67C6" w:rsidRDefault="00D943E0" w:rsidP="0049527E">
            <w:pPr>
              <w:rPr>
                <w:rFonts w:ascii="Arial" w:hAnsi="Arial" w:cs="Arial"/>
                <w:lang w:val="en-GB"/>
              </w:rPr>
            </w:pPr>
            <w:proofErr w:type="spellStart"/>
            <w:r w:rsidRPr="005C67C6">
              <w:rPr>
                <w:rFonts w:ascii="Arial" w:hAnsi="Arial" w:cs="Arial"/>
                <w:lang w:val="en-GB"/>
              </w:rPr>
              <w:t>Platfontein</w:t>
            </w:r>
            <w:proofErr w:type="spellEnd"/>
          </w:p>
        </w:tc>
        <w:tc>
          <w:tcPr>
            <w:tcW w:w="0" w:type="auto"/>
          </w:tcPr>
          <w:p w:rsidR="00D943E0"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D943E0" w:rsidRPr="005C67C6" w:rsidRDefault="00456D63" w:rsidP="0049527E">
            <w:pPr>
              <w:rPr>
                <w:rFonts w:ascii="Arial" w:hAnsi="Arial" w:cs="Arial"/>
                <w:lang w:val="en-GB"/>
              </w:rPr>
            </w:pPr>
            <w:r w:rsidRPr="005C67C6">
              <w:rPr>
                <w:rFonts w:ascii="Arial" w:hAnsi="Arial" w:cs="Arial"/>
                <w:lang w:val="en-GB"/>
              </w:rPr>
              <w:t xml:space="preserve">Chalets and kitchen completed. </w:t>
            </w:r>
            <w:r w:rsidR="00D943E0" w:rsidRPr="005C67C6">
              <w:rPr>
                <w:rFonts w:ascii="Arial" w:hAnsi="Arial" w:cs="Arial"/>
                <w:lang w:val="en-GB"/>
              </w:rPr>
              <w:t>Structural defects post completion</w:t>
            </w:r>
            <w:r w:rsidR="005C67C6" w:rsidRPr="005C67C6">
              <w:rPr>
                <w:rFonts w:ascii="Arial" w:hAnsi="Arial" w:cs="Arial"/>
                <w:lang w:val="en-GB"/>
              </w:rPr>
              <w:t xml:space="preserve"> due in part to geotechnical issues and drainage.</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r w:rsidRPr="005C67C6">
              <w:rPr>
                <w:rFonts w:ascii="Arial" w:eastAsia="Calibri" w:hAnsi="Arial" w:cs="Arial"/>
                <w:b/>
                <w:lang w:val="en-GB"/>
              </w:rPr>
              <w:t>NW</w:t>
            </w: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FA49EC" w:rsidP="009E2615">
            <w:pPr>
              <w:tabs>
                <w:tab w:val="left" w:pos="567"/>
              </w:tabs>
              <w:ind w:left="322" w:hanging="322"/>
              <w:rPr>
                <w:rFonts w:ascii="Arial" w:eastAsia="Calibri" w:hAnsi="Arial" w:cs="Arial"/>
                <w:lang w:val="en-GB"/>
              </w:rPr>
            </w:pPr>
            <w:r w:rsidRPr="005C67C6">
              <w:rPr>
                <w:rFonts w:ascii="Arial" w:eastAsia="Calibri" w:hAnsi="Arial" w:cs="Arial"/>
                <w:lang w:val="en-GB"/>
              </w:rPr>
              <w:t>1</w:t>
            </w:r>
          </w:p>
        </w:tc>
        <w:tc>
          <w:tcPr>
            <w:tcW w:w="0" w:type="auto"/>
          </w:tcPr>
          <w:p w:rsidR="009E2615" w:rsidRPr="005C67C6" w:rsidRDefault="00D943E0" w:rsidP="0049527E">
            <w:pPr>
              <w:rPr>
                <w:rFonts w:ascii="Arial" w:hAnsi="Arial" w:cs="Arial"/>
                <w:lang w:val="en-GB"/>
              </w:rPr>
            </w:pPr>
            <w:proofErr w:type="spellStart"/>
            <w:r w:rsidRPr="005C67C6">
              <w:rPr>
                <w:rFonts w:ascii="Arial" w:hAnsi="Arial" w:cs="Arial"/>
                <w:lang w:val="en-GB"/>
              </w:rPr>
              <w:t>Manyane</w:t>
            </w:r>
            <w:proofErr w:type="spellEnd"/>
            <w:r w:rsidRPr="005C67C6">
              <w:rPr>
                <w:rFonts w:ascii="Arial" w:hAnsi="Arial" w:cs="Arial"/>
                <w:lang w:val="en-GB"/>
              </w:rPr>
              <w:t xml:space="preserve"> Lodge</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FB7743" w:rsidRDefault="00456D63" w:rsidP="0049527E">
            <w:pPr>
              <w:rPr>
                <w:rFonts w:ascii="Arial" w:hAnsi="Arial" w:cs="Arial"/>
                <w:lang w:val="en-GB"/>
              </w:rPr>
            </w:pPr>
            <w:r w:rsidRPr="005C67C6">
              <w:rPr>
                <w:rFonts w:ascii="Arial" w:hAnsi="Arial" w:cs="Arial"/>
                <w:lang w:val="en-GB"/>
              </w:rPr>
              <w:t xml:space="preserve">Incomplete </w:t>
            </w:r>
            <w:r w:rsidR="007D5B9A" w:rsidRPr="005C67C6">
              <w:rPr>
                <w:rFonts w:ascii="Arial" w:hAnsi="Arial" w:cs="Arial"/>
                <w:lang w:val="en-GB"/>
              </w:rPr>
              <w:t>restaurant</w:t>
            </w:r>
            <w:r w:rsidRPr="005C67C6">
              <w:rPr>
                <w:rFonts w:ascii="Arial" w:hAnsi="Arial" w:cs="Arial"/>
                <w:lang w:val="en-GB"/>
              </w:rPr>
              <w:t xml:space="preserve">. Conference centre not done. Damages </w:t>
            </w:r>
            <w:r w:rsidR="005C67C6" w:rsidRPr="005C67C6">
              <w:rPr>
                <w:rFonts w:ascii="Arial" w:hAnsi="Arial" w:cs="Arial"/>
                <w:lang w:val="en-GB"/>
              </w:rPr>
              <w:t>to</w:t>
            </w:r>
            <w:r w:rsidRPr="005C67C6">
              <w:rPr>
                <w:rFonts w:ascii="Arial" w:hAnsi="Arial" w:cs="Arial"/>
                <w:lang w:val="en-GB"/>
              </w:rPr>
              <w:t xml:space="preserve"> the completed chalets</w:t>
            </w:r>
            <w:r w:rsidR="00856C41" w:rsidRPr="005C67C6">
              <w:rPr>
                <w:rFonts w:ascii="Arial" w:hAnsi="Arial" w:cs="Arial"/>
                <w:lang w:val="en-GB"/>
              </w:rPr>
              <w:t xml:space="preserve"> from fire and vandalism</w:t>
            </w:r>
            <w:r w:rsidR="00FB7743">
              <w:rPr>
                <w:rFonts w:ascii="Arial" w:hAnsi="Arial" w:cs="Arial"/>
                <w:lang w:val="en-GB"/>
              </w:rPr>
              <w:t>.</w:t>
            </w:r>
          </w:p>
          <w:p w:rsidR="009E2615" w:rsidRPr="005C67C6" w:rsidRDefault="00FB7743" w:rsidP="0049527E">
            <w:pPr>
              <w:rPr>
                <w:rFonts w:ascii="Arial" w:hAnsi="Arial" w:cs="Arial"/>
                <w:lang w:val="en-GB"/>
              </w:rPr>
            </w:pPr>
            <w:r>
              <w:rPr>
                <w:rFonts w:ascii="Arial" w:hAnsi="Arial" w:cs="Arial"/>
                <w:lang w:val="en-GB"/>
              </w:rPr>
              <w:t>Budget depletion</w:t>
            </w:r>
            <w:r w:rsidR="00456D63" w:rsidRPr="005C67C6">
              <w:rPr>
                <w:rFonts w:ascii="Arial" w:hAnsi="Arial" w:cs="Arial"/>
                <w:lang w:val="en-GB"/>
              </w:rPr>
              <w:t>.</w:t>
            </w:r>
          </w:p>
        </w:tc>
      </w:tr>
      <w:tr w:rsidR="00456D63" w:rsidRPr="005C67C6" w:rsidTr="009E2615">
        <w:tc>
          <w:tcPr>
            <w:tcW w:w="0" w:type="auto"/>
          </w:tcPr>
          <w:p w:rsidR="009E2615" w:rsidRPr="005C67C6" w:rsidRDefault="009E2615" w:rsidP="009E2615">
            <w:pPr>
              <w:tabs>
                <w:tab w:val="left" w:pos="567"/>
              </w:tabs>
              <w:ind w:left="322" w:hanging="322"/>
              <w:rPr>
                <w:rFonts w:ascii="Arial" w:eastAsia="Calibri" w:hAnsi="Arial" w:cs="Arial"/>
                <w:b/>
                <w:lang w:val="en-GB"/>
              </w:rPr>
            </w:pPr>
          </w:p>
          <w:p w:rsidR="009E2615" w:rsidRPr="005C67C6" w:rsidRDefault="009E2615" w:rsidP="009E2615">
            <w:pPr>
              <w:tabs>
                <w:tab w:val="left" w:pos="567"/>
              </w:tabs>
              <w:ind w:left="322" w:hanging="322"/>
              <w:rPr>
                <w:rFonts w:ascii="Arial" w:eastAsia="Calibri" w:hAnsi="Arial" w:cs="Arial"/>
                <w:b/>
                <w:lang w:val="en-GB"/>
              </w:rPr>
            </w:pPr>
          </w:p>
        </w:tc>
        <w:tc>
          <w:tcPr>
            <w:tcW w:w="0" w:type="auto"/>
          </w:tcPr>
          <w:p w:rsidR="009E2615" w:rsidRPr="005C67C6" w:rsidRDefault="00FA49EC" w:rsidP="009E2615">
            <w:pPr>
              <w:tabs>
                <w:tab w:val="left" w:pos="567"/>
              </w:tabs>
              <w:ind w:left="322" w:hanging="322"/>
              <w:rPr>
                <w:rFonts w:ascii="Arial" w:eastAsia="Calibri" w:hAnsi="Arial" w:cs="Arial"/>
                <w:lang w:val="en-GB"/>
              </w:rPr>
            </w:pPr>
            <w:r w:rsidRPr="005C67C6">
              <w:rPr>
                <w:rFonts w:ascii="Arial" w:eastAsia="Calibri" w:hAnsi="Arial" w:cs="Arial"/>
                <w:lang w:val="en-GB"/>
              </w:rPr>
              <w:t>2</w:t>
            </w:r>
          </w:p>
        </w:tc>
        <w:tc>
          <w:tcPr>
            <w:tcW w:w="0" w:type="auto"/>
          </w:tcPr>
          <w:p w:rsidR="009E2615" w:rsidRPr="005C67C6" w:rsidRDefault="00E43F82" w:rsidP="0049527E">
            <w:pPr>
              <w:rPr>
                <w:rFonts w:ascii="Arial" w:hAnsi="Arial" w:cs="Arial"/>
                <w:lang w:val="en-GB"/>
              </w:rPr>
            </w:pPr>
            <w:proofErr w:type="spellStart"/>
            <w:r w:rsidRPr="005C67C6">
              <w:rPr>
                <w:rFonts w:ascii="Arial" w:hAnsi="Arial" w:cs="Arial"/>
              </w:rPr>
              <w:t>Lehurutshe</w:t>
            </w:r>
            <w:proofErr w:type="spellEnd"/>
            <w:r w:rsidRPr="005C67C6">
              <w:rPr>
                <w:rFonts w:ascii="Arial" w:hAnsi="Arial" w:cs="Arial"/>
              </w:rPr>
              <w:t xml:space="preserve"> Bird and Trophy Hunting  </w:t>
            </w:r>
          </w:p>
        </w:tc>
        <w:tc>
          <w:tcPr>
            <w:tcW w:w="0" w:type="auto"/>
          </w:tcPr>
          <w:p w:rsidR="009E2615" w:rsidRPr="007E01D1" w:rsidRDefault="00037283" w:rsidP="00037283">
            <w:pPr>
              <w:jc w:val="center"/>
              <w:rPr>
                <w:rFonts w:ascii="Arial" w:hAnsi="Arial" w:cs="Arial"/>
                <w:strike/>
                <w:lang w:val="en-GB"/>
              </w:rPr>
            </w:pPr>
            <w:r>
              <w:rPr>
                <w:rFonts w:ascii="Arial" w:eastAsia="Calibri" w:hAnsi="Arial" w:cs="Arial"/>
                <w:b/>
                <w:lang w:val="en-GB"/>
              </w:rPr>
              <w:t>**</w:t>
            </w:r>
          </w:p>
        </w:tc>
        <w:tc>
          <w:tcPr>
            <w:tcW w:w="0" w:type="auto"/>
          </w:tcPr>
          <w:p w:rsidR="009E2615" w:rsidRPr="005C67C6" w:rsidRDefault="00456D63" w:rsidP="0049527E">
            <w:pPr>
              <w:rPr>
                <w:rFonts w:ascii="Arial" w:hAnsi="Arial" w:cs="Arial"/>
                <w:lang w:val="en-GB"/>
              </w:rPr>
            </w:pPr>
            <w:r w:rsidRPr="005C67C6">
              <w:rPr>
                <w:rFonts w:ascii="Arial" w:hAnsi="Arial" w:cs="Arial"/>
                <w:lang w:val="en-GB"/>
              </w:rPr>
              <w:t xml:space="preserve">Completed </w:t>
            </w:r>
            <w:r w:rsidR="005740C6">
              <w:rPr>
                <w:rFonts w:ascii="Arial" w:hAnsi="Arial" w:cs="Arial"/>
                <w:lang w:val="en-GB"/>
              </w:rPr>
              <w:t xml:space="preserve">and not ready for </w:t>
            </w:r>
            <w:r w:rsidRPr="005C67C6">
              <w:rPr>
                <w:rFonts w:ascii="Arial" w:hAnsi="Arial" w:cs="Arial"/>
                <w:lang w:val="en-GB"/>
              </w:rPr>
              <w:t>however not</w:t>
            </w:r>
            <w:r w:rsidR="004C0F6F">
              <w:rPr>
                <w:rFonts w:ascii="Arial" w:hAnsi="Arial" w:cs="Arial"/>
                <w:lang w:val="en-GB"/>
              </w:rPr>
              <w:t xml:space="preserve"> ready </w:t>
            </w:r>
            <w:r w:rsidR="005C67C6" w:rsidRPr="005C67C6">
              <w:rPr>
                <w:rFonts w:ascii="Arial" w:hAnsi="Arial" w:cs="Arial"/>
                <w:lang w:val="en-GB"/>
              </w:rPr>
              <w:t xml:space="preserve">be handed </w:t>
            </w:r>
            <w:r w:rsidR="0034189B">
              <w:rPr>
                <w:rFonts w:ascii="Arial" w:hAnsi="Arial" w:cs="Arial"/>
                <w:lang w:val="en-GB"/>
              </w:rPr>
              <w:t>due to</w:t>
            </w:r>
            <w:r w:rsidR="004A5300">
              <w:rPr>
                <w:rFonts w:ascii="Arial" w:hAnsi="Arial" w:cs="Arial"/>
                <w:lang w:val="en-GB"/>
              </w:rPr>
              <w:t xml:space="preserve"> lack</w:t>
            </w:r>
            <w:r w:rsidR="0034189B">
              <w:rPr>
                <w:rFonts w:ascii="Arial" w:hAnsi="Arial" w:cs="Arial"/>
                <w:lang w:val="en-GB"/>
              </w:rPr>
              <w:t xml:space="preserve"> of Occupatio</w:t>
            </w:r>
            <w:r w:rsidR="00461CC9">
              <w:rPr>
                <w:rFonts w:ascii="Arial" w:hAnsi="Arial" w:cs="Arial"/>
                <w:lang w:val="en-GB"/>
              </w:rPr>
              <w:t>n</w:t>
            </w:r>
            <w:r w:rsidR="0034189B">
              <w:rPr>
                <w:rFonts w:ascii="Arial" w:hAnsi="Arial" w:cs="Arial"/>
                <w:lang w:val="en-GB"/>
              </w:rPr>
              <w:t xml:space="preserve"> certificate</w:t>
            </w:r>
            <w:r w:rsidR="005C67C6" w:rsidRPr="005C67C6">
              <w:rPr>
                <w:rFonts w:ascii="Arial" w:hAnsi="Arial" w:cs="Arial"/>
                <w:lang w:val="en-GB"/>
              </w:rPr>
              <w:t>.</w:t>
            </w:r>
          </w:p>
        </w:tc>
      </w:tr>
    </w:tbl>
    <w:p w:rsidR="005E551F" w:rsidRPr="005C67C6" w:rsidRDefault="005E551F"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15528A" w:rsidRPr="0015528A" w:rsidRDefault="0015528A" w:rsidP="0015528A">
      <w:pPr>
        <w:pStyle w:val="Heading3"/>
        <w:spacing w:before="60" w:beforeAutospacing="0" w:after="0" w:afterAutospacing="0"/>
        <w:rPr>
          <w:rFonts w:ascii="Arial" w:eastAsia="Calibri" w:hAnsi="Arial" w:cs="Arial"/>
          <w:b w:val="0"/>
          <w:lang w:val="en-GB"/>
        </w:rPr>
      </w:pPr>
      <w:r w:rsidRPr="0015528A">
        <w:rPr>
          <w:rFonts w:ascii="Arial" w:eastAsia="Calibri" w:hAnsi="Arial" w:cs="Arial"/>
          <w:b w:val="0"/>
          <w:lang w:val="en-GB"/>
        </w:rPr>
        <w:t>I have met with DBSA to discuss the poor performance and advised the Department to establish a project management unit to conduct oversight.</w:t>
      </w:r>
    </w:p>
    <w:p w:rsidR="005E35EF" w:rsidRPr="005C67C6" w:rsidRDefault="008051FD" w:rsidP="00450D8C">
      <w:pPr>
        <w:pBdr>
          <w:top w:val="nil"/>
          <w:left w:val="nil"/>
          <w:bottom w:val="nil"/>
          <w:right w:val="nil"/>
          <w:between w:val="nil"/>
          <w:bar w:val="nil"/>
        </w:pBdr>
        <w:tabs>
          <w:tab w:val="left" w:pos="567"/>
        </w:tabs>
        <w:spacing w:after="0" w:line="240" w:lineRule="auto"/>
        <w:rPr>
          <w:rFonts w:ascii="Arial" w:eastAsia="Calibri" w:hAnsi="Arial" w:cs="Arial"/>
          <w:lang w:val="en-GB"/>
        </w:rPr>
      </w:pPr>
      <w:r w:rsidRPr="005C67C6">
        <w:rPr>
          <w:rFonts w:ascii="Arial" w:eastAsia="Calibri" w:hAnsi="Arial" w:cs="Arial"/>
          <w:lang w:val="en-GB"/>
        </w:rPr>
        <w:tab/>
      </w:r>
    </w:p>
    <w:p w:rsidR="007E01D1" w:rsidRDefault="00B75ED5" w:rsidP="007E01D1">
      <w:pPr>
        <w:rPr>
          <w:rStyle w:val="Hyperlink"/>
          <w:rFonts w:ascii="Arial" w:hAnsi="Arial" w:cs="Arial"/>
          <w:color w:val="1A0DAB"/>
          <w:u w:val="none"/>
          <w:shd w:val="clear" w:color="auto" w:fill="FFFFFF"/>
        </w:rPr>
      </w:pPr>
      <w:r w:rsidRPr="005C67C6">
        <w:rPr>
          <w:rFonts w:ascii="Arial" w:eastAsia="Calibri" w:hAnsi="Arial" w:cs="Arial"/>
          <w:lang w:val="en-GB"/>
        </w:rPr>
        <w:tab/>
      </w:r>
      <w:r w:rsidR="007E01D1">
        <w:rPr>
          <w:rFonts w:ascii="Arial" w:eastAsia="Calibri" w:hAnsi="Arial" w:cs="Arial"/>
          <w:lang w:val="en-GB"/>
        </w:rPr>
        <w:t xml:space="preserve">** Application of the POPI Act </w:t>
      </w:r>
      <w:r w:rsidR="002A2BE9" w:rsidRPr="002A2BE9">
        <w:fldChar w:fldCharType="begin"/>
      </w:r>
      <w:r w:rsidR="007E01D1">
        <w:instrText xml:space="preserve"> HYPERLINK "https://www.gov.za/documents/protection-personal-information-act" </w:instrText>
      </w:r>
      <w:r w:rsidR="002A2BE9" w:rsidRPr="002A2BE9">
        <w:fldChar w:fldCharType="separate"/>
      </w:r>
    </w:p>
    <w:p w:rsidR="00775EAB" w:rsidRDefault="007E01D1" w:rsidP="00037283">
      <w:pPr>
        <w:pStyle w:val="Heading3"/>
        <w:spacing w:before="60" w:beforeAutospacing="0" w:after="0" w:afterAutospacing="0"/>
      </w:pPr>
      <w:r w:rsidRPr="00E0193B">
        <w:rPr>
          <w:rFonts w:ascii="Arial" w:hAnsi="Arial" w:cs="Arial"/>
          <w:b w:val="0"/>
          <w:bCs w:val="0"/>
          <w:color w:val="1A0DAB"/>
          <w:sz w:val="20"/>
          <w:szCs w:val="20"/>
          <w:shd w:val="clear" w:color="auto" w:fill="FFFFFF"/>
        </w:rPr>
        <w:t>P</w:t>
      </w:r>
      <w:r w:rsidRPr="00E0193B">
        <w:rPr>
          <w:rFonts w:ascii="Arial" w:hAnsi="Arial" w:cs="Arial"/>
          <w:b w:val="0"/>
          <w:bCs w:val="0"/>
          <w:color w:val="000000" w:themeColor="text1"/>
          <w:sz w:val="20"/>
          <w:szCs w:val="20"/>
          <w:shd w:val="clear" w:color="auto" w:fill="FFFFFF"/>
        </w:rPr>
        <w:t>rotection of Personal Information Act 4 of 2013</w:t>
      </w:r>
      <w:r w:rsidR="002A2BE9">
        <w:fldChar w:fldCharType="end"/>
      </w:r>
    </w:p>
    <w:sectPr w:rsidR="00775EAB"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A6" w:rsidRDefault="00FB02A6">
      <w:pPr>
        <w:spacing w:after="0" w:line="240" w:lineRule="auto"/>
      </w:pPr>
      <w:r>
        <w:separator/>
      </w:r>
    </w:p>
  </w:endnote>
  <w:endnote w:type="continuationSeparator" w:id="0">
    <w:p w:rsidR="00FB02A6" w:rsidRDefault="00FB0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A331E9">
          <w:rPr>
            <w:rFonts w:ascii="Arial Narrow" w:hAnsi="Arial Narrow"/>
            <w:sz w:val="18"/>
            <w:szCs w:val="18"/>
          </w:rPr>
          <w:t>1640</w:t>
        </w:r>
        <w:r w:rsidRPr="00504917">
          <w:rPr>
            <w:rFonts w:ascii="Arial Narrow" w:hAnsi="Arial Narrow"/>
            <w:sz w:val="18"/>
            <w:szCs w:val="18"/>
          </w:rPr>
          <w:t xml:space="preserve"> (NW</w:t>
        </w:r>
        <w:r w:rsidR="00A331E9">
          <w:rPr>
            <w:rFonts w:ascii="Arial Narrow" w:hAnsi="Arial Narrow"/>
            <w:sz w:val="18"/>
            <w:szCs w:val="18"/>
          </w:rPr>
          <w:t>1881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2A2BE9" w:rsidRPr="00013AC6">
          <w:rPr>
            <w:rFonts w:ascii="Arial Narrow" w:hAnsi="Arial Narrow"/>
          </w:rPr>
          <w:fldChar w:fldCharType="begin"/>
        </w:r>
        <w:r w:rsidRPr="00013AC6">
          <w:rPr>
            <w:rFonts w:ascii="Arial Narrow" w:hAnsi="Arial Narrow"/>
          </w:rPr>
          <w:instrText xml:space="preserve"> PAGE   \* MERGEFORMAT </w:instrText>
        </w:r>
        <w:r w:rsidR="002A2BE9" w:rsidRPr="00013AC6">
          <w:rPr>
            <w:rFonts w:ascii="Arial Narrow" w:hAnsi="Arial Narrow"/>
          </w:rPr>
          <w:fldChar w:fldCharType="separate"/>
        </w:r>
        <w:r w:rsidR="00C63B03">
          <w:rPr>
            <w:rFonts w:ascii="Arial Narrow" w:hAnsi="Arial Narrow"/>
            <w:noProof/>
          </w:rPr>
          <w:t>2</w:t>
        </w:r>
        <w:r w:rsidR="002A2BE9"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FB02A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FB02A6">
    <w:pPr>
      <w:pStyle w:val="Footer1"/>
      <w:jc w:val="right"/>
    </w:pPr>
  </w:p>
  <w:p w:rsidR="001656DE" w:rsidRPr="006016C0" w:rsidRDefault="00A331E9" w:rsidP="007E6D12">
    <w:pPr>
      <w:pStyle w:val="HeaderFooter"/>
      <w:jc w:val="center"/>
      <w:rPr>
        <w:rFonts w:ascii="Arial Narrow" w:hAnsi="Arial Narrow"/>
        <w:sz w:val="18"/>
        <w:szCs w:val="18"/>
      </w:rPr>
    </w:pPr>
    <w:r>
      <w:rPr>
        <w:rFonts w:ascii="Arial Narrow" w:hAnsi="Arial Narrow"/>
        <w:sz w:val="18"/>
        <w:szCs w:val="18"/>
      </w:rPr>
      <w:t>1640</w:t>
    </w:r>
    <w:r w:rsidR="00363815">
      <w:rPr>
        <w:rFonts w:ascii="Arial Narrow" w:hAnsi="Arial Narrow"/>
        <w:sz w:val="18"/>
        <w:szCs w:val="18"/>
      </w:rPr>
      <w:t xml:space="preserve"> (NW</w:t>
    </w:r>
    <w:r>
      <w:rPr>
        <w:rFonts w:ascii="Arial Narrow" w:hAnsi="Arial Narrow"/>
        <w:sz w:val="18"/>
        <w:szCs w:val="18"/>
      </w:rPr>
      <w:t>1881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A6" w:rsidRDefault="00FB02A6">
      <w:pPr>
        <w:spacing w:after="0" w:line="240" w:lineRule="auto"/>
      </w:pPr>
      <w:r>
        <w:separator/>
      </w:r>
    </w:p>
  </w:footnote>
  <w:footnote w:type="continuationSeparator" w:id="0">
    <w:p w:rsidR="00FB02A6" w:rsidRDefault="00FB0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4">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6"/>
  </w:num>
  <w:num w:numId="2">
    <w:abstractNumId w:val="8"/>
  </w:num>
  <w:num w:numId="3">
    <w:abstractNumId w:val="28"/>
  </w:num>
  <w:num w:numId="4">
    <w:abstractNumId w:val="18"/>
  </w:num>
  <w:num w:numId="5">
    <w:abstractNumId w:val="21"/>
  </w:num>
  <w:num w:numId="6">
    <w:abstractNumId w:val="12"/>
  </w:num>
  <w:num w:numId="7">
    <w:abstractNumId w:val="23"/>
  </w:num>
  <w:num w:numId="8">
    <w:abstractNumId w:val="13"/>
  </w:num>
  <w:num w:numId="9">
    <w:abstractNumId w:val="19"/>
  </w:num>
  <w:num w:numId="10">
    <w:abstractNumId w:val="27"/>
  </w:num>
  <w:num w:numId="11">
    <w:abstractNumId w:val="4"/>
  </w:num>
  <w:num w:numId="12">
    <w:abstractNumId w:val="29"/>
  </w:num>
  <w:num w:numId="13">
    <w:abstractNumId w:val="9"/>
  </w:num>
  <w:num w:numId="14">
    <w:abstractNumId w:val="0"/>
  </w:num>
  <w:num w:numId="15">
    <w:abstractNumId w:val="20"/>
  </w:num>
  <w:num w:numId="16">
    <w:abstractNumId w:val="3"/>
  </w:num>
  <w:num w:numId="17">
    <w:abstractNumId w:val="16"/>
  </w:num>
  <w:num w:numId="18">
    <w:abstractNumId w:val="2"/>
  </w:num>
  <w:num w:numId="19">
    <w:abstractNumId w:val="6"/>
  </w:num>
  <w:num w:numId="20">
    <w:abstractNumId w:val="10"/>
  </w:num>
  <w:num w:numId="21">
    <w:abstractNumId w:val="25"/>
  </w:num>
  <w:num w:numId="22">
    <w:abstractNumId w:val="24"/>
  </w:num>
  <w:num w:numId="23">
    <w:abstractNumId w:val="22"/>
  </w:num>
  <w:num w:numId="24">
    <w:abstractNumId w:val="7"/>
  </w:num>
  <w:num w:numId="25">
    <w:abstractNumId w:val="30"/>
  </w:num>
  <w:num w:numId="26">
    <w:abstractNumId w:val="15"/>
  </w:num>
  <w:num w:numId="27">
    <w:abstractNumId w:val="11"/>
  </w:num>
  <w:num w:numId="28">
    <w:abstractNumId w:val="1"/>
  </w:num>
  <w:num w:numId="29">
    <w:abstractNumId w:val="17"/>
  </w:num>
  <w:num w:numId="30">
    <w:abstractNumId w:val="1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37283"/>
    <w:rsid w:val="00047D27"/>
    <w:rsid w:val="00054948"/>
    <w:rsid w:val="00055DDB"/>
    <w:rsid w:val="00056361"/>
    <w:rsid w:val="00076CE0"/>
    <w:rsid w:val="000857D8"/>
    <w:rsid w:val="000E3E94"/>
    <w:rsid w:val="000F1151"/>
    <w:rsid w:val="000F4913"/>
    <w:rsid w:val="001059FF"/>
    <w:rsid w:val="00141A6F"/>
    <w:rsid w:val="00151D19"/>
    <w:rsid w:val="0015528A"/>
    <w:rsid w:val="00193F9C"/>
    <w:rsid w:val="001B2BE2"/>
    <w:rsid w:val="001C7E21"/>
    <w:rsid w:val="002179B7"/>
    <w:rsid w:val="002245E3"/>
    <w:rsid w:val="00225378"/>
    <w:rsid w:val="00226B9B"/>
    <w:rsid w:val="00262704"/>
    <w:rsid w:val="002A2BE9"/>
    <w:rsid w:val="002B32D1"/>
    <w:rsid w:val="002C461C"/>
    <w:rsid w:val="002D3423"/>
    <w:rsid w:val="002D6EDC"/>
    <w:rsid w:val="003032AF"/>
    <w:rsid w:val="0034189B"/>
    <w:rsid w:val="0035340C"/>
    <w:rsid w:val="0035411E"/>
    <w:rsid w:val="003614FA"/>
    <w:rsid w:val="00363815"/>
    <w:rsid w:val="00391846"/>
    <w:rsid w:val="003A10CF"/>
    <w:rsid w:val="003B3F96"/>
    <w:rsid w:val="003D4147"/>
    <w:rsid w:val="003D7F28"/>
    <w:rsid w:val="003F4D26"/>
    <w:rsid w:val="00446674"/>
    <w:rsid w:val="00447EC9"/>
    <w:rsid w:val="00450D8C"/>
    <w:rsid w:val="00456D63"/>
    <w:rsid w:val="00461CC9"/>
    <w:rsid w:val="00490A93"/>
    <w:rsid w:val="00493FE3"/>
    <w:rsid w:val="0049527E"/>
    <w:rsid w:val="004A5300"/>
    <w:rsid w:val="004A5358"/>
    <w:rsid w:val="004C0F6F"/>
    <w:rsid w:val="004C4166"/>
    <w:rsid w:val="004F2C4A"/>
    <w:rsid w:val="004F54C9"/>
    <w:rsid w:val="004F72ED"/>
    <w:rsid w:val="00506321"/>
    <w:rsid w:val="005327D2"/>
    <w:rsid w:val="005462DB"/>
    <w:rsid w:val="005740C6"/>
    <w:rsid w:val="00592ABA"/>
    <w:rsid w:val="005B6A18"/>
    <w:rsid w:val="005B7594"/>
    <w:rsid w:val="005C67C6"/>
    <w:rsid w:val="005E1A1A"/>
    <w:rsid w:val="005E1DBB"/>
    <w:rsid w:val="005E35EF"/>
    <w:rsid w:val="005E551F"/>
    <w:rsid w:val="005F1119"/>
    <w:rsid w:val="005F7606"/>
    <w:rsid w:val="006010A3"/>
    <w:rsid w:val="00615126"/>
    <w:rsid w:val="0061799C"/>
    <w:rsid w:val="00631F97"/>
    <w:rsid w:val="006335F8"/>
    <w:rsid w:val="00693E90"/>
    <w:rsid w:val="00695998"/>
    <w:rsid w:val="006A6231"/>
    <w:rsid w:val="006B20E2"/>
    <w:rsid w:val="007345DF"/>
    <w:rsid w:val="00736B41"/>
    <w:rsid w:val="00742B32"/>
    <w:rsid w:val="007468D0"/>
    <w:rsid w:val="00763DA3"/>
    <w:rsid w:val="00765093"/>
    <w:rsid w:val="00767052"/>
    <w:rsid w:val="00775EAB"/>
    <w:rsid w:val="00777955"/>
    <w:rsid w:val="00790341"/>
    <w:rsid w:val="007A257C"/>
    <w:rsid w:val="007D5B9A"/>
    <w:rsid w:val="007D6989"/>
    <w:rsid w:val="007E01D1"/>
    <w:rsid w:val="007E6D12"/>
    <w:rsid w:val="007F3C9E"/>
    <w:rsid w:val="008051FD"/>
    <w:rsid w:val="00805BCB"/>
    <w:rsid w:val="00807DBA"/>
    <w:rsid w:val="00810D60"/>
    <w:rsid w:val="008137D4"/>
    <w:rsid w:val="00856C41"/>
    <w:rsid w:val="00857718"/>
    <w:rsid w:val="00861CEC"/>
    <w:rsid w:val="008622A4"/>
    <w:rsid w:val="00874C10"/>
    <w:rsid w:val="00897183"/>
    <w:rsid w:val="008A1044"/>
    <w:rsid w:val="008B39F0"/>
    <w:rsid w:val="008C442B"/>
    <w:rsid w:val="008D4793"/>
    <w:rsid w:val="00905372"/>
    <w:rsid w:val="0093463C"/>
    <w:rsid w:val="009413A3"/>
    <w:rsid w:val="00950663"/>
    <w:rsid w:val="009751A6"/>
    <w:rsid w:val="00977B49"/>
    <w:rsid w:val="009849DC"/>
    <w:rsid w:val="009863F2"/>
    <w:rsid w:val="009945BD"/>
    <w:rsid w:val="009E2615"/>
    <w:rsid w:val="00A331E9"/>
    <w:rsid w:val="00A67207"/>
    <w:rsid w:val="00A96F2D"/>
    <w:rsid w:val="00AA4B79"/>
    <w:rsid w:val="00AA5F57"/>
    <w:rsid w:val="00AB2BD8"/>
    <w:rsid w:val="00AF4269"/>
    <w:rsid w:val="00B025B0"/>
    <w:rsid w:val="00B24E20"/>
    <w:rsid w:val="00B33FB1"/>
    <w:rsid w:val="00B75986"/>
    <w:rsid w:val="00B75ED5"/>
    <w:rsid w:val="00B807B9"/>
    <w:rsid w:val="00BA7422"/>
    <w:rsid w:val="00BF7491"/>
    <w:rsid w:val="00C03FFF"/>
    <w:rsid w:val="00C345D7"/>
    <w:rsid w:val="00C4519C"/>
    <w:rsid w:val="00C57B3B"/>
    <w:rsid w:val="00C63B03"/>
    <w:rsid w:val="00C67352"/>
    <w:rsid w:val="00C809F5"/>
    <w:rsid w:val="00CA2B32"/>
    <w:rsid w:val="00CA4B34"/>
    <w:rsid w:val="00CE0094"/>
    <w:rsid w:val="00CE0D61"/>
    <w:rsid w:val="00CE1CD0"/>
    <w:rsid w:val="00CE2A6D"/>
    <w:rsid w:val="00CE637C"/>
    <w:rsid w:val="00D319C1"/>
    <w:rsid w:val="00D350AE"/>
    <w:rsid w:val="00D40BDF"/>
    <w:rsid w:val="00D44311"/>
    <w:rsid w:val="00D47B6A"/>
    <w:rsid w:val="00D856D0"/>
    <w:rsid w:val="00D943E0"/>
    <w:rsid w:val="00D9442B"/>
    <w:rsid w:val="00DA16EC"/>
    <w:rsid w:val="00DA6EE7"/>
    <w:rsid w:val="00DB6BD3"/>
    <w:rsid w:val="00DC1973"/>
    <w:rsid w:val="00DD3F26"/>
    <w:rsid w:val="00DE4655"/>
    <w:rsid w:val="00E03CDF"/>
    <w:rsid w:val="00E23119"/>
    <w:rsid w:val="00E43F82"/>
    <w:rsid w:val="00E57333"/>
    <w:rsid w:val="00E665D2"/>
    <w:rsid w:val="00E84A38"/>
    <w:rsid w:val="00EC0FD7"/>
    <w:rsid w:val="00EF5A52"/>
    <w:rsid w:val="00F05EBB"/>
    <w:rsid w:val="00F30415"/>
    <w:rsid w:val="00F37A82"/>
    <w:rsid w:val="00F479D9"/>
    <w:rsid w:val="00F51F48"/>
    <w:rsid w:val="00FA49EC"/>
    <w:rsid w:val="00FB02A6"/>
    <w:rsid w:val="00FB7743"/>
    <w:rsid w:val="00FC583F"/>
    <w:rsid w:val="00FD187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paragraph" w:styleId="Heading3">
    <w:name w:val="heading 3"/>
    <w:basedOn w:val="Normal"/>
    <w:link w:val="Heading3Char"/>
    <w:uiPriority w:val="9"/>
    <w:qFormat/>
    <w:rsid w:val="007E01D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E01D1"/>
    <w:rPr>
      <w:rFonts w:ascii="Times New Roman" w:eastAsia="Times New Roman" w:hAnsi="Times New Roman" w:cs="Times New Roman"/>
      <w:b/>
      <w:bCs/>
      <w:sz w:val="27"/>
      <w:szCs w:val="27"/>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2023-05-23T14:24:00Z</cp:lastPrinted>
  <dcterms:created xsi:type="dcterms:W3CDTF">2023-06-09T11:03:00Z</dcterms:created>
  <dcterms:modified xsi:type="dcterms:W3CDTF">2023-06-09T11:03:00Z</dcterms:modified>
</cp:coreProperties>
</file>