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2B5B1EAF" wp14:editId="61B4F148">
            <wp:simplePos x="0" y="0"/>
            <wp:positionH relativeFrom="margin">
              <wp:posOffset>2643505</wp:posOffset>
            </wp:positionH>
            <wp:positionV relativeFrom="paragraph">
              <wp:posOffset>19050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r w:rsidR="00352506">
        <w:rPr>
          <w:rFonts w:cs="Arial"/>
          <w:b/>
          <w:color w:val="005C2A"/>
          <w:sz w:val="20"/>
          <w:lang w:val="en-GB"/>
        </w:rPr>
        <w:t xml:space="preserve"> </w:t>
      </w:r>
      <w:r w:rsidR="00AE18BE">
        <w:rPr>
          <w:rFonts w:cs="Arial"/>
          <w:b/>
          <w:color w:val="005C2A"/>
          <w:sz w:val="20"/>
          <w:lang w:val="en-GB"/>
        </w:rPr>
        <w:t xml:space="preserve">&amp; </w:t>
      </w:r>
      <w:r w:rsidR="00352506">
        <w:rPr>
          <w:rFonts w:cs="Arial"/>
          <w:b/>
          <w:color w:val="005C2A"/>
          <w:sz w:val="20"/>
          <w:lang w:val="en-GB"/>
        </w:rPr>
        <w:t>INFRASTRUCTURE</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9571E4">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A86DF9"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707647">
        <w:rPr>
          <w:rFonts w:cs="Arial"/>
          <w:b/>
          <w:sz w:val="24"/>
          <w:szCs w:val="24"/>
          <w:lang w:val="en-US" w:eastAsia="en-US"/>
        </w:rPr>
        <w:t>1640</w:t>
      </w:r>
      <w:r w:rsidR="00DD35FA">
        <w:rPr>
          <w:rFonts w:eastAsia="Calibri" w:cs="Arial"/>
          <w:b/>
          <w:sz w:val="24"/>
          <w:szCs w:val="24"/>
        </w:rPr>
        <w:t xml:space="preserve"> </w:t>
      </w:r>
      <w:r w:rsidR="00E526CF" w:rsidRPr="000B4F40">
        <w:rPr>
          <w:rFonts w:cs="Arial"/>
          <w:b/>
          <w:sz w:val="24"/>
          <w:szCs w:val="24"/>
          <w:lang w:val="en-US" w:eastAsia="en-US"/>
        </w:rPr>
        <w:t>[</w:t>
      </w:r>
      <w:r w:rsidR="00707647" w:rsidRPr="00707647">
        <w:rPr>
          <w:rFonts w:eastAsia="Calibri" w:cs="Arial"/>
          <w:b/>
          <w:sz w:val="24"/>
          <w:szCs w:val="24"/>
          <w:lang w:eastAsia="en-US"/>
        </w:rPr>
        <w:t>NW2997E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707647">
        <w:rPr>
          <w:rFonts w:cs="Arial"/>
          <w:b/>
          <w:sz w:val="24"/>
          <w:szCs w:val="24"/>
          <w:lang w:val="en-US" w:eastAsia="en-US"/>
        </w:rPr>
        <w:t>29</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707647">
        <w:rPr>
          <w:rFonts w:cs="Arial"/>
          <w:b/>
          <w:sz w:val="24"/>
          <w:szCs w:val="24"/>
        </w:rPr>
        <w:t>22</w:t>
      </w:r>
      <w:r w:rsidR="00642E99">
        <w:rPr>
          <w:rFonts w:cs="Arial"/>
          <w:b/>
          <w:sz w:val="24"/>
          <w:szCs w:val="24"/>
        </w:rPr>
        <w:t xml:space="preserve"> </w:t>
      </w:r>
      <w:r w:rsidR="00B00614">
        <w:rPr>
          <w:rFonts w:cs="Arial"/>
          <w:b/>
          <w:sz w:val="24"/>
          <w:szCs w:val="24"/>
        </w:rPr>
        <w:t>NOVE</w:t>
      </w:r>
      <w:r w:rsidR="00642E99">
        <w:rPr>
          <w:rFonts w:cs="Arial"/>
          <w:b/>
          <w:sz w:val="24"/>
          <w:szCs w:val="24"/>
        </w:rPr>
        <w:t>MBER</w:t>
      </w:r>
      <w:r w:rsidR="00E501BF">
        <w:rPr>
          <w:rFonts w:cs="Arial"/>
          <w:b/>
          <w:sz w:val="24"/>
          <w:szCs w:val="24"/>
        </w:rPr>
        <w:t xml:space="preserve"> 2019</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F76576">
        <w:rPr>
          <w:rFonts w:cs="Arial"/>
          <w:b/>
          <w:sz w:val="24"/>
          <w:szCs w:val="24"/>
          <w:lang w:val="en-US" w:eastAsia="en-US"/>
        </w:rPr>
        <w:t xml:space="preserve">  </w:t>
      </w:r>
      <w:r w:rsidR="00B94FAD">
        <w:rPr>
          <w:rFonts w:cs="Arial"/>
          <w:b/>
          <w:sz w:val="24"/>
          <w:szCs w:val="24"/>
          <w:lang w:val="en-US" w:eastAsia="en-US"/>
        </w:rPr>
        <w:t>02 DECEMBER</w:t>
      </w:r>
      <w:r w:rsidR="00E501BF">
        <w:rPr>
          <w:rFonts w:cs="Arial"/>
          <w:b/>
          <w:sz w:val="24"/>
          <w:szCs w:val="24"/>
          <w:lang w:val="en-US" w:eastAsia="en-US"/>
        </w:rPr>
        <w:t xml:space="preserve"> 2019</w:t>
      </w:r>
    </w:p>
    <w:p w:rsidR="00A86DF9" w:rsidRDefault="00A86DF9" w:rsidP="00B44E3D">
      <w:pPr>
        <w:jc w:val="left"/>
        <w:rPr>
          <w:rFonts w:cs="Arial"/>
          <w:b/>
          <w:sz w:val="24"/>
          <w:szCs w:val="24"/>
          <w:lang w:val="en-US" w:eastAsia="en-US"/>
        </w:rPr>
      </w:pPr>
    </w:p>
    <w:p w:rsidR="00DF0F83" w:rsidRPr="00D3269F" w:rsidRDefault="00707647" w:rsidP="00257D56">
      <w:pPr>
        <w:spacing w:before="100" w:beforeAutospacing="1" w:after="100" w:afterAutospacing="1"/>
        <w:ind w:left="720" w:hanging="810"/>
        <w:outlineLvl w:val="0"/>
        <w:rPr>
          <w:rFonts w:eastAsia="Calibri" w:cs="Arial"/>
          <w:b/>
          <w:bCs/>
          <w:sz w:val="24"/>
          <w:szCs w:val="24"/>
          <w:lang w:val="af-ZA" w:eastAsia="en-US"/>
        </w:rPr>
      </w:pPr>
      <w:r>
        <w:rPr>
          <w:rFonts w:eastAsia="Calibri" w:cs="Arial"/>
          <w:b/>
          <w:sz w:val="24"/>
          <w:szCs w:val="24"/>
        </w:rPr>
        <w:t>164</w:t>
      </w:r>
      <w:r w:rsidR="00B00614">
        <w:rPr>
          <w:rFonts w:eastAsia="Calibri" w:cs="Arial"/>
          <w:b/>
          <w:sz w:val="24"/>
          <w:szCs w:val="24"/>
        </w:rPr>
        <w:t>0</w:t>
      </w:r>
      <w:r w:rsidR="008425A3" w:rsidRPr="00D3269F">
        <w:rPr>
          <w:rFonts w:eastAsia="Calibri" w:cs="Arial"/>
          <w:b/>
          <w:sz w:val="24"/>
          <w:szCs w:val="24"/>
        </w:rPr>
        <w:t>.</w:t>
      </w:r>
      <w:r w:rsidR="00DA4185">
        <w:rPr>
          <w:rFonts w:eastAsia="Calibri" w:cs="Arial"/>
          <w:b/>
          <w:bCs/>
          <w:sz w:val="24"/>
          <w:szCs w:val="24"/>
          <w:lang w:val="af-ZA" w:eastAsia="en-US"/>
        </w:rPr>
        <w:tab/>
      </w:r>
      <w:r w:rsidRPr="00707647">
        <w:rPr>
          <w:rFonts w:cs="Arial"/>
          <w:b/>
          <w:sz w:val="24"/>
          <w:szCs w:val="24"/>
          <w:lang w:val="en-US" w:eastAsia="en-US"/>
        </w:rPr>
        <w:t xml:space="preserve">Ms S J </w:t>
      </w:r>
      <w:r w:rsidRPr="00707647">
        <w:rPr>
          <w:rFonts w:eastAsia="Calibri" w:cs="Arial"/>
          <w:b/>
          <w:sz w:val="24"/>
          <w:szCs w:val="24"/>
          <w:lang w:eastAsia="en-US"/>
        </w:rPr>
        <w:t>Graham</w:t>
      </w:r>
      <w:r w:rsidRPr="00707647">
        <w:rPr>
          <w:rFonts w:cs="Arial"/>
          <w:b/>
          <w:sz w:val="24"/>
          <w:szCs w:val="24"/>
          <w:lang w:val="en-US" w:eastAsia="en-US"/>
        </w:rPr>
        <w:t xml:space="preserve"> (DA) </w:t>
      </w:r>
      <w:r w:rsidR="00DF0F83" w:rsidRPr="00D3269F">
        <w:rPr>
          <w:rFonts w:eastAsia="Calibri" w:cs="Arial"/>
          <w:b/>
          <w:bCs/>
          <w:sz w:val="24"/>
          <w:szCs w:val="24"/>
          <w:lang w:val="af-ZA" w:eastAsia="en-US"/>
        </w:rPr>
        <w:t>asked the Minister of Public Works</w:t>
      </w:r>
      <w:r w:rsidR="002A683E" w:rsidRPr="002A683E">
        <w:rPr>
          <w:rFonts w:cs="Arial"/>
          <w:b/>
          <w:sz w:val="24"/>
          <w:szCs w:val="24"/>
          <w:lang w:val="en-US" w:eastAsia="en-US"/>
        </w:rPr>
        <w:t xml:space="preserve"> and Infrastructure</w:t>
      </w:r>
      <w:r w:rsidR="00DF0F83" w:rsidRPr="00D3269F">
        <w:rPr>
          <w:rFonts w:eastAsia="Calibri" w:cs="Arial"/>
          <w:b/>
          <w:bCs/>
          <w:sz w:val="24"/>
          <w:szCs w:val="24"/>
          <w:lang w:val="af-ZA" w:eastAsia="en-US"/>
        </w:rPr>
        <w:t>:</w:t>
      </w:r>
    </w:p>
    <w:p w:rsidR="00707647" w:rsidRPr="00707647" w:rsidRDefault="00707647" w:rsidP="00707647">
      <w:pPr>
        <w:spacing w:before="100" w:beforeAutospacing="1" w:after="100" w:afterAutospacing="1"/>
        <w:ind w:left="1440" w:hanging="720"/>
        <w:rPr>
          <w:rFonts w:eastAsia="Calibri" w:cs="Arial"/>
          <w:sz w:val="24"/>
          <w:szCs w:val="24"/>
          <w:lang w:eastAsia="en-US"/>
        </w:rPr>
      </w:pPr>
      <w:r w:rsidRPr="00707647">
        <w:rPr>
          <w:rFonts w:eastAsia="Calibri" w:cs="Arial"/>
          <w:sz w:val="24"/>
          <w:szCs w:val="24"/>
          <w:lang w:eastAsia="en-US"/>
        </w:rPr>
        <w:t>(1)</w:t>
      </w:r>
      <w:r w:rsidRPr="00707647">
        <w:rPr>
          <w:rFonts w:eastAsia="Calibri" w:cs="Arial"/>
          <w:sz w:val="24"/>
          <w:szCs w:val="24"/>
          <w:lang w:eastAsia="en-US"/>
        </w:rPr>
        <w:tab/>
        <w:t xml:space="preserve">In view of the 460 vacancies that reportedly exist in the Property Management Trading Entity, what (a) is the impact on the ability of the entity to deliver on its mandate and (b) number of the specified positions are funded in the current financial year, </w:t>
      </w:r>
    </w:p>
    <w:p w:rsidR="00707647" w:rsidRPr="00707647" w:rsidRDefault="00707647" w:rsidP="00707647">
      <w:pPr>
        <w:ind w:left="1440" w:right="76" w:hanging="720"/>
        <w:outlineLvl w:val="0"/>
        <w:rPr>
          <w:rFonts w:cs="Arial"/>
          <w:b/>
          <w:color w:val="000000"/>
          <w:sz w:val="24"/>
          <w:szCs w:val="24"/>
          <w:lang w:val="en-US" w:eastAsia="en-US"/>
        </w:rPr>
      </w:pPr>
      <w:r w:rsidRPr="008F49CA">
        <w:rPr>
          <w:rFonts w:eastAsia="Calibri" w:cs="Arial"/>
          <w:sz w:val="24"/>
          <w:szCs w:val="24"/>
          <w:lang w:eastAsia="en-US"/>
        </w:rPr>
        <w:t>(2)</w:t>
      </w:r>
      <w:r w:rsidRPr="008F49CA">
        <w:rPr>
          <w:rFonts w:eastAsia="Calibri" w:cs="Arial"/>
          <w:sz w:val="24"/>
          <w:szCs w:val="24"/>
          <w:lang w:eastAsia="en-US"/>
        </w:rPr>
        <w:tab/>
        <w:t>what (a) number of the specified positions are deemed critical, (b) measures are put in place to fill the critical positions and (c) are the time frames for filling the positions</w:t>
      </w:r>
      <w:r w:rsidRPr="00707647">
        <w:rPr>
          <w:rFonts w:eastAsia="Calibri" w:cs="Arial"/>
          <w:color w:val="000000"/>
          <w:sz w:val="24"/>
          <w:szCs w:val="24"/>
          <w:lang w:eastAsia="en-US"/>
        </w:rPr>
        <w:t xml:space="preserve">?  </w:t>
      </w:r>
      <w:r>
        <w:rPr>
          <w:rFonts w:eastAsia="Calibri" w:cs="Arial"/>
          <w:color w:val="000000"/>
          <w:sz w:val="24"/>
          <w:szCs w:val="24"/>
          <w:lang w:eastAsia="en-US"/>
        </w:rPr>
        <w:tab/>
      </w:r>
      <w:r>
        <w:rPr>
          <w:rFonts w:eastAsia="Calibri" w:cs="Arial"/>
          <w:color w:val="000000"/>
          <w:sz w:val="24"/>
          <w:szCs w:val="24"/>
          <w:lang w:eastAsia="en-US"/>
        </w:rPr>
        <w:tab/>
      </w:r>
      <w:r>
        <w:rPr>
          <w:rFonts w:eastAsia="Calibri" w:cs="Arial"/>
          <w:color w:val="000000"/>
          <w:sz w:val="24"/>
          <w:szCs w:val="24"/>
          <w:lang w:eastAsia="en-US"/>
        </w:rPr>
        <w:tab/>
      </w:r>
      <w:r>
        <w:rPr>
          <w:rFonts w:eastAsia="Calibri" w:cs="Arial"/>
          <w:color w:val="000000"/>
          <w:sz w:val="24"/>
          <w:szCs w:val="24"/>
          <w:lang w:eastAsia="en-US"/>
        </w:rPr>
        <w:tab/>
      </w:r>
      <w:r>
        <w:rPr>
          <w:rFonts w:eastAsia="Calibri" w:cs="Arial"/>
          <w:color w:val="000000"/>
          <w:sz w:val="24"/>
          <w:szCs w:val="24"/>
          <w:lang w:eastAsia="en-US"/>
        </w:rPr>
        <w:tab/>
      </w:r>
      <w:r>
        <w:rPr>
          <w:rFonts w:eastAsia="Calibri" w:cs="Arial"/>
          <w:color w:val="000000"/>
          <w:sz w:val="24"/>
          <w:szCs w:val="24"/>
          <w:lang w:eastAsia="en-US"/>
        </w:rPr>
        <w:tab/>
        <w:t xml:space="preserve">      </w:t>
      </w:r>
      <w:r w:rsidRPr="008F49CA">
        <w:rPr>
          <w:rFonts w:cs="Arial"/>
          <w:b/>
          <w:color w:val="000000"/>
          <w:sz w:val="24"/>
          <w:szCs w:val="24"/>
          <w:lang w:val="en-US" w:eastAsia="en-US"/>
        </w:rPr>
        <w:t>NW2997E</w:t>
      </w:r>
    </w:p>
    <w:p w:rsidR="004D2F24" w:rsidRPr="005B3B26" w:rsidRDefault="004D2F24" w:rsidP="00707647">
      <w:pPr>
        <w:ind w:right="-1"/>
        <w:outlineLvl w:val="0"/>
        <w:rPr>
          <w:rFonts w:cs="Arial"/>
          <w:b/>
          <w:sz w:val="24"/>
          <w:szCs w:val="24"/>
          <w:lang w:eastAsia="en-US"/>
        </w:rPr>
      </w:pPr>
      <w:r w:rsidRPr="005B3B26">
        <w:rPr>
          <w:rFonts w:cs="Arial"/>
          <w:b/>
          <w:sz w:val="24"/>
          <w:szCs w:val="24"/>
          <w:lang w:eastAsia="en-US"/>
        </w:rPr>
        <w:t>____________________________</w:t>
      </w:r>
      <w:r w:rsidR="00E526CF" w:rsidRPr="005B3B26">
        <w:rPr>
          <w:rFonts w:cs="Arial"/>
          <w:b/>
          <w:sz w:val="24"/>
          <w:szCs w:val="24"/>
          <w:lang w:eastAsia="en-US"/>
        </w:rPr>
        <w:t>________________________________________</w:t>
      </w:r>
      <w:r w:rsidR="005B3B26">
        <w:rPr>
          <w:rFonts w:cs="Arial"/>
          <w:b/>
          <w:sz w:val="24"/>
          <w:szCs w:val="24"/>
          <w:lang w:eastAsia="en-US"/>
        </w:rPr>
        <w:t>__</w:t>
      </w:r>
      <w:r w:rsidR="00707647">
        <w:rPr>
          <w:rFonts w:cs="Arial"/>
          <w:b/>
          <w:sz w:val="24"/>
          <w:szCs w:val="24"/>
          <w:lang w:eastAsia="en-US"/>
        </w:rPr>
        <w:t>_</w:t>
      </w:r>
    </w:p>
    <w:p w:rsidR="00A966FC" w:rsidRDefault="00A966FC" w:rsidP="00EE2AEC">
      <w:pPr>
        <w:rPr>
          <w:rFonts w:cs="Arial"/>
          <w:b/>
          <w:sz w:val="24"/>
          <w:szCs w:val="24"/>
          <w:u w:val="single"/>
          <w:lang w:eastAsia="en-US"/>
        </w:rPr>
      </w:pPr>
    </w:p>
    <w:p w:rsidR="004D2F24" w:rsidRDefault="00B44E3D" w:rsidP="00EE2AEC">
      <w:pPr>
        <w:rPr>
          <w:rFonts w:cs="Arial"/>
          <w:b/>
          <w:sz w:val="24"/>
          <w:szCs w:val="24"/>
          <w:lang w:eastAsia="en-US"/>
        </w:rPr>
      </w:pPr>
      <w:r w:rsidRPr="004B7D74">
        <w:rPr>
          <w:rFonts w:cs="Arial"/>
          <w:b/>
          <w:sz w:val="24"/>
          <w:szCs w:val="24"/>
          <w:u w:val="single"/>
          <w:lang w:eastAsia="en-US"/>
        </w:rPr>
        <w:t>REPLY</w:t>
      </w:r>
      <w:r w:rsidR="004D2F24" w:rsidRPr="001C6CA1">
        <w:rPr>
          <w:rFonts w:cs="Arial"/>
          <w:b/>
          <w:sz w:val="24"/>
          <w:szCs w:val="24"/>
          <w:lang w:eastAsia="en-US"/>
        </w:rPr>
        <w:t>:</w:t>
      </w:r>
    </w:p>
    <w:p w:rsidR="00B27DA1" w:rsidRDefault="00B27DA1" w:rsidP="00A966FC">
      <w:pPr>
        <w:rPr>
          <w:rFonts w:cs="Arial"/>
          <w:b/>
          <w:szCs w:val="22"/>
          <w:lang w:eastAsia="en-US"/>
        </w:rPr>
      </w:pPr>
    </w:p>
    <w:p w:rsidR="002265E0" w:rsidRDefault="00DA4185" w:rsidP="002265E0">
      <w:pPr>
        <w:spacing w:line="360" w:lineRule="auto"/>
        <w:rPr>
          <w:b/>
          <w:bCs/>
          <w:sz w:val="24"/>
          <w:szCs w:val="24"/>
        </w:rPr>
      </w:pPr>
      <w:r>
        <w:rPr>
          <w:b/>
          <w:bCs/>
          <w:sz w:val="24"/>
          <w:szCs w:val="24"/>
        </w:rPr>
        <w:t>The Minister of Public Works and</w:t>
      </w:r>
      <w:r w:rsidR="002265E0">
        <w:rPr>
          <w:b/>
          <w:bCs/>
          <w:sz w:val="24"/>
          <w:szCs w:val="24"/>
        </w:rPr>
        <w:t xml:space="preserve"> Infrastructure: </w:t>
      </w:r>
    </w:p>
    <w:p w:rsidR="004F4673" w:rsidRDefault="000A0F23" w:rsidP="00D677B0">
      <w:pPr>
        <w:pStyle w:val="ListParagraph"/>
        <w:numPr>
          <w:ilvl w:val="0"/>
          <w:numId w:val="16"/>
        </w:numPr>
        <w:spacing w:line="360" w:lineRule="auto"/>
        <w:rPr>
          <w:rFonts w:eastAsia="Calibri" w:cs="Arial"/>
          <w:sz w:val="24"/>
          <w:szCs w:val="24"/>
          <w:lang w:eastAsia="en-US"/>
        </w:rPr>
      </w:pPr>
      <w:r w:rsidRPr="00D677B0">
        <w:rPr>
          <w:rFonts w:eastAsia="Calibri" w:cs="Arial"/>
          <w:sz w:val="24"/>
          <w:szCs w:val="24"/>
          <w:lang w:eastAsia="en-US"/>
        </w:rPr>
        <w:t xml:space="preserve"> </w:t>
      </w:r>
      <w:r w:rsidR="00D677B0">
        <w:rPr>
          <w:rFonts w:eastAsia="Calibri" w:cs="Arial"/>
          <w:sz w:val="24"/>
          <w:szCs w:val="24"/>
          <w:lang w:eastAsia="en-US"/>
        </w:rPr>
        <w:t xml:space="preserve">(a) </w:t>
      </w:r>
      <w:r w:rsidR="00B94FAD">
        <w:rPr>
          <w:rFonts w:eastAsia="Calibri" w:cs="Arial"/>
          <w:sz w:val="24"/>
          <w:szCs w:val="24"/>
          <w:lang w:eastAsia="en-US"/>
        </w:rPr>
        <w:t>The t</w:t>
      </w:r>
      <w:r w:rsidR="004F4673">
        <w:rPr>
          <w:rFonts w:eastAsia="Calibri" w:cs="Arial"/>
          <w:sz w:val="24"/>
          <w:szCs w:val="24"/>
          <w:lang w:eastAsia="en-US"/>
        </w:rPr>
        <w:t xml:space="preserve">he impact was softened by the pool of contract appointments made in critical areas like project construction, facilities management, and property management focusing on the leasing portfolio, amongst others. The Department had also ring-fenced approximately R200 million for identified priority positions to fill. Various factors delayed the finalisation of the filling of these positions </w:t>
      </w:r>
      <w:r w:rsidR="00B94FAD">
        <w:rPr>
          <w:rFonts w:eastAsia="Calibri" w:cs="Arial"/>
          <w:sz w:val="24"/>
          <w:szCs w:val="24"/>
          <w:lang w:eastAsia="en-US"/>
        </w:rPr>
        <w:t xml:space="preserve">including </w:t>
      </w:r>
      <w:r w:rsidR="004F4673">
        <w:rPr>
          <w:rFonts w:eastAsia="Calibri" w:cs="Arial"/>
          <w:sz w:val="24"/>
          <w:szCs w:val="24"/>
          <w:lang w:eastAsia="en-US"/>
        </w:rPr>
        <w:t>but the department has been granted approval to steam</w:t>
      </w:r>
      <w:bookmarkStart w:id="0" w:name="_GoBack"/>
      <w:bookmarkEnd w:id="0"/>
      <w:r w:rsidR="004F4673">
        <w:rPr>
          <w:rFonts w:eastAsia="Calibri" w:cs="Arial"/>
          <w:sz w:val="24"/>
          <w:szCs w:val="24"/>
          <w:lang w:eastAsia="en-US"/>
        </w:rPr>
        <w:t xml:space="preserve"> ahead and process these positions</w:t>
      </w:r>
      <w:r w:rsidR="00B94FAD">
        <w:rPr>
          <w:rFonts w:eastAsia="Calibri" w:cs="Arial"/>
          <w:sz w:val="24"/>
          <w:szCs w:val="24"/>
          <w:lang w:eastAsia="en-US"/>
        </w:rPr>
        <w:t xml:space="preserve"> including the reconfiguration of DPWI</w:t>
      </w:r>
      <w:r w:rsidR="004F4673">
        <w:rPr>
          <w:rFonts w:eastAsia="Calibri" w:cs="Arial"/>
          <w:sz w:val="24"/>
          <w:szCs w:val="24"/>
          <w:lang w:eastAsia="en-US"/>
        </w:rPr>
        <w:t xml:space="preserve">. </w:t>
      </w:r>
    </w:p>
    <w:p w:rsidR="004F4673" w:rsidRDefault="00D677B0" w:rsidP="004F4673">
      <w:pPr>
        <w:pStyle w:val="ListParagraph"/>
        <w:spacing w:line="360" w:lineRule="auto"/>
        <w:rPr>
          <w:rFonts w:eastAsia="Calibri" w:cs="Arial"/>
          <w:sz w:val="24"/>
          <w:szCs w:val="24"/>
          <w:lang w:eastAsia="en-US"/>
        </w:rPr>
      </w:pPr>
      <w:r w:rsidRPr="00063EF3">
        <w:rPr>
          <w:rFonts w:eastAsia="Calibri" w:cs="Arial"/>
          <w:sz w:val="24"/>
          <w:szCs w:val="24"/>
          <w:lang w:eastAsia="en-US"/>
        </w:rPr>
        <w:lastRenderedPageBreak/>
        <w:t xml:space="preserve">(b) </w:t>
      </w:r>
      <w:r w:rsidR="00175ADC">
        <w:rPr>
          <w:rFonts w:eastAsia="Calibri" w:cs="Arial"/>
          <w:sz w:val="24"/>
          <w:szCs w:val="24"/>
          <w:lang w:eastAsia="en-US"/>
        </w:rPr>
        <w:t xml:space="preserve">The </w:t>
      </w:r>
      <w:r w:rsidR="004F4673" w:rsidRPr="00707647">
        <w:rPr>
          <w:rFonts w:eastAsia="Calibri" w:cs="Arial"/>
          <w:sz w:val="24"/>
          <w:szCs w:val="24"/>
          <w:lang w:eastAsia="en-US"/>
        </w:rPr>
        <w:t xml:space="preserve">number of the specified positions </w:t>
      </w:r>
      <w:r w:rsidR="004F4673">
        <w:rPr>
          <w:rFonts w:eastAsia="Calibri" w:cs="Arial"/>
          <w:sz w:val="24"/>
          <w:szCs w:val="24"/>
          <w:lang w:eastAsia="en-US"/>
        </w:rPr>
        <w:t xml:space="preserve">that </w:t>
      </w:r>
      <w:r w:rsidR="004F4673" w:rsidRPr="00707647">
        <w:rPr>
          <w:rFonts w:eastAsia="Calibri" w:cs="Arial"/>
          <w:sz w:val="24"/>
          <w:szCs w:val="24"/>
          <w:lang w:eastAsia="en-US"/>
        </w:rPr>
        <w:t>are funded in the current financial year</w:t>
      </w:r>
      <w:r w:rsidR="00B460AF">
        <w:rPr>
          <w:rFonts w:eastAsia="Calibri" w:cs="Arial"/>
          <w:sz w:val="24"/>
          <w:szCs w:val="24"/>
          <w:lang w:eastAsia="en-US"/>
        </w:rPr>
        <w:t xml:space="preserve"> and staff establishment is 4</w:t>
      </w:r>
      <w:r w:rsidR="002C18B2">
        <w:rPr>
          <w:rFonts w:eastAsia="Calibri" w:cs="Arial"/>
          <w:sz w:val="24"/>
          <w:szCs w:val="24"/>
          <w:lang w:eastAsia="en-US"/>
        </w:rPr>
        <w:t xml:space="preserve"> </w:t>
      </w:r>
      <w:r w:rsidR="00B460AF">
        <w:rPr>
          <w:rFonts w:eastAsia="Calibri" w:cs="Arial"/>
          <w:sz w:val="24"/>
          <w:szCs w:val="24"/>
          <w:lang w:eastAsia="en-US"/>
        </w:rPr>
        <w:t>962. Permanent positions are 4</w:t>
      </w:r>
      <w:r w:rsidR="002C18B2">
        <w:rPr>
          <w:rFonts w:eastAsia="Calibri" w:cs="Arial"/>
          <w:sz w:val="24"/>
          <w:szCs w:val="24"/>
          <w:lang w:eastAsia="en-US"/>
        </w:rPr>
        <w:t xml:space="preserve"> </w:t>
      </w:r>
      <w:r w:rsidR="00B460AF">
        <w:rPr>
          <w:rFonts w:eastAsia="Calibri" w:cs="Arial"/>
          <w:sz w:val="24"/>
          <w:szCs w:val="24"/>
          <w:lang w:eastAsia="en-US"/>
        </w:rPr>
        <w:t xml:space="preserve">296 and contract positions are 666. The 460 vacancies are funded. </w:t>
      </w:r>
    </w:p>
    <w:p w:rsidR="004F4673" w:rsidRDefault="004F4673" w:rsidP="004F4673">
      <w:pPr>
        <w:pStyle w:val="ListParagraph"/>
        <w:spacing w:line="360" w:lineRule="auto"/>
        <w:rPr>
          <w:rFonts w:eastAsia="Calibri" w:cs="Arial"/>
          <w:sz w:val="24"/>
          <w:szCs w:val="24"/>
          <w:lang w:eastAsia="en-US"/>
        </w:rPr>
      </w:pPr>
    </w:p>
    <w:p w:rsidR="00175ADC" w:rsidRDefault="00175ADC" w:rsidP="00D677B0">
      <w:pPr>
        <w:pStyle w:val="ListParagraph"/>
        <w:numPr>
          <w:ilvl w:val="0"/>
          <w:numId w:val="16"/>
        </w:numPr>
        <w:spacing w:line="360" w:lineRule="auto"/>
        <w:rPr>
          <w:rFonts w:eastAsia="Calibri" w:cs="Arial"/>
          <w:sz w:val="24"/>
          <w:szCs w:val="24"/>
          <w:lang w:eastAsia="en-US"/>
        </w:rPr>
      </w:pPr>
      <w:r>
        <w:rPr>
          <w:rFonts w:eastAsia="Calibri" w:cs="Arial"/>
          <w:sz w:val="24"/>
          <w:szCs w:val="24"/>
          <w:lang w:eastAsia="en-US"/>
        </w:rPr>
        <w:t>(a) The identified 268</w:t>
      </w:r>
      <w:r w:rsidR="00D677B0" w:rsidRPr="00063EF3">
        <w:rPr>
          <w:rFonts w:eastAsia="Calibri" w:cs="Arial"/>
          <w:sz w:val="24"/>
          <w:szCs w:val="24"/>
          <w:lang w:eastAsia="en-US"/>
        </w:rPr>
        <w:t xml:space="preserve"> posts are deemed critical </w:t>
      </w:r>
      <w:r>
        <w:rPr>
          <w:rFonts w:eastAsia="Calibri" w:cs="Arial"/>
          <w:sz w:val="24"/>
          <w:szCs w:val="24"/>
          <w:lang w:eastAsia="en-US"/>
        </w:rPr>
        <w:t xml:space="preserve">covering various areas across the Property Management Trading Entity </w:t>
      </w:r>
    </w:p>
    <w:p w:rsidR="00DA7DB8" w:rsidRDefault="00DA7DB8" w:rsidP="00175ADC">
      <w:pPr>
        <w:pStyle w:val="ListParagraph"/>
        <w:spacing w:line="360" w:lineRule="auto"/>
        <w:rPr>
          <w:rFonts w:eastAsia="Calibri" w:cs="Arial"/>
          <w:sz w:val="24"/>
          <w:szCs w:val="24"/>
          <w:lang w:eastAsia="en-US"/>
        </w:rPr>
      </w:pPr>
    </w:p>
    <w:p w:rsidR="00817BB2" w:rsidRDefault="00175ADC" w:rsidP="00175ADC">
      <w:pPr>
        <w:pStyle w:val="ListParagraph"/>
        <w:spacing w:line="360" w:lineRule="auto"/>
        <w:rPr>
          <w:rFonts w:eastAsia="Calibri" w:cs="Arial"/>
          <w:sz w:val="24"/>
          <w:szCs w:val="24"/>
          <w:lang w:eastAsia="en-US"/>
        </w:rPr>
      </w:pPr>
      <w:r>
        <w:rPr>
          <w:rFonts w:eastAsia="Calibri" w:cs="Arial"/>
          <w:sz w:val="24"/>
          <w:szCs w:val="24"/>
          <w:lang w:eastAsia="en-US"/>
        </w:rPr>
        <w:t>(</w:t>
      </w:r>
      <w:r w:rsidR="00D677B0" w:rsidRPr="00063EF3">
        <w:rPr>
          <w:rFonts w:eastAsia="Calibri" w:cs="Arial"/>
          <w:sz w:val="24"/>
          <w:szCs w:val="24"/>
          <w:lang w:eastAsia="en-US"/>
        </w:rPr>
        <w:t xml:space="preserve">b) </w:t>
      </w:r>
      <w:r>
        <w:rPr>
          <w:rFonts w:eastAsia="Calibri" w:cs="Arial"/>
          <w:sz w:val="24"/>
          <w:szCs w:val="24"/>
          <w:lang w:eastAsia="en-US"/>
        </w:rPr>
        <w:t xml:space="preserve"> Approval has been granted for the Department to fill and conclude</w:t>
      </w:r>
      <w:r w:rsidRPr="00175ADC">
        <w:rPr>
          <w:rFonts w:eastAsia="Calibri" w:cs="Arial"/>
          <w:sz w:val="24"/>
          <w:szCs w:val="24"/>
          <w:lang w:eastAsia="en-US"/>
        </w:rPr>
        <w:t xml:space="preserve"> </w:t>
      </w:r>
      <w:r>
        <w:rPr>
          <w:rFonts w:eastAsia="Calibri" w:cs="Arial"/>
          <w:sz w:val="24"/>
          <w:szCs w:val="24"/>
          <w:lang w:eastAsia="en-US"/>
        </w:rPr>
        <w:t xml:space="preserve">the process of filling of these positions by the end of the Financial Year 2019/20.  A recruitment plan has been concluded to guide the process of filling. The huge pool of contract appointments against existing vacancies remains a challenge. </w:t>
      </w:r>
    </w:p>
    <w:p w:rsidR="00DA7DB8" w:rsidRDefault="00DA7DB8" w:rsidP="00175ADC">
      <w:pPr>
        <w:pStyle w:val="ListParagraph"/>
        <w:spacing w:line="360" w:lineRule="auto"/>
        <w:rPr>
          <w:rFonts w:eastAsia="Calibri" w:cs="Arial"/>
          <w:sz w:val="24"/>
          <w:szCs w:val="24"/>
          <w:lang w:eastAsia="en-US"/>
        </w:rPr>
      </w:pPr>
    </w:p>
    <w:p w:rsidR="00920D33" w:rsidRPr="00063EF3" w:rsidRDefault="00920D33" w:rsidP="00175ADC">
      <w:pPr>
        <w:pStyle w:val="ListParagraph"/>
        <w:spacing w:line="360" w:lineRule="auto"/>
        <w:rPr>
          <w:rFonts w:eastAsia="Calibri" w:cs="Arial"/>
          <w:sz w:val="24"/>
          <w:szCs w:val="24"/>
          <w:lang w:eastAsia="en-US"/>
        </w:rPr>
      </w:pPr>
      <w:r>
        <w:rPr>
          <w:rFonts w:eastAsia="Calibri" w:cs="Arial"/>
          <w:sz w:val="24"/>
          <w:szCs w:val="24"/>
          <w:lang w:eastAsia="en-US"/>
        </w:rPr>
        <w:t>(c) Yes, there are timeframes as indicated in the response in 2(b) above that the process of filling of these priority positions is guided by the recruitment plan and will b</w:t>
      </w:r>
      <w:r w:rsidR="002C18B2">
        <w:rPr>
          <w:rFonts w:eastAsia="Calibri" w:cs="Arial"/>
          <w:sz w:val="24"/>
          <w:szCs w:val="24"/>
          <w:lang w:eastAsia="en-US"/>
        </w:rPr>
        <w:t>e concluded by the 31 March 2020.</w:t>
      </w:r>
    </w:p>
    <w:sectPr w:rsidR="00920D33" w:rsidRPr="00063EF3" w:rsidSect="00B00614">
      <w:headerReference w:type="default" r:id="rId10"/>
      <w:footerReference w:type="default" r:id="rId11"/>
      <w:pgSz w:w="12240" w:h="15840"/>
      <w:pgMar w:top="810" w:right="1170" w:bottom="907" w:left="1531" w:header="397"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DC3" w:rsidRDefault="00AF6DC3" w:rsidP="00B01072">
      <w:r>
        <w:separator/>
      </w:r>
    </w:p>
  </w:endnote>
  <w:endnote w:type="continuationSeparator" w:id="0">
    <w:p w:rsidR="00AF6DC3" w:rsidRDefault="00AF6DC3"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560" w:rsidRPr="000B4F40" w:rsidRDefault="0012628A"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NAT</w:t>
    </w:r>
    <w:r w:rsidR="00D24FC4">
      <w:rPr>
        <w:rFonts w:eastAsiaTheme="majorEastAsia" w:cs="Arial"/>
        <w:b/>
        <w:sz w:val="18"/>
        <w:szCs w:val="18"/>
      </w:rPr>
      <w:t xml:space="preserve">IONAL </w:t>
    </w:r>
    <w:r w:rsidR="00707647">
      <w:rPr>
        <w:rFonts w:eastAsiaTheme="majorEastAsia" w:cs="Arial"/>
        <w:b/>
        <w:sz w:val="18"/>
        <w:szCs w:val="18"/>
      </w:rPr>
      <w:t>ASSEMBLY QUESTION NO. 1640</w:t>
    </w:r>
    <w:r w:rsidR="00A86DF9" w:rsidRPr="00A86DF9">
      <w:rPr>
        <w:rFonts w:eastAsiaTheme="majorEastAsia" w:cs="Arial"/>
        <w:b/>
        <w:sz w:val="18"/>
        <w:szCs w:val="18"/>
      </w:rPr>
      <w:t xml:space="preserve"> (WRITTEN)</w:t>
    </w:r>
    <w:r w:rsidR="00A86DF9">
      <w:rPr>
        <w:rFonts w:eastAsiaTheme="majorEastAsia" w:cs="Arial"/>
        <w:b/>
        <w:sz w:val="18"/>
        <w:szCs w:val="18"/>
      </w:rPr>
      <w:t xml:space="preserve"> </w:t>
    </w:r>
    <w:r w:rsidR="00174560" w:rsidRPr="003930E2">
      <w:rPr>
        <w:rFonts w:eastAsiaTheme="majorEastAsia" w:cs="Arial"/>
        <w:b/>
        <w:sz w:val="18"/>
        <w:szCs w:val="18"/>
      </w:rPr>
      <w:t xml:space="preserve">– </w:t>
    </w:r>
    <w:r w:rsidR="00707647" w:rsidRPr="00707647">
      <w:rPr>
        <w:rFonts w:eastAsia="Calibri" w:cs="Arial"/>
        <w:b/>
        <w:bCs/>
        <w:sz w:val="18"/>
        <w:szCs w:val="18"/>
        <w:lang w:val="af-ZA" w:eastAsia="en-US"/>
      </w:rPr>
      <w:t xml:space="preserve">Ms S J Graham (DA) </w:t>
    </w:r>
    <w:r w:rsidR="00174560" w:rsidRPr="00E66692">
      <w:rPr>
        <w:rFonts w:eastAsiaTheme="majorEastAsia" w:cs="Arial"/>
        <w:b/>
        <w:sz w:val="18"/>
        <w:szCs w:val="18"/>
      </w:rPr>
      <w:ptab w:relativeTo="margin" w:alignment="right" w:leader="none"/>
    </w:r>
    <w:r w:rsidR="00BD2228">
      <w:rPr>
        <w:rFonts w:eastAsiaTheme="majorEastAsia" w:cs="Arial"/>
        <w:b/>
        <w:sz w:val="18"/>
        <w:szCs w:val="18"/>
      </w:rPr>
      <w:t xml:space="preserve">PAGE </w:t>
    </w:r>
    <w:r w:rsidR="00174560" w:rsidRPr="00E66692">
      <w:rPr>
        <w:rFonts w:eastAsiaTheme="minorEastAsia" w:cs="Arial"/>
        <w:b/>
        <w:sz w:val="18"/>
        <w:szCs w:val="18"/>
      </w:rPr>
      <w:fldChar w:fldCharType="begin"/>
    </w:r>
    <w:r w:rsidR="00174560" w:rsidRPr="00E66692">
      <w:rPr>
        <w:rFonts w:cs="Arial"/>
        <w:b/>
        <w:sz w:val="18"/>
        <w:szCs w:val="18"/>
      </w:rPr>
      <w:instrText xml:space="preserve"> PAGE   \* MERGEFORMAT </w:instrText>
    </w:r>
    <w:r w:rsidR="00174560" w:rsidRPr="00E66692">
      <w:rPr>
        <w:rFonts w:eastAsiaTheme="minorEastAsia" w:cs="Arial"/>
        <w:b/>
        <w:sz w:val="18"/>
        <w:szCs w:val="18"/>
      </w:rPr>
      <w:fldChar w:fldCharType="separate"/>
    </w:r>
    <w:r w:rsidR="00B94FAD" w:rsidRPr="00B94FAD">
      <w:rPr>
        <w:rFonts w:eastAsiaTheme="majorEastAsia" w:cs="Arial"/>
        <w:b/>
        <w:noProof/>
        <w:sz w:val="18"/>
        <w:szCs w:val="18"/>
      </w:rPr>
      <w:t>2</w:t>
    </w:r>
    <w:r w:rsidR="00174560" w:rsidRPr="00E66692">
      <w:rPr>
        <w:rFonts w:eastAsiaTheme="majorEastAsia" w:cs="Arial"/>
        <w:b/>
        <w:noProof/>
        <w:sz w:val="18"/>
        <w:szCs w:val="18"/>
      </w:rPr>
      <w:fldChar w:fldCharType="end"/>
    </w:r>
  </w:p>
  <w:p w:rsidR="002178BA" w:rsidRPr="000B4F40" w:rsidRDefault="002178BA"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DC3" w:rsidRDefault="00AF6DC3" w:rsidP="00B01072">
      <w:r>
        <w:separator/>
      </w:r>
    </w:p>
  </w:footnote>
  <w:footnote w:type="continuationSeparator" w:id="0">
    <w:p w:rsidR="00AF6DC3" w:rsidRDefault="00AF6DC3" w:rsidP="00B0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6F8" w:rsidRDefault="006F36F8">
    <w:pPr>
      <w:pStyle w:val="Header"/>
      <w:jc w:val="right"/>
    </w:pPr>
  </w:p>
  <w:p w:rsidR="006F36F8" w:rsidRDefault="006F36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55E36"/>
    <w:multiLevelType w:val="hybridMultilevel"/>
    <w:tmpl w:val="EB66491A"/>
    <w:lvl w:ilvl="0" w:tplc="D572FF5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0DF7B4A"/>
    <w:multiLevelType w:val="hybridMultilevel"/>
    <w:tmpl w:val="51709D7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168A5C3C"/>
    <w:multiLevelType w:val="hybridMultilevel"/>
    <w:tmpl w:val="2B5A8B16"/>
    <w:lvl w:ilvl="0" w:tplc="72B2A1A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8E23D16"/>
    <w:multiLevelType w:val="hybridMultilevel"/>
    <w:tmpl w:val="6388CC40"/>
    <w:lvl w:ilvl="0" w:tplc="04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1C494811"/>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7616764"/>
    <w:multiLevelType w:val="hybridMultilevel"/>
    <w:tmpl w:val="0D5A785E"/>
    <w:lvl w:ilvl="0" w:tplc="972AAB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C10B8C"/>
    <w:multiLevelType w:val="hybridMultilevel"/>
    <w:tmpl w:val="500E88A6"/>
    <w:lvl w:ilvl="0" w:tplc="5AEA601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ADF7479"/>
    <w:multiLevelType w:val="hybridMultilevel"/>
    <w:tmpl w:val="3CE2F400"/>
    <w:lvl w:ilvl="0" w:tplc="3EEA00BA">
      <w:start w:val="1"/>
      <w:numFmt w:val="bullet"/>
      <w:lvlText w:val=""/>
      <w:lvlJc w:val="left"/>
      <w:pPr>
        <w:tabs>
          <w:tab w:val="num" w:pos="720"/>
        </w:tabs>
        <w:ind w:left="720" w:hanging="360"/>
      </w:pPr>
      <w:rPr>
        <w:rFonts w:ascii="Wingdings" w:hAnsi="Wingdings" w:hint="default"/>
      </w:rPr>
    </w:lvl>
    <w:lvl w:ilvl="1" w:tplc="55A05FB6" w:tentative="1">
      <w:start w:val="1"/>
      <w:numFmt w:val="bullet"/>
      <w:lvlText w:val=""/>
      <w:lvlJc w:val="left"/>
      <w:pPr>
        <w:tabs>
          <w:tab w:val="num" w:pos="1440"/>
        </w:tabs>
        <w:ind w:left="1440" w:hanging="360"/>
      </w:pPr>
      <w:rPr>
        <w:rFonts w:ascii="Wingdings" w:hAnsi="Wingdings" w:hint="default"/>
      </w:rPr>
    </w:lvl>
    <w:lvl w:ilvl="2" w:tplc="49FCC2C8" w:tentative="1">
      <w:start w:val="1"/>
      <w:numFmt w:val="bullet"/>
      <w:lvlText w:val=""/>
      <w:lvlJc w:val="left"/>
      <w:pPr>
        <w:tabs>
          <w:tab w:val="num" w:pos="2160"/>
        </w:tabs>
        <w:ind w:left="2160" w:hanging="360"/>
      </w:pPr>
      <w:rPr>
        <w:rFonts w:ascii="Wingdings" w:hAnsi="Wingdings" w:hint="default"/>
      </w:rPr>
    </w:lvl>
    <w:lvl w:ilvl="3" w:tplc="03482466" w:tentative="1">
      <w:start w:val="1"/>
      <w:numFmt w:val="bullet"/>
      <w:lvlText w:val=""/>
      <w:lvlJc w:val="left"/>
      <w:pPr>
        <w:tabs>
          <w:tab w:val="num" w:pos="2880"/>
        </w:tabs>
        <w:ind w:left="2880" w:hanging="360"/>
      </w:pPr>
      <w:rPr>
        <w:rFonts w:ascii="Wingdings" w:hAnsi="Wingdings" w:hint="default"/>
      </w:rPr>
    </w:lvl>
    <w:lvl w:ilvl="4" w:tplc="D32AB25A" w:tentative="1">
      <w:start w:val="1"/>
      <w:numFmt w:val="bullet"/>
      <w:lvlText w:val=""/>
      <w:lvlJc w:val="left"/>
      <w:pPr>
        <w:tabs>
          <w:tab w:val="num" w:pos="3600"/>
        </w:tabs>
        <w:ind w:left="3600" w:hanging="360"/>
      </w:pPr>
      <w:rPr>
        <w:rFonts w:ascii="Wingdings" w:hAnsi="Wingdings" w:hint="default"/>
      </w:rPr>
    </w:lvl>
    <w:lvl w:ilvl="5" w:tplc="9DECD2EE" w:tentative="1">
      <w:start w:val="1"/>
      <w:numFmt w:val="bullet"/>
      <w:lvlText w:val=""/>
      <w:lvlJc w:val="left"/>
      <w:pPr>
        <w:tabs>
          <w:tab w:val="num" w:pos="4320"/>
        </w:tabs>
        <w:ind w:left="4320" w:hanging="360"/>
      </w:pPr>
      <w:rPr>
        <w:rFonts w:ascii="Wingdings" w:hAnsi="Wingdings" w:hint="default"/>
      </w:rPr>
    </w:lvl>
    <w:lvl w:ilvl="6" w:tplc="80CA2BEE" w:tentative="1">
      <w:start w:val="1"/>
      <w:numFmt w:val="bullet"/>
      <w:lvlText w:val=""/>
      <w:lvlJc w:val="left"/>
      <w:pPr>
        <w:tabs>
          <w:tab w:val="num" w:pos="5040"/>
        </w:tabs>
        <w:ind w:left="5040" w:hanging="360"/>
      </w:pPr>
      <w:rPr>
        <w:rFonts w:ascii="Wingdings" w:hAnsi="Wingdings" w:hint="default"/>
      </w:rPr>
    </w:lvl>
    <w:lvl w:ilvl="7" w:tplc="D30043D0" w:tentative="1">
      <w:start w:val="1"/>
      <w:numFmt w:val="bullet"/>
      <w:lvlText w:val=""/>
      <w:lvlJc w:val="left"/>
      <w:pPr>
        <w:tabs>
          <w:tab w:val="num" w:pos="5760"/>
        </w:tabs>
        <w:ind w:left="5760" w:hanging="360"/>
      </w:pPr>
      <w:rPr>
        <w:rFonts w:ascii="Wingdings" w:hAnsi="Wingdings" w:hint="default"/>
      </w:rPr>
    </w:lvl>
    <w:lvl w:ilvl="8" w:tplc="F5D23B86" w:tentative="1">
      <w:start w:val="1"/>
      <w:numFmt w:val="bullet"/>
      <w:lvlText w:val=""/>
      <w:lvlJc w:val="left"/>
      <w:pPr>
        <w:tabs>
          <w:tab w:val="num" w:pos="6480"/>
        </w:tabs>
        <w:ind w:left="6480" w:hanging="360"/>
      </w:pPr>
      <w:rPr>
        <w:rFonts w:ascii="Wingdings" w:hAnsi="Wingdings" w:hint="default"/>
      </w:rPr>
    </w:lvl>
  </w:abstractNum>
  <w:abstractNum w:abstractNumId="8">
    <w:nsid w:val="5A083EE1"/>
    <w:multiLevelType w:val="hybridMultilevel"/>
    <w:tmpl w:val="C6764E28"/>
    <w:lvl w:ilvl="0" w:tplc="922069E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EF17DA9"/>
    <w:multiLevelType w:val="hybridMultilevel"/>
    <w:tmpl w:val="0882B888"/>
    <w:lvl w:ilvl="0" w:tplc="C6D205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E633E2"/>
    <w:multiLevelType w:val="hybridMultilevel"/>
    <w:tmpl w:val="E8CEA84E"/>
    <w:lvl w:ilvl="0" w:tplc="228E257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6E7E84"/>
    <w:multiLevelType w:val="hybridMultilevel"/>
    <w:tmpl w:val="EB66491A"/>
    <w:lvl w:ilvl="0" w:tplc="D572FF5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1F66818"/>
    <w:multiLevelType w:val="hybridMultilevel"/>
    <w:tmpl w:val="43A47E8E"/>
    <w:lvl w:ilvl="0" w:tplc="3088532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4">
    <w:nsid w:val="728D6C19"/>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5447872"/>
    <w:multiLevelType w:val="hybridMultilevel"/>
    <w:tmpl w:val="5E2E71B6"/>
    <w:lvl w:ilvl="0" w:tplc="AFBAF5B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3"/>
  </w:num>
  <w:num w:numId="2">
    <w:abstractNumId w:val="5"/>
  </w:num>
  <w:num w:numId="3">
    <w:abstractNumId w:val="6"/>
  </w:num>
  <w:num w:numId="4">
    <w:abstractNumId w:val="14"/>
  </w:num>
  <w:num w:numId="5">
    <w:abstractNumId w:val="4"/>
  </w:num>
  <w:num w:numId="6">
    <w:abstractNumId w:val="10"/>
  </w:num>
  <w:num w:numId="7">
    <w:abstractNumId w:val="9"/>
  </w:num>
  <w:num w:numId="8">
    <w:abstractNumId w:val="1"/>
  </w:num>
  <w:num w:numId="9">
    <w:abstractNumId w:val="3"/>
  </w:num>
  <w:num w:numId="10">
    <w:abstractNumId w:val="0"/>
  </w:num>
  <w:num w:numId="11">
    <w:abstractNumId w:val="7"/>
  </w:num>
  <w:num w:numId="12">
    <w:abstractNumId w:val="11"/>
  </w:num>
  <w:num w:numId="13">
    <w:abstractNumId w:val="2"/>
  </w:num>
  <w:num w:numId="14">
    <w:abstractNumId w:val="8"/>
  </w:num>
  <w:num w:numId="15">
    <w:abstractNumId w:val="12"/>
  </w:num>
  <w:num w:numId="1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Q3NTYyMjAyNjMxNzZS0lEKTi0uzszPAykwrAUAWzq0GiwAAAA="/>
  </w:docVars>
  <w:rsids>
    <w:rsidRoot w:val="004D2F24"/>
    <w:rsid w:val="00000623"/>
    <w:rsid w:val="0000341D"/>
    <w:rsid w:val="00006F15"/>
    <w:rsid w:val="00011D5C"/>
    <w:rsid w:val="00012BEB"/>
    <w:rsid w:val="000173E2"/>
    <w:rsid w:val="000205FB"/>
    <w:rsid w:val="00020C71"/>
    <w:rsid w:val="00020EBB"/>
    <w:rsid w:val="00021C96"/>
    <w:rsid w:val="00021CD9"/>
    <w:rsid w:val="00022D2D"/>
    <w:rsid w:val="0004077E"/>
    <w:rsid w:val="00041696"/>
    <w:rsid w:val="000428FA"/>
    <w:rsid w:val="00045D9F"/>
    <w:rsid w:val="00045EB3"/>
    <w:rsid w:val="000528E1"/>
    <w:rsid w:val="00053264"/>
    <w:rsid w:val="00054265"/>
    <w:rsid w:val="00054E57"/>
    <w:rsid w:val="000574C9"/>
    <w:rsid w:val="00063548"/>
    <w:rsid w:val="00063EF3"/>
    <w:rsid w:val="000656CA"/>
    <w:rsid w:val="00065815"/>
    <w:rsid w:val="000709FD"/>
    <w:rsid w:val="00070AA3"/>
    <w:rsid w:val="00070C85"/>
    <w:rsid w:val="00074F49"/>
    <w:rsid w:val="00076BCC"/>
    <w:rsid w:val="0008103D"/>
    <w:rsid w:val="000821BB"/>
    <w:rsid w:val="0008569E"/>
    <w:rsid w:val="00086349"/>
    <w:rsid w:val="000914FA"/>
    <w:rsid w:val="00095FFF"/>
    <w:rsid w:val="0009751E"/>
    <w:rsid w:val="000A08C0"/>
    <w:rsid w:val="000A0AF6"/>
    <w:rsid w:val="000A0F23"/>
    <w:rsid w:val="000A2BC1"/>
    <w:rsid w:val="000A60B2"/>
    <w:rsid w:val="000A6946"/>
    <w:rsid w:val="000B1923"/>
    <w:rsid w:val="000B19CD"/>
    <w:rsid w:val="000B4241"/>
    <w:rsid w:val="000B4F40"/>
    <w:rsid w:val="000B60C8"/>
    <w:rsid w:val="000C5FC2"/>
    <w:rsid w:val="000C70FB"/>
    <w:rsid w:val="000D348F"/>
    <w:rsid w:val="000D3F7C"/>
    <w:rsid w:val="000D41E1"/>
    <w:rsid w:val="000D5A5D"/>
    <w:rsid w:val="000D600B"/>
    <w:rsid w:val="000E0C57"/>
    <w:rsid w:val="000E2889"/>
    <w:rsid w:val="000F0B2D"/>
    <w:rsid w:val="000F590B"/>
    <w:rsid w:val="00106D04"/>
    <w:rsid w:val="00107822"/>
    <w:rsid w:val="00110781"/>
    <w:rsid w:val="00111AB1"/>
    <w:rsid w:val="00113FE9"/>
    <w:rsid w:val="00116CCB"/>
    <w:rsid w:val="00123C70"/>
    <w:rsid w:val="00123E02"/>
    <w:rsid w:val="0012628A"/>
    <w:rsid w:val="00126A48"/>
    <w:rsid w:val="00131356"/>
    <w:rsid w:val="001340CE"/>
    <w:rsid w:val="001372AA"/>
    <w:rsid w:val="00140E93"/>
    <w:rsid w:val="00142CD8"/>
    <w:rsid w:val="00143A08"/>
    <w:rsid w:val="001449BF"/>
    <w:rsid w:val="001529A0"/>
    <w:rsid w:val="00152C01"/>
    <w:rsid w:val="00155F06"/>
    <w:rsid w:val="00162A0F"/>
    <w:rsid w:val="00166FD7"/>
    <w:rsid w:val="001729E9"/>
    <w:rsid w:val="001743CF"/>
    <w:rsid w:val="00174560"/>
    <w:rsid w:val="00175ADC"/>
    <w:rsid w:val="00177367"/>
    <w:rsid w:val="00180395"/>
    <w:rsid w:val="0018124B"/>
    <w:rsid w:val="001833AC"/>
    <w:rsid w:val="0019162A"/>
    <w:rsid w:val="001A22C6"/>
    <w:rsid w:val="001A2476"/>
    <w:rsid w:val="001B0E29"/>
    <w:rsid w:val="001B177D"/>
    <w:rsid w:val="001B3CAC"/>
    <w:rsid w:val="001C2A53"/>
    <w:rsid w:val="001C2B34"/>
    <w:rsid w:val="001C3FDF"/>
    <w:rsid w:val="001C4269"/>
    <w:rsid w:val="001C602F"/>
    <w:rsid w:val="001C6CA1"/>
    <w:rsid w:val="001E486F"/>
    <w:rsid w:val="001F0D11"/>
    <w:rsid w:val="001F1F16"/>
    <w:rsid w:val="001F698C"/>
    <w:rsid w:val="00203E0F"/>
    <w:rsid w:val="00206C11"/>
    <w:rsid w:val="00211C78"/>
    <w:rsid w:val="002178BA"/>
    <w:rsid w:val="002229B7"/>
    <w:rsid w:val="002265CB"/>
    <w:rsid w:val="002265E0"/>
    <w:rsid w:val="0023195F"/>
    <w:rsid w:val="00232D48"/>
    <w:rsid w:val="00243357"/>
    <w:rsid w:val="002458D7"/>
    <w:rsid w:val="00247790"/>
    <w:rsid w:val="00252424"/>
    <w:rsid w:val="00257D56"/>
    <w:rsid w:val="00262587"/>
    <w:rsid w:val="002664C3"/>
    <w:rsid w:val="00272B04"/>
    <w:rsid w:val="0027383D"/>
    <w:rsid w:val="00275F2F"/>
    <w:rsid w:val="002837A2"/>
    <w:rsid w:val="00285949"/>
    <w:rsid w:val="00291BC2"/>
    <w:rsid w:val="00291ECF"/>
    <w:rsid w:val="0029301E"/>
    <w:rsid w:val="00294275"/>
    <w:rsid w:val="00296C6F"/>
    <w:rsid w:val="00296EF3"/>
    <w:rsid w:val="002A3DCF"/>
    <w:rsid w:val="002A5D13"/>
    <w:rsid w:val="002A683E"/>
    <w:rsid w:val="002B2F32"/>
    <w:rsid w:val="002B5BC1"/>
    <w:rsid w:val="002B7305"/>
    <w:rsid w:val="002C175C"/>
    <w:rsid w:val="002C18B2"/>
    <w:rsid w:val="002C603A"/>
    <w:rsid w:val="002C7394"/>
    <w:rsid w:val="002E6967"/>
    <w:rsid w:val="002E6B86"/>
    <w:rsid w:val="00302C99"/>
    <w:rsid w:val="003031BE"/>
    <w:rsid w:val="003074FB"/>
    <w:rsid w:val="00307BEC"/>
    <w:rsid w:val="00321FAA"/>
    <w:rsid w:val="003241F6"/>
    <w:rsid w:val="00325E8F"/>
    <w:rsid w:val="00327965"/>
    <w:rsid w:val="00327BFC"/>
    <w:rsid w:val="00330E0B"/>
    <w:rsid w:val="00331DAF"/>
    <w:rsid w:val="00333ED8"/>
    <w:rsid w:val="00337483"/>
    <w:rsid w:val="00343207"/>
    <w:rsid w:val="00343216"/>
    <w:rsid w:val="00343BE1"/>
    <w:rsid w:val="00351A07"/>
    <w:rsid w:val="00351D61"/>
    <w:rsid w:val="00352506"/>
    <w:rsid w:val="00352AC2"/>
    <w:rsid w:val="0035503F"/>
    <w:rsid w:val="00355045"/>
    <w:rsid w:val="00367531"/>
    <w:rsid w:val="003718A9"/>
    <w:rsid w:val="003731CC"/>
    <w:rsid w:val="003825C9"/>
    <w:rsid w:val="00382C94"/>
    <w:rsid w:val="00385CC5"/>
    <w:rsid w:val="003930E2"/>
    <w:rsid w:val="0039599C"/>
    <w:rsid w:val="003A0AD7"/>
    <w:rsid w:val="003A7760"/>
    <w:rsid w:val="003B3F50"/>
    <w:rsid w:val="003B41BA"/>
    <w:rsid w:val="003D262F"/>
    <w:rsid w:val="003D3567"/>
    <w:rsid w:val="003D3867"/>
    <w:rsid w:val="003D4FF1"/>
    <w:rsid w:val="003E16E7"/>
    <w:rsid w:val="003E2910"/>
    <w:rsid w:val="003E5694"/>
    <w:rsid w:val="003F22B2"/>
    <w:rsid w:val="003F3ABB"/>
    <w:rsid w:val="003F628A"/>
    <w:rsid w:val="003F6C7B"/>
    <w:rsid w:val="004079CA"/>
    <w:rsid w:val="00413C62"/>
    <w:rsid w:val="00420C99"/>
    <w:rsid w:val="00432C4E"/>
    <w:rsid w:val="00433D3D"/>
    <w:rsid w:val="004342FE"/>
    <w:rsid w:val="0043545C"/>
    <w:rsid w:val="00435691"/>
    <w:rsid w:val="0044149F"/>
    <w:rsid w:val="004422F9"/>
    <w:rsid w:val="00446AA2"/>
    <w:rsid w:val="00451A52"/>
    <w:rsid w:val="004532AE"/>
    <w:rsid w:val="00453445"/>
    <w:rsid w:val="00465041"/>
    <w:rsid w:val="004739D7"/>
    <w:rsid w:val="004868AF"/>
    <w:rsid w:val="0049199E"/>
    <w:rsid w:val="00493FB3"/>
    <w:rsid w:val="00496F9B"/>
    <w:rsid w:val="0049710C"/>
    <w:rsid w:val="004975F2"/>
    <w:rsid w:val="004B1769"/>
    <w:rsid w:val="004B4593"/>
    <w:rsid w:val="004B70B1"/>
    <w:rsid w:val="004B74FC"/>
    <w:rsid w:val="004B7D65"/>
    <w:rsid w:val="004B7D74"/>
    <w:rsid w:val="004C2610"/>
    <w:rsid w:val="004C3C1E"/>
    <w:rsid w:val="004C5597"/>
    <w:rsid w:val="004C6EB7"/>
    <w:rsid w:val="004D2249"/>
    <w:rsid w:val="004D2F24"/>
    <w:rsid w:val="004D48E8"/>
    <w:rsid w:val="004D7E18"/>
    <w:rsid w:val="004E27A5"/>
    <w:rsid w:val="004F329B"/>
    <w:rsid w:val="004F4673"/>
    <w:rsid w:val="004F4F0B"/>
    <w:rsid w:val="004F5925"/>
    <w:rsid w:val="004F61F7"/>
    <w:rsid w:val="00513712"/>
    <w:rsid w:val="0052239F"/>
    <w:rsid w:val="005260DC"/>
    <w:rsid w:val="005271BF"/>
    <w:rsid w:val="00531D8A"/>
    <w:rsid w:val="005330F9"/>
    <w:rsid w:val="0053382B"/>
    <w:rsid w:val="00534335"/>
    <w:rsid w:val="00536224"/>
    <w:rsid w:val="00540DA6"/>
    <w:rsid w:val="00541EB9"/>
    <w:rsid w:val="005449EC"/>
    <w:rsid w:val="00550A0F"/>
    <w:rsid w:val="005552A2"/>
    <w:rsid w:val="00557577"/>
    <w:rsid w:val="00560C99"/>
    <w:rsid w:val="00560E8F"/>
    <w:rsid w:val="00563D73"/>
    <w:rsid w:val="00570B4C"/>
    <w:rsid w:val="005716E6"/>
    <w:rsid w:val="00574AE0"/>
    <w:rsid w:val="0057746F"/>
    <w:rsid w:val="00591850"/>
    <w:rsid w:val="005940D1"/>
    <w:rsid w:val="005B132F"/>
    <w:rsid w:val="005B1E2B"/>
    <w:rsid w:val="005B286F"/>
    <w:rsid w:val="005B2D19"/>
    <w:rsid w:val="005B3B26"/>
    <w:rsid w:val="005C570C"/>
    <w:rsid w:val="005C699E"/>
    <w:rsid w:val="005D1762"/>
    <w:rsid w:val="005D4543"/>
    <w:rsid w:val="005D5B0B"/>
    <w:rsid w:val="005E2D86"/>
    <w:rsid w:val="005E535A"/>
    <w:rsid w:val="005E6AF1"/>
    <w:rsid w:val="005E71DB"/>
    <w:rsid w:val="005F1CFF"/>
    <w:rsid w:val="005F206A"/>
    <w:rsid w:val="005F35F3"/>
    <w:rsid w:val="005F4C62"/>
    <w:rsid w:val="0060047A"/>
    <w:rsid w:val="00605E8F"/>
    <w:rsid w:val="00606E21"/>
    <w:rsid w:val="006120AB"/>
    <w:rsid w:val="00612264"/>
    <w:rsid w:val="0061524F"/>
    <w:rsid w:val="00616097"/>
    <w:rsid w:val="00623007"/>
    <w:rsid w:val="00623053"/>
    <w:rsid w:val="00624A4D"/>
    <w:rsid w:val="00625573"/>
    <w:rsid w:val="00632C03"/>
    <w:rsid w:val="006343C2"/>
    <w:rsid w:val="00641E3A"/>
    <w:rsid w:val="00642E99"/>
    <w:rsid w:val="006462D7"/>
    <w:rsid w:val="00654379"/>
    <w:rsid w:val="00655338"/>
    <w:rsid w:val="006560BB"/>
    <w:rsid w:val="006576EF"/>
    <w:rsid w:val="00670BA5"/>
    <w:rsid w:val="00675570"/>
    <w:rsid w:val="00675938"/>
    <w:rsid w:val="00683024"/>
    <w:rsid w:val="00684BB6"/>
    <w:rsid w:val="00685646"/>
    <w:rsid w:val="00694DF7"/>
    <w:rsid w:val="006A027A"/>
    <w:rsid w:val="006A05C9"/>
    <w:rsid w:val="006B1166"/>
    <w:rsid w:val="006B21C5"/>
    <w:rsid w:val="006B79CB"/>
    <w:rsid w:val="006C1F95"/>
    <w:rsid w:val="006C3E5B"/>
    <w:rsid w:val="006D0841"/>
    <w:rsid w:val="006D08D0"/>
    <w:rsid w:val="006D1A51"/>
    <w:rsid w:val="006D4597"/>
    <w:rsid w:val="006D4C8A"/>
    <w:rsid w:val="006E1C1F"/>
    <w:rsid w:val="006E54EA"/>
    <w:rsid w:val="006F09C9"/>
    <w:rsid w:val="006F2930"/>
    <w:rsid w:val="006F36F8"/>
    <w:rsid w:val="006F6CCD"/>
    <w:rsid w:val="00705DD0"/>
    <w:rsid w:val="00707647"/>
    <w:rsid w:val="00713D62"/>
    <w:rsid w:val="007144AF"/>
    <w:rsid w:val="0073270F"/>
    <w:rsid w:val="00737327"/>
    <w:rsid w:val="00741804"/>
    <w:rsid w:val="007422B3"/>
    <w:rsid w:val="00755DEC"/>
    <w:rsid w:val="0075656E"/>
    <w:rsid w:val="00760875"/>
    <w:rsid w:val="00761350"/>
    <w:rsid w:val="007625B5"/>
    <w:rsid w:val="007648D2"/>
    <w:rsid w:val="00767604"/>
    <w:rsid w:val="0077480B"/>
    <w:rsid w:val="00781562"/>
    <w:rsid w:val="00783635"/>
    <w:rsid w:val="00794233"/>
    <w:rsid w:val="00794607"/>
    <w:rsid w:val="00794E79"/>
    <w:rsid w:val="007950DA"/>
    <w:rsid w:val="00795939"/>
    <w:rsid w:val="007A03D5"/>
    <w:rsid w:val="007A7318"/>
    <w:rsid w:val="007C4AFA"/>
    <w:rsid w:val="007D1117"/>
    <w:rsid w:val="007E0072"/>
    <w:rsid w:val="007E3B7C"/>
    <w:rsid w:val="007E4E3E"/>
    <w:rsid w:val="007E63B3"/>
    <w:rsid w:val="007F2807"/>
    <w:rsid w:val="008039CD"/>
    <w:rsid w:val="00803A16"/>
    <w:rsid w:val="00814B99"/>
    <w:rsid w:val="00817BB2"/>
    <w:rsid w:val="00820B43"/>
    <w:rsid w:val="008232E5"/>
    <w:rsid w:val="0082347D"/>
    <w:rsid w:val="008270E4"/>
    <w:rsid w:val="00830190"/>
    <w:rsid w:val="00836EA6"/>
    <w:rsid w:val="008425A3"/>
    <w:rsid w:val="00847567"/>
    <w:rsid w:val="00854D28"/>
    <w:rsid w:val="0085572D"/>
    <w:rsid w:val="00860122"/>
    <w:rsid w:val="00870CEE"/>
    <w:rsid w:val="008717E7"/>
    <w:rsid w:val="00873D00"/>
    <w:rsid w:val="00873D6D"/>
    <w:rsid w:val="0088064A"/>
    <w:rsid w:val="008823B9"/>
    <w:rsid w:val="0089342B"/>
    <w:rsid w:val="008961F8"/>
    <w:rsid w:val="00897581"/>
    <w:rsid w:val="008A28F5"/>
    <w:rsid w:val="008A4354"/>
    <w:rsid w:val="008B3660"/>
    <w:rsid w:val="008C360C"/>
    <w:rsid w:val="008C472C"/>
    <w:rsid w:val="008D1494"/>
    <w:rsid w:val="008D5076"/>
    <w:rsid w:val="008F177A"/>
    <w:rsid w:val="008F3C78"/>
    <w:rsid w:val="00912457"/>
    <w:rsid w:val="009148F7"/>
    <w:rsid w:val="00915F23"/>
    <w:rsid w:val="00916D71"/>
    <w:rsid w:val="00920D33"/>
    <w:rsid w:val="00921492"/>
    <w:rsid w:val="0092662A"/>
    <w:rsid w:val="00926917"/>
    <w:rsid w:val="00926BCD"/>
    <w:rsid w:val="009335B8"/>
    <w:rsid w:val="00940E46"/>
    <w:rsid w:val="00941D14"/>
    <w:rsid w:val="00956AE8"/>
    <w:rsid w:val="009571E4"/>
    <w:rsid w:val="00957952"/>
    <w:rsid w:val="00964E55"/>
    <w:rsid w:val="00970F77"/>
    <w:rsid w:val="00974E90"/>
    <w:rsid w:val="00976436"/>
    <w:rsid w:val="00980BB4"/>
    <w:rsid w:val="009826A5"/>
    <w:rsid w:val="00986B9E"/>
    <w:rsid w:val="00991331"/>
    <w:rsid w:val="00993C29"/>
    <w:rsid w:val="00997315"/>
    <w:rsid w:val="009A121F"/>
    <w:rsid w:val="009A34AE"/>
    <w:rsid w:val="009A4F0E"/>
    <w:rsid w:val="009A6BDF"/>
    <w:rsid w:val="009A792F"/>
    <w:rsid w:val="009B07DF"/>
    <w:rsid w:val="009B12C9"/>
    <w:rsid w:val="009B418A"/>
    <w:rsid w:val="009B751E"/>
    <w:rsid w:val="009B7DB2"/>
    <w:rsid w:val="009C29D8"/>
    <w:rsid w:val="009C7EB9"/>
    <w:rsid w:val="009D256C"/>
    <w:rsid w:val="009E4DF2"/>
    <w:rsid w:val="009F123F"/>
    <w:rsid w:val="009F492C"/>
    <w:rsid w:val="009F4EFA"/>
    <w:rsid w:val="00A02CC7"/>
    <w:rsid w:val="00A10453"/>
    <w:rsid w:val="00A10C1E"/>
    <w:rsid w:val="00A1165A"/>
    <w:rsid w:val="00A11A85"/>
    <w:rsid w:val="00A13CD7"/>
    <w:rsid w:val="00A213AD"/>
    <w:rsid w:val="00A23D03"/>
    <w:rsid w:val="00A4432D"/>
    <w:rsid w:val="00A46014"/>
    <w:rsid w:val="00A50E27"/>
    <w:rsid w:val="00A5375C"/>
    <w:rsid w:val="00A62357"/>
    <w:rsid w:val="00A65DCC"/>
    <w:rsid w:val="00A70E0E"/>
    <w:rsid w:val="00A715AB"/>
    <w:rsid w:val="00A7275E"/>
    <w:rsid w:val="00A8175B"/>
    <w:rsid w:val="00A83487"/>
    <w:rsid w:val="00A852C4"/>
    <w:rsid w:val="00A86DF9"/>
    <w:rsid w:val="00A9155C"/>
    <w:rsid w:val="00A91F96"/>
    <w:rsid w:val="00A9401F"/>
    <w:rsid w:val="00A95EB6"/>
    <w:rsid w:val="00A966FC"/>
    <w:rsid w:val="00AA0441"/>
    <w:rsid w:val="00AA0455"/>
    <w:rsid w:val="00AB4213"/>
    <w:rsid w:val="00AB5C12"/>
    <w:rsid w:val="00AB67C6"/>
    <w:rsid w:val="00AB6C4C"/>
    <w:rsid w:val="00AC58FE"/>
    <w:rsid w:val="00AD0F40"/>
    <w:rsid w:val="00AD22F6"/>
    <w:rsid w:val="00AD36D1"/>
    <w:rsid w:val="00AD59F7"/>
    <w:rsid w:val="00AE18BE"/>
    <w:rsid w:val="00AE3D8F"/>
    <w:rsid w:val="00AF0D67"/>
    <w:rsid w:val="00AF1A17"/>
    <w:rsid w:val="00AF3DEE"/>
    <w:rsid w:val="00AF4FA3"/>
    <w:rsid w:val="00AF6DC3"/>
    <w:rsid w:val="00AF7F16"/>
    <w:rsid w:val="00B00614"/>
    <w:rsid w:val="00B01072"/>
    <w:rsid w:val="00B016B6"/>
    <w:rsid w:val="00B10DDB"/>
    <w:rsid w:val="00B10EA2"/>
    <w:rsid w:val="00B20C2C"/>
    <w:rsid w:val="00B23D7D"/>
    <w:rsid w:val="00B27DA1"/>
    <w:rsid w:val="00B32F50"/>
    <w:rsid w:val="00B33183"/>
    <w:rsid w:val="00B34468"/>
    <w:rsid w:val="00B35BD7"/>
    <w:rsid w:val="00B438A5"/>
    <w:rsid w:val="00B43AE8"/>
    <w:rsid w:val="00B44E3D"/>
    <w:rsid w:val="00B460AF"/>
    <w:rsid w:val="00B510CE"/>
    <w:rsid w:val="00B5533A"/>
    <w:rsid w:val="00B64EFC"/>
    <w:rsid w:val="00B72C9B"/>
    <w:rsid w:val="00B73826"/>
    <w:rsid w:val="00B75DFF"/>
    <w:rsid w:val="00B76EA0"/>
    <w:rsid w:val="00B816D8"/>
    <w:rsid w:val="00B91CF8"/>
    <w:rsid w:val="00B94FAD"/>
    <w:rsid w:val="00B966D4"/>
    <w:rsid w:val="00BA0CBE"/>
    <w:rsid w:val="00BA3676"/>
    <w:rsid w:val="00BA4DAE"/>
    <w:rsid w:val="00BA5896"/>
    <w:rsid w:val="00BB5559"/>
    <w:rsid w:val="00BC3F53"/>
    <w:rsid w:val="00BC5C94"/>
    <w:rsid w:val="00BC641A"/>
    <w:rsid w:val="00BC6AE1"/>
    <w:rsid w:val="00BD1E79"/>
    <w:rsid w:val="00BD2228"/>
    <w:rsid w:val="00BD53C1"/>
    <w:rsid w:val="00C00EF2"/>
    <w:rsid w:val="00C05CEB"/>
    <w:rsid w:val="00C143AE"/>
    <w:rsid w:val="00C143C0"/>
    <w:rsid w:val="00C15E3D"/>
    <w:rsid w:val="00C16434"/>
    <w:rsid w:val="00C16CA4"/>
    <w:rsid w:val="00C2072D"/>
    <w:rsid w:val="00C33545"/>
    <w:rsid w:val="00C438C9"/>
    <w:rsid w:val="00C45CDF"/>
    <w:rsid w:val="00C50362"/>
    <w:rsid w:val="00C55CF0"/>
    <w:rsid w:val="00C61078"/>
    <w:rsid w:val="00C71ED1"/>
    <w:rsid w:val="00C72E84"/>
    <w:rsid w:val="00C734C8"/>
    <w:rsid w:val="00C75612"/>
    <w:rsid w:val="00C75CAC"/>
    <w:rsid w:val="00C8711B"/>
    <w:rsid w:val="00C94B70"/>
    <w:rsid w:val="00C96F42"/>
    <w:rsid w:val="00CA025E"/>
    <w:rsid w:val="00CA550E"/>
    <w:rsid w:val="00CC07E1"/>
    <w:rsid w:val="00CC255F"/>
    <w:rsid w:val="00CC2ECC"/>
    <w:rsid w:val="00CC69B7"/>
    <w:rsid w:val="00CC7AF7"/>
    <w:rsid w:val="00CD0F90"/>
    <w:rsid w:val="00CD1B83"/>
    <w:rsid w:val="00CE70D6"/>
    <w:rsid w:val="00CE74B8"/>
    <w:rsid w:val="00CF6DA5"/>
    <w:rsid w:val="00D10DEB"/>
    <w:rsid w:val="00D12002"/>
    <w:rsid w:val="00D133E8"/>
    <w:rsid w:val="00D15ADE"/>
    <w:rsid w:val="00D2038B"/>
    <w:rsid w:val="00D20CFA"/>
    <w:rsid w:val="00D24FC4"/>
    <w:rsid w:val="00D26A6A"/>
    <w:rsid w:val="00D31524"/>
    <w:rsid w:val="00D3269F"/>
    <w:rsid w:val="00D377B6"/>
    <w:rsid w:val="00D41166"/>
    <w:rsid w:val="00D4264C"/>
    <w:rsid w:val="00D42FF6"/>
    <w:rsid w:val="00D43797"/>
    <w:rsid w:val="00D47536"/>
    <w:rsid w:val="00D51778"/>
    <w:rsid w:val="00D51D6B"/>
    <w:rsid w:val="00D53CF9"/>
    <w:rsid w:val="00D54BE3"/>
    <w:rsid w:val="00D57A4F"/>
    <w:rsid w:val="00D677B0"/>
    <w:rsid w:val="00D712DD"/>
    <w:rsid w:val="00D7221F"/>
    <w:rsid w:val="00D74A2D"/>
    <w:rsid w:val="00D77E61"/>
    <w:rsid w:val="00D82A5F"/>
    <w:rsid w:val="00D86A1E"/>
    <w:rsid w:val="00D9548C"/>
    <w:rsid w:val="00D97E3E"/>
    <w:rsid w:val="00DA1B8D"/>
    <w:rsid w:val="00DA1BD0"/>
    <w:rsid w:val="00DA4185"/>
    <w:rsid w:val="00DA5567"/>
    <w:rsid w:val="00DA7DB8"/>
    <w:rsid w:val="00DB2684"/>
    <w:rsid w:val="00DB2A96"/>
    <w:rsid w:val="00DB350C"/>
    <w:rsid w:val="00DB3BF4"/>
    <w:rsid w:val="00DC0282"/>
    <w:rsid w:val="00DC10B2"/>
    <w:rsid w:val="00DC4E5A"/>
    <w:rsid w:val="00DC5378"/>
    <w:rsid w:val="00DC5612"/>
    <w:rsid w:val="00DC5695"/>
    <w:rsid w:val="00DC7EE3"/>
    <w:rsid w:val="00DD25EB"/>
    <w:rsid w:val="00DD2E6A"/>
    <w:rsid w:val="00DD35FA"/>
    <w:rsid w:val="00DD3DA1"/>
    <w:rsid w:val="00DD5FC2"/>
    <w:rsid w:val="00DE02AA"/>
    <w:rsid w:val="00DE05AF"/>
    <w:rsid w:val="00DE0849"/>
    <w:rsid w:val="00DE24CD"/>
    <w:rsid w:val="00DF0F83"/>
    <w:rsid w:val="00DF1799"/>
    <w:rsid w:val="00DF49DC"/>
    <w:rsid w:val="00DF6074"/>
    <w:rsid w:val="00E0095B"/>
    <w:rsid w:val="00E00E52"/>
    <w:rsid w:val="00E0385B"/>
    <w:rsid w:val="00E04A00"/>
    <w:rsid w:val="00E123EB"/>
    <w:rsid w:val="00E13322"/>
    <w:rsid w:val="00E16F8D"/>
    <w:rsid w:val="00E20671"/>
    <w:rsid w:val="00E23474"/>
    <w:rsid w:val="00E3228E"/>
    <w:rsid w:val="00E36049"/>
    <w:rsid w:val="00E36A68"/>
    <w:rsid w:val="00E3748A"/>
    <w:rsid w:val="00E413BA"/>
    <w:rsid w:val="00E44ADB"/>
    <w:rsid w:val="00E501BF"/>
    <w:rsid w:val="00E50626"/>
    <w:rsid w:val="00E526CF"/>
    <w:rsid w:val="00E540A4"/>
    <w:rsid w:val="00E60FD3"/>
    <w:rsid w:val="00E619AA"/>
    <w:rsid w:val="00E66692"/>
    <w:rsid w:val="00E74EEE"/>
    <w:rsid w:val="00E779E4"/>
    <w:rsid w:val="00E808B7"/>
    <w:rsid w:val="00E85BBD"/>
    <w:rsid w:val="00E8666B"/>
    <w:rsid w:val="00EA1C43"/>
    <w:rsid w:val="00EA26C6"/>
    <w:rsid w:val="00EA2BCB"/>
    <w:rsid w:val="00EA77E1"/>
    <w:rsid w:val="00EB070A"/>
    <w:rsid w:val="00EB2C0B"/>
    <w:rsid w:val="00EB520B"/>
    <w:rsid w:val="00EB5B2E"/>
    <w:rsid w:val="00EC4852"/>
    <w:rsid w:val="00EC7474"/>
    <w:rsid w:val="00ED0332"/>
    <w:rsid w:val="00ED18ED"/>
    <w:rsid w:val="00ED2AC2"/>
    <w:rsid w:val="00ED3642"/>
    <w:rsid w:val="00ED388F"/>
    <w:rsid w:val="00ED4290"/>
    <w:rsid w:val="00ED6CCB"/>
    <w:rsid w:val="00ED73B6"/>
    <w:rsid w:val="00EE2AEC"/>
    <w:rsid w:val="00EE3DC1"/>
    <w:rsid w:val="00EE465F"/>
    <w:rsid w:val="00EE7160"/>
    <w:rsid w:val="00EF2079"/>
    <w:rsid w:val="00EF3E7D"/>
    <w:rsid w:val="00EF608A"/>
    <w:rsid w:val="00EF7DE9"/>
    <w:rsid w:val="00F067FB"/>
    <w:rsid w:val="00F0791C"/>
    <w:rsid w:val="00F07CC1"/>
    <w:rsid w:val="00F121A7"/>
    <w:rsid w:val="00F16197"/>
    <w:rsid w:val="00F26CF4"/>
    <w:rsid w:val="00F26E1D"/>
    <w:rsid w:val="00F318FF"/>
    <w:rsid w:val="00F33787"/>
    <w:rsid w:val="00F3566A"/>
    <w:rsid w:val="00F360E0"/>
    <w:rsid w:val="00F4037A"/>
    <w:rsid w:val="00F43075"/>
    <w:rsid w:val="00F4452F"/>
    <w:rsid w:val="00F50930"/>
    <w:rsid w:val="00F54957"/>
    <w:rsid w:val="00F54C57"/>
    <w:rsid w:val="00F5621E"/>
    <w:rsid w:val="00F57765"/>
    <w:rsid w:val="00F63F16"/>
    <w:rsid w:val="00F65342"/>
    <w:rsid w:val="00F73AF6"/>
    <w:rsid w:val="00F73C7B"/>
    <w:rsid w:val="00F76576"/>
    <w:rsid w:val="00F8042B"/>
    <w:rsid w:val="00F8053A"/>
    <w:rsid w:val="00F809F4"/>
    <w:rsid w:val="00F831E0"/>
    <w:rsid w:val="00F84401"/>
    <w:rsid w:val="00F84A5B"/>
    <w:rsid w:val="00F85319"/>
    <w:rsid w:val="00F91060"/>
    <w:rsid w:val="00F930FA"/>
    <w:rsid w:val="00F93B82"/>
    <w:rsid w:val="00FA039D"/>
    <w:rsid w:val="00FA4045"/>
    <w:rsid w:val="00FA5EB0"/>
    <w:rsid w:val="00FB2B6B"/>
    <w:rsid w:val="00FB5364"/>
    <w:rsid w:val="00FB6CE9"/>
    <w:rsid w:val="00FB6F93"/>
    <w:rsid w:val="00FC0543"/>
    <w:rsid w:val="00FC336B"/>
    <w:rsid w:val="00FD059B"/>
    <w:rsid w:val="00FD0F80"/>
    <w:rsid w:val="00FD40CF"/>
    <w:rsid w:val="00FE516A"/>
    <w:rsid w:val="00FF4DEC"/>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CB98B8-FE5E-4830-BFD2-EFD0B935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B26"/>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table" w:customStyle="1" w:styleId="TableGrid2">
    <w:name w:val="Table Grid2"/>
    <w:basedOn w:val="TableNormal"/>
    <w:next w:val="TableGrid"/>
    <w:uiPriority w:val="39"/>
    <w:rsid w:val="00F8053A"/>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3E16E7"/>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61351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C4199-74C9-4070-9B3C-FE7E93753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Nokwezi Tunzi</dc:creator>
  <cp:keywords/>
  <dc:description/>
  <cp:lastModifiedBy>Cobus Coetzee</cp:lastModifiedBy>
  <cp:revision>2</cp:revision>
  <cp:lastPrinted>2019-11-25T13:59:00Z</cp:lastPrinted>
  <dcterms:created xsi:type="dcterms:W3CDTF">2019-12-02T09:43:00Z</dcterms:created>
  <dcterms:modified xsi:type="dcterms:W3CDTF">2019-12-02T09:43:00Z</dcterms:modified>
</cp:coreProperties>
</file>