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06BBA" w:rsidRDefault="00F515CF" w:rsidP="00C06BBA">
      <w:pPr>
        <w:spacing w:after="0" w:line="240" w:lineRule="auto"/>
        <w:contextualSpacing/>
        <w:jc w:val="center"/>
        <w:rPr>
          <w:rFonts w:ascii="Arial" w:eastAsia="Times New Roman" w:hAnsi="Arial" w:cs="Arial"/>
          <w:sz w:val="24"/>
          <w:szCs w:val="24"/>
        </w:rPr>
      </w:pPr>
      <w:r w:rsidRPr="00C06BBA">
        <w:rPr>
          <w:rFonts w:ascii="Arial" w:eastAsia="Times New Roman" w:hAnsi="Arial" w:cs="Arial"/>
          <w:b/>
          <w:bCs/>
          <w:sz w:val="24"/>
          <w:szCs w:val="24"/>
        </w:rPr>
        <w:t xml:space="preserve">NATIONAL </w:t>
      </w:r>
      <w:r w:rsidR="00C6647D">
        <w:rPr>
          <w:rFonts w:ascii="Arial" w:eastAsia="Times New Roman" w:hAnsi="Arial" w:cs="Arial"/>
          <w:b/>
          <w:bCs/>
          <w:sz w:val="24"/>
          <w:szCs w:val="24"/>
        </w:rPr>
        <w:t>ASSEMBLY</w:t>
      </w:r>
    </w:p>
    <w:p w:rsidR="00F515CF" w:rsidRPr="00C06BBA" w:rsidRDefault="001304CF" w:rsidP="00C06BBA">
      <w:pPr>
        <w:spacing w:after="0" w:line="240" w:lineRule="auto"/>
        <w:contextualSpacing/>
        <w:jc w:val="center"/>
        <w:rPr>
          <w:rFonts w:ascii="Arial" w:eastAsia="Times New Roman" w:hAnsi="Arial" w:cs="Arial"/>
          <w:b/>
          <w:sz w:val="24"/>
          <w:szCs w:val="24"/>
        </w:rPr>
      </w:pPr>
      <w:r w:rsidRPr="00C06BBA">
        <w:rPr>
          <w:rFonts w:ascii="Arial" w:eastAsia="Times New Roman" w:hAnsi="Arial" w:cs="Arial"/>
          <w:b/>
          <w:sz w:val="24"/>
          <w:szCs w:val="24"/>
        </w:rPr>
        <w:t>W</w:t>
      </w:r>
      <w:r w:rsidR="003F27D2" w:rsidRPr="00C06BBA">
        <w:rPr>
          <w:rFonts w:ascii="Arial" w:eastAsia="Times New Roman" w:hAnsi="Arial" w:cs="Arial"/>
          <w:b/>
          <w:sz w:val="24"/>
          <w:szCs w:val="24"/>
        </w:rPr>
        <w:t>R</w:t>
      </w:r>
      <w:r w:rsidRPr="00C06BBA">
        <w:rPr>
          <w:rFonts w:ascii="Arial" w:eastAsia="Times New Roman" w:hAnsi="Arial" w:cs="Arial"/>
          <w:b/>
          <w:sz w:val="24"/>
          <w:szCs w:val="24"/>
        </w:rPr>
        <w:t>ITTEN</w:t>
      </w:r>
      <w:r w:rsidR="00F515CF" w:rsidRPr="00C06BBA">
        <w:rPr>
          <w:rFonts w:ascii="Arial" w:eastAsia="Times New Roman" w:hAnsi="Arial" w:cs="Arial"/>
          <w:b/>
          <w:sz w:val="24"/>
          <w:szCs w:val="24"/>
        </w:rPr>
        <w:t xml:space="preserve"> REPLY</w:t>
      </w:r>
    </w:p>
    <w:p w:rsidR="001168CA" w:rsidRPr="00C06BBA" w:rsidRDefault="001168CA" w:rsidP="00C06BBA">
      <w:pPr>
        <w:spacing w:after="0" w:line="240" w:lineRule="auto"/>
        <w:contextualSpacing/>
        <w:rPr>
          <w:rFonts w:ascii="Arial" w:eastAsia="Times New Roman" w:hAnsi="Arial" w:cs="Arial"/>
          <w:sz w:val="24"/>
          <w:szCs w:val="24"/>
        </w:rPr>
      </w:pPr>
    </w:p>
    <w:p w:rsidR="00FD7F03" w:rsidRPr="00C06BBA" w:rsidRDefault="00FD7F03" w:rsidP="00C06BBA">
      <w:pPr>
        <w:spacing w:after="0" w:line="240" w:lineRule="auto"/>
        <w:contextualSpacing/>
        <w:rPr>
          <w:rFonts w:ascii="Arial" w:eastAsia="Times New Roman" w:hAnsi="Arial" w:cs="Arial"/>
          <w:b/>
          <w:bCs/>
          <w:sz w:val="24"/>
          <w:szCs w:val="24"/>
        </w:rPr>
      </w:pPr>
    </w:p>
    <w:p w:rsidR="00F515CF" w:rsidRPr="00C06BBA" w:rsidRDefault="00F515CF" w:rsidP="00C06BBA">
      <w:pPr>
        <w:spacing w:after="0" w:line="240" w:lineRule="auto"/>
        <w:contextualSpacing/>
        <w:rPr>
          <w:rFonts w:ascii="Arial" w:eastAsia="Times New Roman" w:hAnsi="Arial" w:cs="Arial"/>
          <w:sz w:val="24"/>
          <w:szCs w:val="24"/>
        </w:rPr>
      </w:pPr>
      <w:r w:rsidRPr="00C06BBA">
        <w:rPr>
          <w:rFonts w:ascii="Arial" w:eastAsia="Times New Roman" w:hAnsi="Arial" w:cs="Arial"/>
          <w:b/>
          <w:bCs/>
          <w:sz w:val="24"/>
          <w:szCs w:val="24"/>
        </w:rPr>
        <w:t xml:space="preserve">QUESTION </w:t>
      </w:r>
      <w:r w:rsidR="00783823">
        <w:rPr>
          <w:rFonts w:ascii="Arial" w:eastAsia="Times New Roman" w:hAnsi="Arial" w:cs="Arial"/>
          <w:b/>
          <w:bCs/>
          <w:sz w:val="24"/>
          <w:szCs w:val="24"/>
        </w:rPr>
        <w:t>1</w:t>
      </w:r>
      <w:r w:rsidR="00A70926">
        <w:rPr>
          <w:rFonts w:ascii="Arial" w:eastAsia="Times New Roman" w:hAnsi="Arial" w:cs="Arial"/>
          <w:b/>
          <w:bCs/>
          <w:sz w:val="24"/>
          <w:szCs w:val="24"/>
        </w:rPr>
        <w:t>63</w:t>
      </w:r>
      <w:r w:rsidR="00095560">
        <w:rPr>
          <w:rFonts w:ascii="Arial" w:eastAsia="Times New Roman" w:hAnsi="Arial" w:cs="Arial"/>
          <w:b/>
          <w:bCs/>
          <w:sz w:val="24"/>
          <w:szCs w:val="24"/>
        </w:rPr>
        <w:t>9</w:t>
      </w:r>
    </w:p>
    <w:p w:rsidR="00FF1348" w:rsidRPr="00C06BBA" w:rsidRDefault="00F515CF" w:rsidP="00C06BBA">
      <w:pPr>
        <w:spacing w:after="0" w:line="240" w:lineRule="auto"/>
        <w:contextualSpacing/>
        <w:rPr>
          <w:rFonts w:ascii="Arial" w:eastAsia="Times New Roman" w:hAnsi="Arial" w:cs="Arial"/>
          <w:sz w:val="24"/>
          <w:szCs w:val="24"/>
        </w:rPr>
      </w:pPr>
      <w:r w:rsidRPr="00C06BBA">
        <w:rPr>
          <w:rFonts w:ascii="Arial" w:eastAsia="Times New Roman" w:hAnsi="Arial" w:cs="Arial"/>
          <w:sz w:val="24"/>
          <w:szCs w:val="24"/>
        </w:rPr>
        <w:t> </w:t>
      </w:r>
    </w:p>
    <w:p w:rsidR="002355A7" w:rsidRPr="00C06BBA" w:rsidRDefault="00687C52" w:rsidP="00C06BBA">
      <w:pPr>
        <w:spacing w:after="0" w:line="240" w:lineRule="auto"/>
        <w:contextualSpacing/>
        <w:rPr>
          <w:rFonts w:ascii="Arial" w:eastAsia="Times New Roman" w:hAnsi="Arial" w:cs="Arial"/>
          <w:b/>
          <w:bCs/>
          <w:sz w:val="24"/>
          <w:szCs w:val="24"/>
          <w:u w:val="single"/>
        </w:rPr>
      </w:pPr>
      <w:r w:rsidRPr="00C06BBA">
        <w:rPr>
          <w:rFonts w:ascii="Arial" w:eastAsia="Times New Roman" w:hAnsi="Arial" w:cs="Arial"/>
          <w:b/>
          <w:bCs/>
          <w:sz w:val="24"/>
          <w:szCs w:val="24"/>
          <w:u w:val="single"/>
        </w:rPr>
        <w:t>IN</w:t>
      </w:r>
      <w:r w:rsidR="0021572E" w:rsidRPr="00C06BBA">
        <w:rPr>
          <w:rFonts w:ascii="Arial" w:eastAsia="Times New Roman" w:hAnsi="Arial" w:cs="Arial"/>
          <w:b/>
          <w:bCs/>
          <w:sz w:val="24"/>
          <w:szCs w:val="24"/>
          <w:u w:val="single"/>
        </w:rPr>
        <w:t xml:space="preserve">TERNAL QUESTION PAPER [No </w:t>
      </w:r>
      <w:r w:rsidR="00153495" w:rsidRPr="00C06BBA">
        <w:rPr>
          <w:rFonts w:ascii="Arial" w:eastAsia="Times New Roman" w:hAnsi="Arial" w:cs="Arial"/>
          <w:b/>
          <w:bCs/>
          <w:sz w:val="24"/>
          <w:szCs w:val="24"/>
          <w:u w:val="single"/>
        </w:rPr>
        <w:t>1</w:t>
      </w:r>
      <w:r w:rsidR="00C6647D">
        <w:rPr>
          <w:rFonts w:ascii="Arial" w:eastAsia="Times New Roman" w:hAnsi="Arial" w:cs="Arial"/>
          <w:b/>
          <w:bCs/>
          <w:sz w:val="24"/>
          <w:szCs w:val="24"/>
          <w:u w:val="single"/>
        </w:rPr>
        <w:t>5</w:t>
      </w:r>
      <w:r w:rsidR="00591726" w:rsidRPr="00C06BBA">
        <w:rPr>
          <w:rFonts w:ascii="Arial" w:eastAsia="Times New Roman" w:hAnsi="Arial" w:cs="Arial"/>
          <w:b/>
          <w:bCs/>
          <w:sz w:val="24"/>
          <w:szCs w:val="24"/>
          <w:u w:val="single"/>
        </w:rPr>
        <w:t xml:space="preserve"> </w:t>
      </w:r>
      <w:r w:rsidR="0031187C" w:rsidRPr="00C06BBA">
        <w:rPr>
          <w:rFonts w:ascii="Arial" w:eastAsia="Times New Roman" w:hAnsi="Arial" w:cs="Arial"/>
          <w:b/>
          <w:bCs/>
          <w:sz w:val="24"/>
          <w:szCs w:val="24"/>
          <w:u w:val="single"/>
        </w:rPr>
        <w:t>-</w:t>
      </w:r>
      <w:r w:rsidR="00591726" w:rsidRPr="00C06BBA">
        <w:rPr>
          <w:rFonts w:ascii="Arial" w:eastAsia="Times New Roman" w:hAnsi="Arial" w:cs="Arial"/>
          <w:b/>
          <w:bCs/>
          <w:sz w:val="24"/>
          <w:szCs w:val="24"/>
          <w:u w:val="single"/>
        </w:rPr>
        <w:t xml:space="preserve"> </w:t>
      </w:r>
      <w:r w:rsidR="0031187C" w:rsidRPr="00C06BBA">
        <w:rPr>
          <w:rFonts w:ascii="Arial" w:eastAsia="Times New Roman" w:hAnsi="Arial" w:cs="Arial"/>
          <w:b/>
          <w:bCs/>
          <w:sz w:val="24"/>
          <w:szCs w:val="24"/>
          <w:u w:val="single"/>
        </w:rPr>
        <w:t>20</w:t>
      </w:r>
      <w:r w:rsidR="004A6DEA" w:rsidRPr="00C06BBA">
        <w:rPr>
          <w:rFonts w:ascii="Arial" w:eastAsia="Times New Roman" w:hAnsi="Arial" w:cs="Arial"/>
          <w:b/>
          <w:bCs/>
          <w:sz w:val="24"/>
          <w:szCs w:val="24"/>
          <w:u w:val="single"/>
        </w:rPr>
        <w:t>2</w:t>
      </w:r>
      <w:r w:rsidR="00004681" w:rsidRPr="00C06BBA">
        <w:rPr>
          <w:rFonts w:ascii="Arial" w:eastAsia="Times New Roman" w:hAnsi="Arial" w:cs="Arial"/>
          <w:b/>
          <w:bCs/>
          <w:sz w:val="24"/>
          <w:szCs w:val="24"/>
          <w:u w:val="single"/>
        </w:rPr>
        <w:t>2</w:t>
      </w:r>
      <w:r w:rsidR="0034601D" w:rsidRPr="00C06BBA">
        <w:rPr>
          <w:rFonts w:ascii="Arial" w:eastAsia="Times New Roman" w:hAnsi="Arial" w:cs="Arial"/>
          <w:b/>
          <w:bCs/>
          <w:sz w:val="24"/>
          <w:szCs w:val="24"/>
          <w:u w:val="single"/>
        </w:rPr>
        <w:t xml:space="preserve"> </w:t>
      </w:r>
      <w:r w:rsidR="00E36039" w:rsidRPr="00C06BBA">
        <w:rPr>
          <w:rFonts w:ascii="Arial" w:eastAsia="Times New Roman" w:hAnsi="Arial" w:cs="Arial"/>
          <w:b/>
          <w:bCs/>
          <w:sz w:val="24"/>
          <w:szCs w:val="24"/>
          <w:u w:val="single"/>
        </w:rPr>
        <w:t>SIXTH</w:t>
      </w:r>
      <w:r w:rsidR="005F30F3" w:rsidRPr="00C06BBA">
        <w:rPr>
          <w:rFonts w:ascii="Arial" w:eastAsia="Times New Roman" w:hAnsi="Arial" w:cs="Arial"/>
          <w:b/>
          <w:bCs/>
          <w:sz w:val="24"/>
          <w:szCs w:val="24"/>
          <w:u w:val="single"/>
        </w:rPr>
        <w:t xml:space="preserve"> PARLIAMENT</w:t>
      </w:r>
      <w:proofErr w:type="gramStart"/>
      <w:r w:rsidR="00F515CF" w:rsidRPr="00C06BBA">
        <w:rPr>
          <w:rFonts w:ascii="Arial" w:eastAsia="Times New Roman" w:hAnsi="Arial" w:cs="Arial"/>
          <w:b/>
          <w:bCs/>
          <w:sz w:val="24"/>
          <w:szCs w:val="24"/>
          <w:u w:val="single"/>
        </w:rPr>
        <w:t>]</w:t>
      </w:r>
      <w:proofErr w:type="gramEnd"/>
      <w:r w:rsidR="00F515CF" w:rsidRPr="00C06BBA">
        <w:rPr>
          <w:rFonts w:ascii="Arial" w:eastAsia="Times New Roman" w:hAnsi="Arial" w:cs="Arial"/>
          <w:b/>
          <w:bCs/>
          <w:sz w:val="24"/>
          <w:szCs w:val="24"/>
          <w:u w:val="single"/>
        </w:rPr>
        <w:br/>
      </w:r>
      <w:r w:rsidR="00F83BBF" w:rsidRPr="00C06BBA">
        <w:rPr>
          <w:rFonts w:ascii="Arial" w:eastAsia="Times New Roman" w:hAnsi="Arial" w:cs="Arial"/>
          <w:b/>
          <w:bCs/>
          <w:sz w:val="24"/>
          <w:szCs w:val="24"/>
          <w:u w:val="single"/>
        </w:rPr>
        <w:t>DATE OF PUBLICATION: </w:t>
      </w:r>
      <w:r w:rsidR="00C773D2" w:rsidRPr="00C06BBA">
        <w:rPr>
          <w:rFonts w:ascii="Arial" w:eastAsia="Times New Roman" w:hAnsi="Arial" w:cs="Arial"/>
          <w:b/>
          <w:bCs/>
          <w:sz w:val="24"/>
          <w:szCs w:val="24"/>
          <w:u w:val="single"/>
        </w:rPr>
        <w:t>2</w:t>
      </w:r>
      <w:r w:rsidR="00C6647D">
        <w:rPr>
          <w:rFonts w:ascii="Arial" w:eastAsia="Times New Roman" w:hAnsi="Arial" w:cs="Arial"/>
          <w:b/>
          <w:bCs/>
          <w:sz w:val="24"/>
          <w:szCs w:val="24"/>
          <w:u w:val="single"/>
        </w:rPr>
        <w:t>9</w:t>
      </w:r>
      <w:r w:rsidR="00591726" w:rsidRPr="00C06BBA">
        <w:rPr>
          <w:rFonts w:ascii="Arial" w:eastAsia="Times New Roman" w:hAnsi="Arial" w:cs="Arial"/>
          <w:b/>
          <w:bCs/>
          <w:sz w:val="24"/>
          <w:szCs w:val="24"/>
          <w:u w:val="single"/>
        </w:rPr>
        <w:t xml:space="preserve"> </w:t>
      </w:r>
      <w:r w:rsidR="00DC25CC" w:rsidRPr="00C06BBA">
        <w:rPr>
          <w:rFonts w:ascii="Arial" w:eastAsia="Times New Roman" w:hAnsi="Arial" w:cs="Arial"/>
          <w:b/>
          <w:bCs/>
          <w:sz w:val="24"/>
          <w:szCs w:val="24"/>
          <w:u w:val="single"/>
        </w:rPr>
        <w:t>A</w:t>
      </w:r>
      <w:r w:rsidR="00591726" w:rsidRPr="00C06BBA">
        <w:rPr>
          <w:rFonts w:ascii="Arial" w:eastAsia="Times New Roman" w:hAnsi="Arial" w:cs="Arial"/>
          <w:b/>
          <w:bCs/>
          <w:sz w:val="24"/>
          <w:szCs w:val="24"/>
          <w:u w:val="single"/>
        </w:rPr>
        <w:t>P</w:t>
      </w:r>
      <w:r w:rsidR="00DC25CC" w:rsidRPr="00C06BBA">
        <w:rPr>
          <w:rFonts w:ascii="Arial" w:eastAsia="Times New Roman" w:hAnsi="Arial" w:cs="Arial"/>
          <w:b/>
          <w:bCs/>
          <w:sz w:val="24"/>
          <w:szCs w:val="24"/>
          <w:u w:val="single"/>
        </w:rPr>
        <w:t>R</w:t>
      </w:r>
      <w:r w:rsidR="00591726" w:rsidRPr="00C06BBA">
        <w:rPr>
          <w:rFonts w:ascii="Arial" w:eastAsia="Times New Roman" w:hAnsi="Arial" w:cs="Arial"/>
          <w:b/>
          <w:bCs/>
          <w:sz w:val="24"/>
          <w:szCs w:val="24"/>
          <w:u w:val="single"/>
        </w:rPr>
        <w:t>IL</w:t>
      </w:r>
      <w:r w:rsidR="00F515CF" w:rsidRPr="00C06BBA">
        <w:rPr>
          <w:rFonts w:ascii="Arial" w:eastAsia="Times New Roman" w:hAnsi="Arial" w:cs="Arial"/>
          <w:b/>
          <w:bCs/>
          <w:sz w:val="24"/>
          <w:szCs w:val="24"/>
          <w:u w:val="single"/>
        </w:rPr>
        <w:t> 20</w:t>
      </w:r>
      <w:r w:rsidR="004A6DEA" w:rsidRPr="00C06BBA">
        <w:rPr>
          <w:rFonts w:ascii="Arial" w:eastAsia="Times New Roman" w:hAnsi="Arial" w:cs="Arial"/>
          <w:b/>
          <w:bCs/>
          <w:sz w:val="24"/>
          <w:szCs w:val="24"/>
          <w:u w:val="single"/>
        </w:rPr>
        <w:t>2</w:t>
      </w:r>
      <w:r w:rsidR="00F977D1" w:rsidRPr="00C06BBA">
        <w:rPr>
          <w:rFonts w:ascii="Arial" w:eastAsia="Times New Roman" w:hAnsi="Arial" w:cs="Arial"/>
          <w:b/>
          <w:bCs/>
          <w:sz w:val="24"/>
          <w:szCs w:val="24"/>
          <w:u w:val="single"/>
        </w:rPr>
        <w:t>2</w:t>
      </w:r>
    </w:p>
    <w:p w:rsidR="00632EBD" w:rsidRPr="00C06BBA" w:rsidRDefault="00632EBD" w:rsidP="00C06BBA">
      <w:pPr>
        <w:spacing w:after="0" w:line="240" w:lineRule="auto"/>
        <w:ind w:left="720" w:hanging="720"/>
        <w:jc w:val="both"/>
        <w:outlineLvl w:val="0"/>
        <w:rPr>
          <w:rFonts w:ascii="Arial" w:hAnsi="Arial" w:cs="Arial"/>
          <w:b/>
          <w:sz w:val="24"/>
          <w:szCs w:val="24"/>
        </w:rPr>
      </w:pPr>
    </w:p>
    <w:p w:rsidR="00095560" w:rsidRPr="00AC2153" w:rsidRDefault="00095560" w:rsidP="00095560">
      <w:pPr>
        <w:spacing w:before="100" w:beforeAutospacing="1" w:after="100" w:afterAutospacing="1" w:line="240" w:lineRule="auto"/>
        <w:ind w:left="720" w:hanging="720"/>
        <w:jc w:val="both"/>
        <w:outlineLvl w:val="0"/>
        <w:rPr>
          <w:rFonts w:ascii="Arial" w:eastAsia="Calibri" w:hAnsi="Arial" w:cs="Arial"/>
          <w:b/>
          <w:sz w:val="24"/>
          <w:szCs w:val="24"/>
        </w:rPr>
      </w:pPr>
      <w:r>
        <w:rPr>
          <w:rFonts w:ascii="Times New Roman" w:hAnsi="Times New Roman" w:cs="Times New Roman"/>
          <w:b/>
          <w:sz w:val="24"/>
          <w:szCs w:val="24"/>
          <w:lang w:val="en-US"/>
        </w:rPr>
        <w:t>1639</w:t>
      </w:r>
      <w:r w:rsidRPr="00AA43D1">
        <w:rPr>
          <w:rFonts w:ascii="Times New Roman" w:hAnsi="Times New Roman" w:cs="Times New Roman"/>
          <w:b/>
          <w:sz w:val="24"/>
          <w:szCs w:val="24"/>
        </w:rPr>
        <w:t>.</w:t>
      </w:r>
      <w:r w:rsidRPr="00AC2153">
        <w:rPr>
          <w:rFonts w:ascii="Arial" w:hAnsi="Arial" w:cs="Arial"/>
          <w:b/>
          <w:sz w:val="24"/>
          <w:szCs w:val="24"/>
        </w:rPr>
        <w:tab/>
        <w:t>Mrs</w:t>
      </w:r>
      <w:r w:rsidRPr="00AC2153">
        <w:rPr>
          <w:rFonts w:ascii="Arial" w:eastAsia="Calibri" w:hAnsi="Arial" w:cs="Arial"/>
          <w:b/>
          <w:sz w:val="24"/>
          <w:szCs w:val="24"/>
        </w:rPr>
        <w:t xml:space="preserve"> </w:t>
      </w:r>
      <w:proofErr w:type="gramStart"/>
      <w:r w:rsidRPr="00AC2153">
        <w:rPr>
          <w:rFonts w:ascii="Arial" w:eastAsia="Calibri" w:hAnsi="Arial" w:cs="Arial"/>
          <w:b/>
          <w:sz w:val="24"/>
          <w:szCs w:val="24"/>
        </w:rPr>
        <w:t>A</w:t>
      </w:r>
      <w:proofErr w:type="gramEnd"/>
      <w:r w:rsidRPr="00AC2153">
        <w:rPr>
          <w:rFonts w:ascii="Arial" w:eastAsia="Calibri" w:hAnsi="Arial" w:cs="Arial"/>
          <w:b/>
          <w:sz w:val="24"/>
          <w:szCs w:val="24"/>
        </w:rPr>
        <w:t xml:space="preserve"> Steyn (DA) to ask the Minister of Agriculture, Land Reform and Rural</w:t>
      </w:r>
      <w:r w:rsidRPr="00AC2153">
        <w:rPr>
          <w:rFonts w:ascii="Arial" w:eastAsia="Calibri" w:hAnsi="Arial" w:cs="Arial"/>
          <w:sz w:val="24"/>
          <w:szCs w:val="24"/>
        </w:rPr>
        <w:t xml:space="preserve"> </w:t>
      </w:r>
      <w:r w:rsidRPr="00AC2153">
        <w:rPr>
          <w:rFonts w:ascii="Arial" w:eastAsia="Calibri" w:hAnsi="Arial" w:cs="Arial"/>
          <w:b/>
          <w:sz w:val="24"/>
          <w:szCs w:val="24"/>
        </w:rPr>
        <w:t>Development</w:t>
      </w:r>
      <w:r w:rsidR="00B17CDF" w:rsidRPr="00AC2153">
        <w:rPr>
          <w:rFonts w:ascii="Arial" w:eastAsia="Calibri" w:hAnsi="Arial" w:cs="Arial"/>
          <w:b/>
          <w:sz w:val="24"/>
          <w:szCs w:val="24"/>
        </w:rPr>
        <w:fldChar w:fldCharType="begin"/>
      </w:r>
      <w:r w:rsidRPr="00AC2153">
        <w:rPr>
          <w:rFonts w:ascii="Arial" w:hAnsi="Arial" w:cs="Arial"/>
          <w:sz w:val="24"/>
          <w:szCs w:val="24"/>
        </w:rPr>
        <w:instrText xml:space="preserve"> XE "</w:instrText>
      </w:r>
      <w:r w:rsidRPr="00AC2153">
        <w:rPr>
          <w:rFonts w:ascii="Arial" w:hAnsi="Arial" w:cs="Arial"/>
          <w:b/>
          <w:sz w:val="24"/>
          <w:szCs w:val="24"/>
        </w:rPr>
        <w:instrText>Agriculture, Land Reform and Rural Development</w:instrText>
      </w:r>
      <w:r w:rsidRPr="00AC2153">
        <w:rPr>
          <w:rFonts w:ascii="Arial" w:hAnsi="Arial" w:cs="Arial"/>
          <w:sz w:val="24"/>
          <w:szCs w:val="24"/>
        </w:rPr>
        <w:instrText xml:space="preserve">" </w:instrText>
      </w:r>
      <w:r w:rsidR="00B17CDF" w:rsidRPr="00AC2153">
        <w:rPr>
          <w:rFonts w:ascii="Arial" w:eastAsia="Calibri" w:hAnsi="Arial" w:cs="Arial"/>
          <w:b/>
          <w:sz w:val="24"/>
          <w:szCs w:val="24"/>
        </w:rPr>
        <w:fldChar w:fldCharType="end"/>
      </w:r>
      <w:r w:rsidRPr="00AC2153">
        <w:rPr>
          <w:rFonts w:ascii="Arial" w:eastAsia="Calibri" w:hAnsi="Arial" w:cs="Arial"/>
          <w:b/>
          <w:sz w:val="24"/>
          <w:szCs w:val="24"/>
        </w:rPr>
        <w:t>:</w:t>
      </w:r>
    </w:p>
    <w:p w:rsidR="00095560" w:rsidRPr="00095560" w:rsidRDefault="00095560" w:rsidP="00095560">
      <w:pPr>
        <w:spacing w:before="240" w:line="240" w:lineRule="auto"/>
        <w:ind w:left="709" w:firstLine="11"/>
        <w:jc w:val="both"/>
        <w:rPr>
          <w:rFonts w:ascii="Arial" w:hAnsi="Arial" w:cs="Arial"/>
          <w:b/>
        </w:rPr>
      </w:pPr>
      <w:r w:rsidRPr="00AC2153">
        <w:rPr>
          <w:rFonts w:ascii="Arial" w:hAnsi="Arial" w:cs="Arial"/>
          <w:sz w:val="24"/>
          <w:szCs w:val="24"/>
        </w:rPr>
        <w:t xml:space="preserve">What (a) is the total amount that has been budgeted for the District Six Development Project in each year since its inception, (b) total amount has been spent in each year since inception, (c) is the </w:t>
      </w:r>
      <w:r w:rsidRPr="00AC2153">
        <w:rPr>
          <w:rFonts w:ascii="Arial" w:hAnsi="Arial" w:cs="Arial"/>
          <w:sz w:val="24"/>
          <w:szCs w:val="24"/>
          <w:lang w:val="en-GB"/>
        </w:rPr>
        <w:t>detailed</w:t>
      </w:r>
      <w:r w:rsidRPr="00AC2153">
        <w:rPr>
          <w:rFonts w:ascii="Arial" w:hAnsi="Arial" w:cs="Arial"/>
          <w:sz w:val="24"/>
          <w:szCs w:val="24"/>
        </w:rPr>
        <w:t xml:space="preserve"> breakdown on how the budget was spent in</w:t>
      </w:r>
      <w:r w:rsidRPr="00095560">
        <w:rPr>
          <w:rFonts w:ascii="Arial" w:hAnsi="Arial" w:cs="Arial"/>
        </w:rPr>
        <w:t xml:space="preserve"> each case and (d) is the total amount (</w:t>
      </w:r>
      <w:proofErr w:type="spellStart"/>
      <w:r w:rsidRPr="00095560">
        <w:rPr>
          <w:rFonts w:ascii="Arial" w:hAnsi="Arial" w:cs="Arial"/>
        </w:rPr>
        <w:t>i</w:t>
      </w:r>
      <w:proofErr w:type="spellEnd"/>
      <w:r w:rsidRPr="00095560">
        <w:rPr>
          <w:rFonts w:ascii="Arial" w:hAnsi="Arial" w:cs="Arial"/>
        </w:rPr>
        <w:t>) needed and (ii) budgeted to finali</w:t>
      </w:r>
      <w:r>
        <w:rPr>
          <w:rFonts w:ascii="Arial" w:hAnsi="Arial" w:cs="Arial"/>
        </w:rPr>
        <w:t>se the project?</w:t>
      </w:r>
      <w:r>
        <w:rPr>
          <w:rFonts w:ascii="Arial" w:hAnsi="Arial" w:cs="Arial"/>
        </w:rPr>
        <w:tab/>
      </w:r>
      <w:r w:rsidRPr="00095560">
        <w:rPr>
          <w:rFonts w:ascii="Arial" w:hAnsi="Arial" w:cs="Arial"/>
          <w:b/>
        </w:rPr>
        <w:t>NW1966E</w:t>
      </w:r>
    </w:p>
    <w:p w:rsidR="00E433A8" w:rsidRPr="00C06BBA" w:rsidRDefault="00E433A8" w:rsidP="00C06BBA">
      <w:pPr>
        <w:spacing w:after="0" w:line="240" w:lineRule="auto"/>
        <w:contextualSpacing/>
        <w:jc w:val="both"/>
        <w:rPr>
          <w:rFonts w:ascii="Arial" w:eastAsia="Times New Roman" w:hAnsi="Arial" w:cs="Arial"/>
          <w:sz w:val="24"/>
          <w:szCs w:val="24"/>
          <w:lang w:val="en-US"/>
        </w:rPr>
      </w:pPr>
      <w:r w:rsidRPr="00C06BBA">
        <w:rPr>
          <w:rFonts w:ascii="Arial" w:hAnsi="Arial" w:cs="Arial"/>
          <w:b/>
          <w:sz w:val="24"/>
          <w:szCs w:val="24"/>
        </w:rPr>
        <w:t xml:space="preserve">THE </w:t>
      </w:r>
      <w:r w:rsidR="00E36039" w:rsidRPr="00C06BBA">
        <w:rPr>
          <w:rFonts w:ascii="Arial" w:hAnsi="Arial" w:cs="Arial"/>
          <w:b/>
          <w:sz w:val="24"/>
          <w:szCs w:val="24"/>
        </w:rPr>
        <w:t>MINISTER OF AGRICULTURE, LAND REFORM AND RURAL DEVELOPMENT</w:t>
      </w:r>
      <w:r w:rsidRPr="00C06BBA">
        <w:rPr>
          <w:rFonts w:ascii="Arial" w:hAnsi="Arial" w:cs="Arial"/>
          <w:b/>
          <w:sz w:val="24"/>
          <w:szCs w:val="24"/>
        </w:rPr>
        <w:t>:</w:t>
      </w:r>
    </w:p>
    <w:p w:rsidR="00205BA9" w:rsidRPr="00205BA9" w:rsidRDefault="00205BA9" w:rsidP="00205BA9">
      <w:pPr>
        <w:spacing w:after="0" w:line="240" w:lineRule="auto"/>
        <w:jc w:val="both"/>
        <w:rPr>
          <w:rFonts w:ascii="Arial" w:hAnsi="Arial" w:cs="Arial"/>
          <w:b/>
        </w:rPr>
      </w:pPr>
      <w:bookmarkStart w:id="0" w:name="_GoBack"/>
      <w:bookmarkEnd w:id="0"/>
    </w:p>
    <w:tbl>
      <w:tblPr>
        <w:tblStyle w:val="TableGrid1"/>
        <w:tblpPr w:leftFromText="180" w:rightFromText="180" w:vertAnchor="text" w:horzAnchor="page" w:tblpX="2341" w:tblpY="79"/>
        <w:tblW w:w="0" w:type="auto"/>
        <w:tblLook w:val="04A0"/>
      </w:tblPr>
      <w:tblGrid>
        <w:gridCol w:w="2689"/>
        <w:gridCol w:w="2268"/>
      </w:tblGrid>
      <w:tr w:rsidR="00205BA9" w:rsidRPr="00205BA9" w:rsidTr="00205BA9">
        <w:trPr>
          <w:trHeight w:val="255"/>
        </w:trPr>
        <w:tc>
          <w:tcPr>
            <w:tcW w:w="2689" w:type="dxa"/>
            <w:shd w:val="clear" w:color="auto" w:fill="00B050"/>
          </w:tcPr>
          <w:p w:rsidR="00205BA9" w:rsidRPr="00205BA9" w:rsidRDefault="00205BA9" w:rsidP="00205BA9">
            <w:pPr>
              <w:jc w:val="center"/>
              <w:rPr>
                <w:b/>
                <w:bCs/>
              </w:rPr>
            </w:pPr>
            <w:r w:rsidRPr="00205BA9">
              <w:rPr>
                <w:b/>
                <w:bCs/>
              </w:rPr>
              <w:t>Date</w:t>
            </w:r>
          </w:p>
        </w:tc>
        <w:tc>
          <w:tcPr>
            <w:tcW w:w="2268" w:type="dxa"/>
            <w:shd w:val="clear" w:color="auto" w:fill="00B050"/>
            <w:noWrap/>
          </w:tcPr>
          <w:p w:rsidR="00205BA9" w:rsidRPr="00205BA9" w:rsidRDefault="00205BA9" w:rsidP="00205BA9">
            <w:pPr>
              <w:jc w:val="center"/>
              <w:rPr>
                <w:b/>
                <w:bCs/>
              </w:rPr>
            </w:pPr>
            <w:r w:rsidRPr="00205BA9">
              <w:rPr>
                <w:b/>
                <w:bCs/>
              </w:rPr>
              <w:t>Amount</w:t>
            </w:r>
          </w:p>
        </w:tc>
      </w:tr>
      <w:tr w:rsidR="00205BA9" w:rsidRPr="00205BA9" w:rsidTr="00205BA9">
        <w:trPr>
          <w:trHeight w:val="255"/>
        </w:trPr>
        <w:tc>
          <w:tcPr>
            <w:tcW w:w="2689" w:type="dxa"/>
          </w:tcPr>
          <w:p w:rsidR="00205BA9" w:rsidRPr="00205BA9" w:rsidRDefault="00205BA9" w:rsidP="00205BA9">
            <w:pPr>
              <w:jc w:val="center"/>
            </w:pPr>
            <w:r w:rsidRPr="00205BA9">
              <w:t>29 August 2007</w:t>
            </w:r>
          </w:p>
        </w:tc>
        <w:tc>
          <w:tcPr>
            <w:tcW w:w="2268" w:type="dxa"/>
            <w:noWrap/>
          </w:tcPr>
          <w:p w:rsidR="00205BA9" w:rsidRPr="00205BA9" w:rsidRDefault="00205BA9" w:rsidP="00205BA9">
            <w:pPr>
              <w:jc w:val="right"/>
            </w:pPr>
            <w:r w:rsidRPr="00205BA9">
              <w:t>R14 217 440.00</w:t>
            </w:r>
          </w:p>
        </w:tc>
      </w:tr>
      <w:tr w:rsidR="00205BA9" w:rsidRPr="00205BA9" w:rsidTr="00205BA9">
        <w:trPr>
          <w:trHeight w:val="255"/>
        </w:trPr>
        <w:tc>
          <w:tcPr>
            <w:tcW w:w="2689" w:type="dxa"/>
          </w:tcPr>
          <w:p w:rsidR="00205BA9" w:rsidRPr="00205BA9" w:rsidRDefault="00205BA9" w:rsidP="00205BA9">
            <w:pPr>
              <w:jc w:val="center"/>
            </w:pPr>
            <w:r w:rsidRPr="00205BA9">
              <w:t>29 October 2007</w:t>
            </w:r>
          </w:p>
        </w:tc>
        <w:tc>
          <w:tcPr>
            <w:tcW w:w="2268" w:type="dxa"/>
            <w:noWrap/>
          </w:tcPr>
          <w:p w:rsidR="00205BA9" w:rsidRPr="00205BA9" w:rsidRDefault="00205BA9" w:rsidP="00205BA9">
            <w:pPr>
              <w:jc w:val="right"/>
            </w:pPr>
            <w:r w:rsidRPr="00205BA9">
              <w:t>R279 875 000.00</w:t>
            </w:r>
          </w:p>
        </w:tc>
      </w:tr>
      <w:tr w:rsidR="00205BA9" w:rsidRPr="00205BA9" w:rsidTr="00205BA9">
        <w:trPr>
          <w:trHeight w:val="255"/>
        </w:trPr>
        <w:tc>
          <w:tcPr>
            <w:tcW w:w="2689" w:type="dxa"/>
          </w:tcPr>
          <w:p w:rsidR="00205BA9" w:rsidRPr="00205BA9" w:rsidRDefault="00205BA9" w:rsidP="00205BA9">
            <w:pPr>
              <w:jc w:val="center"/>
            </w:pPr>
            <w:r w:rsidRPr="00205BA9">
              <w:t>2 May 2019</w:t>
            </w:r>
          </w:p>
        </w:tc>
        <w:tc>
          <w:tcPr>
            <w:tcW w:w="2268" w:type="dxa"/>
            <w:noWrap/>
          </w:tcPr>
          <w:p w:rsidR="00205BA9" w:rsidRPr="00205BA9" w:rsidRDefault="00205BA9" w:rsidP="00205BA9">
            <w:pPr>
              <w:jc w:val="right"/>
            </w:pPr>
            <w:r w:rsidRPr="00205BA9">
              <w:t>R351 786 746.05</w:t>
            </w:r>
          </w:p>
        </w:tc>
      </w:tr>
      <w:tr w:rsidR="00205BA9" w:rsidRPr="00205BA9" w:rsidTr="00205BA9">
        <w:trPr>
          <w:trHeight w:val="255"/>
        </w:trPr>
        <w:tc>
          <w:tcPr>
            <w:tcW w:w="2689" w:type="dxa"/>
          </w:tcPr>
          <w:p w:rsidR="00205BA9" w:rsidRPr="00205BA9" w:rsidRDefault="00205BA9" w:rsidP="00205BA9">
            <w:pPr>
              <w:jc w:val="center"/>
            </w:pPr>
            <w:r w:rsidRPr="00205BA9">
              <w:t>30 September 2019</w:t>
            </w:r>
          </w:p>
        </w:tc>
        <w:tc>
          <w:tcPr>
            <w:tcW w:w="2268" w:type="dxa"/>
            <w:noWrap/>
            <w:hideMark/>
          </w:tcPr>
          <w:p w:rsidR="00205BA9" w:rsidRPr="00205BA9" w:rsidRDefault="00205BA9" w:rsidP="00205BA9">
            <w:pPr>
              <w:jc w:val="right"/>
            </w:pPr>
            <w:r w:rsidRPr="00205BA9">
              <w:t>R220 831.05</w:t>
            </w:r>
          </w:p>
        </w:tc>
      </w:tr>
      <w:tr w:rsidR="00205BA9" w:rsidRPr="00205BA9" w:rsidTr="00205BA9">
        <w:trPr>
          <w:trHeight w:val="255"/>
        </w:trPr>
        <w:tc>
          <w:tcPr>
            <w:tcW w:w="2689" w:type="dxa"/>
            <w:shd w:val="clear" w:color="auto" w:fill="548DD4" w:themeFill="text2" w:themeFillTint="99"/>
          </w:tcPr>
          <w:p w:rsidR="00205BA9" w:rsidRPr="00205BA9" w:rsidRDefault="00205BA9" w:rsidP="00205BA9">
            <w:pPr>
              <w:jc w:val="center"/>
              <w:rPr>
                <w:b/>
                <w:bCs/>
              </w:rPr>
            </w:pPr>
            <w:r w:rsidRPr="00205BA9">
              <w:rPr>
                <w:b/>
                <w:bCs/>
              </w:rPr>
              <w:t>TOTAL</w:t>
            </w:r>
          </w:p>
        </w:tc>
        <w:tc>
          <w:tcPr>
            <w:tcW w:w="2268" w:type="dxa"/>
            <w:shd w:val="clear" w:color="auto" w:fill="548DD4" w:themeFill="text2" w:themeFillTint="99"/>
            <w:noWrap/>
            <w:hideMark/>
          </w:tcPr>
          <w:p w:rsidR="00205BA9" w:rsidRPr="00205BA9" w:rsidRDefault="00205BA9" w:rsidP="00205BA9">
            <w:pPr>
              <w:jc w:val="right"/>
            </w:pPr>
            <w:r w:rsidRPr="00205BA9">
              <w:rPr>
                <w:b/>
                <w:bCs/>
              </w:rPr>
              <w:t>R646 100 017.10</w:t>
            </w:r>
          </w:p>
        </w:tc>
      </w:tr>
    </w:tbl>
    <w:p w:rsidR="00205BA9" w:rsidRPr="00015396" w:rsidRDefault="00205BA9" w:rsidP="00205BA9">
      <w:pPr>
        <w:tabs>
          <w:tab w:val="left" w:pos="142"/>
        </w:tabs>
        <w:spacing w:after="0" w:line="240" w:lineRule="auto"/>
        <w:jc w:val="both"/>
        <w:rPr>
          <w:rFonts w:ascii="Arial" w:hAnsi="Arial" w:cs="Arial"/>
          <w:bCs/>
        </w:rPr>
      </w:pPr>
      <w:r w:rsidRPr="00015396">
        <w:rPr>
          <w:rFonts w:ascii="Arial" w:hAnsi="Arial" w:cs="Arial"/>
          <w:bCs/>
        </w:rPr>
        <w:t xml:space="preserve">(a) </w:t>
      </w: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tbl>
      <w:tblPr>
        <w:tblpPr w:leftFromText="180" w:rightFromText="180" w:vertAnchor="text" w:horzAnchor="page" w:tblpX="2416" w:tblpY="451"/>
        <w:tblW w:w="4957" w:type="dxa"/>
        <w:tblLook w:val="04A0"/>
      </w:tblPr>
      <w:tblGrid>
        <w:gridCol w:w="2547"/>
        <w:gridCol w:w="2410"/>
      </w:tblGrid>
      <w:tr w:rsidR="00205BA9" w:rsidRPr="00205BA9" w:rsidTr="00205BA9">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2003/04 </w:t>
            </w:r>
          </w:p>
        </w:tc>
        <w:tc>
          <w:tcPr>
            <w:tcW w:w="2410" w:type="dxa"/>
            <w:tcBorders>
              <w:top w:val="single" w:sz="4" w:space="0" w:color="auto"/>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R637 440.00</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2004/05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R0.00</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2005/06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R0.00</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2006/07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R0.00</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2007/08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R2 711 334.51</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2008/09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R2 109 454.46</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2009/10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R32 759 631.38</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2010/11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R66 577 405.58</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2011/12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R547 414.65</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2012/13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R1 659 513.23</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2013/14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R7 739 184.47</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2014/15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R7 323 904.36</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2015/16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R12 672 660.33</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2016/17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R14 752 711.71</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2017/18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R16 755 708.68</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2018/19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R11 683 126.68</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2019/20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R41 842 851.41</w:t>
            </w:r>
          </w:p>
        </w:tc>
      </w:tr>
      <w:tr w:rsidR="00205BA9" w:rsidRPr="00205BA9" w:rsidTr="00205BA9">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2020/21 </w:t>
            </w:r>
          </w:p>
        </w:tc>
        <w:tc>
          <w:tcPr>
            <w:tcW w:w="2410" w:type="dxa"/>
            <w:tcBorders>
              <w:top w:val="nil"/>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R75 796 460.93</w:t>
            </w:r>
          </w:p>
        </w:tc>
      </w:tr>
      <w:tr w:rsidR="00205BA9" w:rsidRPr="00205BA9" w:rsidTr="00205BA9">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 xml:space="preserve"> 2021/22 </w:t>
            </w:r>
          </w:p>
        </w:tc>
        <w:tc>
          <w:tcPr>
            <w:tcW w:w="2410" w:type="dxa"/>
            <w:tcBorders>
              <w:top w:val="single" w:sz="4" w:space="0" w:color="auto"/>
              <w:left w:val="nil"/>
              <w:bottom w:val="single" w:sz="4" w:space="0" w:color="auto"/>
              <w:right w:val="single" w:sz="4" w:space="0" w:color="auto"/>
            </w:tcBorders>
            <w:shd w:val="clear" w:color="auto" w:fill="auto"/>
            <w:noWrap/>
            <w:hideMark/>
          </w:tcPr>
          <w:p w:rsidR="00205BA9" w:rsidRPr="00015396" w:rsidRDefault="00205BA9" w:rsidP="00205BA9">
            <w:pPr>
              <w:spacing w:after="0" w:line="240" w:lineRule="auto"/>
              <w:jc w:val="right"/>
              <w:rPr>
                <w:rFonts w:ascii="Arial" w:eastAsia="Times New Roman" w:hAnsi="Arial" w:cs="Arial"/>
                <w:sz w:val="24"/>
                <w:szCs w:val="24"/>
                <w:lang w:eastAsia="en-ZA"/>
              </w:rPr>
            </w:pPr>
            <w:r w:rsidRPr="00015396">
              <w:rPr>
                <w:rFonts w:ascii="Arial" w:eastAsia="Times New Roman" w:hAnsi="Arial" w:cs="Arial"/>
                <w:sz w:val="24"/>
                <w:szCs w:val="24"/>
                <w:lang w:eastAsia="en-ZA"/>
              </w:rPr>
              <w:t>R18 129 923.77</w:t>
            </w:r>
          </w:p>
        </w:tc>
      </w:tr>
      <w:tr w:rsidR="00205BA9" w:rsidRPr="00205BA9" w:rsidTr="00205BA9">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205BA9" w:rsidRPr="00015396" w:rsidRDefault="00205BA9" w:rsidP="00205BA9">
            <w:pPr>
              <w:spacing w:after="0" w:line="240" w:lineRule="auto"/>
              <w:jc w:val="center"/>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TOTAL</w:t>
            </w:r>
          </w:p>
        </w:tc>
        <w:tc>
          <w:tcPr>
            <w:tcW w:w="2410" w:type="dxa"/>
            <w:tcBorders>
              <w:top w:val="single" w:sz="4" w:space="0" w:color="auto"/>
              <w:left w:val="nil"/>
              <w:bottom w:val="single" w:sz="4" w:space="0" w:color="auto"/>
              <w:right w:val="single" w:sz="4" w:space="0" w:color="auto"/>
            </w:tcBorders>
            <w:shd w:val="clear" w:color="auto" w:fill="548DD4" w:themeFill="text2" w:themeFillTint="99"/>
            <w:noWrap/>
          </w:tcPr>
          <w:p w:rsidR="00205BA9" w:rsidRPr="00015396" w:rsidRDefault="00205BA9" w:rsidP="00205BA9">
            <w:pPr>
              <w:spacing w:after="0" w:line="240" w:lineRule="auto"/>
              <w:jc w:val="right"/>
              <w:rPr>
                <w:rFonts w:ascii="Arial" w:eastAsia="Times New Roman" w:hAnsi="Arial" w:cs="Arial"/>
                <w:b/>
                <w:bCs/>
                <w:sz w:val="24"/>
                <w:szCs w:val="24"/>
                <w:lang w:eastAsia="en-ZA"/>
              </w:rPr>
            </w:pPr>
            <w:r w:rsidRPr="00015396">
              <w:rPr>
                <w:rFonts w:ascii="Arial" w:eastAsia="Times New Roman" w:hAnsi="Arial" w:cs="Arial"/>
                <w:b/>
                <w:bCs/>
                <w:sz w:val="24"/>
                <w:szCs w:val="24"/>
                <w:lang w:eastAsia="en-ZA"/>
              </w:rPr>
              <w:t>R313 698 726.15</w:t>
            </w:r>
          </w:p>
        </w:tc>
      </w:tr>
    </w:tbl>
    <w:p w:rsidR="00205BA9" w:rsidRPr="00015396" w:rsidRDefault="00205BA9" w:rsidP="00205BA9">
      <w:pPr>
        <w:tabs>
          <w:tab w:val="left" w:pos="142"/>
        </w:tabs>
        <w:spacing w:after="0" w:line="240" w:lineRule="auto"/>
        <w:jc w:val="both"/>
        <w:rPr>
          <w:rFonts w:ascii="Arial" w:hAnsi="Arial" w:cs="Arial"/>
          <w:bCs/>
        </w:rPr>
      </w:pPr>
      <w:r w:rsidRPr="00015396">
        <w:rPr>
          <w:rFonts w:ascii="Arial" w:hAnsi="Arial" w:cs="Arial"/>
          <w:bCs/>
        </w:rPr>
        <w:t>(b) (</w:t>
      </w:r>
      <w:proofErr w:type="gramStart"/>
      <w:r w:rsidRPr="00015396">
        <w:rPr>
          <w:rFonts w:ascii="Arial" w:hAnsi="Arial" w:cs="Arial"/>
          <w:bCs/>
        </w:rPr>
        <w:t>based</w:t>
      </w:r>
      <w:proofErr w:type="gramEnd"/>
      <w:r w:rsidRPr="00015396">
        <w:rPr>
          <w:rFonts w:ascii="Arial" w:hAnsi="Arial" w:cs="Arial"/>
          <w:bCs/>
        </w:rPr>
        <w:t xml:space="preserve"> on financial reports from BAS)</w:t>
      </w: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205BA9" w:rsidRDefault="00205BA9" w:rsidP="00205BA9">
      <w:pPr>
        <w:tabs>
          <w:tab w:val="left" w:pos="142"/>
        </w:tabs>
        <w:spacing w:after="0" w:line="240" w:lineRule="auto"/>
        <w:jc w:val="both"/>
        <w:rPr>
          <w:rFonts w:ascii="Arial" w:hAnsi="Arial" w:cs="Arial"/>
          <w:b/>
        </w:rPr>
      </w:pPr>
    </w:p>
    <w:p w:rsidR="00205BA9" w:rsidRPr="00015396" w:rsidRDefault="00205BA9" w:rsidP="00205BA9">
      <w:pPr>
        <w:tabs>
          <w:tab w:val="left" w:pos="142"/>
        </w:tabs>
        <w:spacing w:after="0" w:line="240" w:lineRule="auto"/>
        <w:jc w:val="both"/>
        <w:rPr>
          <w:rFonts w:ascii="Arial" w:hAnsi="Arial" w:cs="Arial"/>
          <w:bCs/>
        </w:rPr>
      </w:pPr>
      <w:r w:rsidRPr="00015396">
        <w:rPr>
          <w:rFonts w:ascii="Arial" w:hAnsi="Arial" w:cs="Arial"/>
          <w:bCs/>
        </w:rPr>
        <w:t>(c) Breakdown of expenditure (based on financial reports from BAS)</w:t>
      </w:r>
    </w:p>
    <w:tbl>
      <w:tblPr>
        <w:tblStyle w:val="TableGrid1"/>
        <w:tblW w:w="0" w:type="auto"/>
        <w:tblLook w:val="04A0"/>
      </w:tblPr>
      <w:tblGrid>
        <w:gridCol w:w="7410"/>
        <w:gridCol w:w="2077"/>
      </w:tblGrid>
      <w:tr w:rsidR="00205BA9" w:rsidRPr="00205BA9" w:rsidTr="00205BA9">
        <w:trPr>
          <w:trHeight w:val="300"/>
        </w:trPr>
        <w:tc>
          <w:tcPr>
            <w:tcW w:w="7410" w:type="dxa"/>
            <w:shd w:val="clear" w:color="auto" w:fill="00B050"/>
            <w:noWrap/>
            <w:hideMark/>
          </w:tcPr>
          <w:p w:rsidR="00205BA9" w:rsidRPr="00205BA9" w:rsidRDefault="00205BA9" w:rsidP="00205BA9">
            <w:pPr>
              <w:tabs>
                <w:tab w:val="left" w:pos="142"/>
              </w:tabs>
              <w:jc w:val="both"/>
              <w:rPr>
                <w:b/>
                <w:bCs/>
              </w:rPr>
            </w:pPr>
            <w:r w:rsidRPr="00205BA9">
              <w:rPr>
                <w:b/>
                <w:bCs/>
              </w:rPr>
              <w:t>Description of Payment</w:t>
            </w:r>
          </w:p>
        </w:tc>
        <w:tc>
          <w:tcPr>
            <w:tcW w:w="2077" w:type="dxa"/>
            <w:shd w:val="clear" w:color="auto" w:fill="00B050"/>
            <w:noWrap/>
            <w:hideMark/>
          </w:tcPr>
          <w:p w:rsidR="00205BA9" w:rsidRPr="00205BA9" w:rsidRDefault="00205BA9" w:rsidP="00205BA9">
            <w:pPr>
              <w:tabs>
                <w:tab w:val="left" w:pos="142"/>
              </w:tabs>
              <w:jc w:val="right"/>
              <w:rPr>
                <w:b/>
                <w:bCs/>
              </w:rPr>
            </w:pPr>
            <w:r w:rsidRPr="00205BA9">
              <w:rPr>
                <w:b/>
                <w:bCs/>
              </w:rPr>
              <w:t>Amount</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2003/04</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 xml:space="preserve">District Six </w:t>
            </w:r>
            <w:proofErr w:type="spellStart"/>
            <w:r w:rsidRPr="00205BA9">
              <w:t>Devel</w:t>
            </w:r>
            <w:proofErr w:type="spellEnd"/>
            <w:r w:rsidRPr="00205BA9">
              <w:t xml:space="preserve"> Trust</w:t>
            </w:r>
          </w:p>
        </w:tc>
        <w:tc>
          <w:tcPr>
            <w:tcW w:w="2077" w:type="dxa"/>
            <w:noWrap/>
            <w:hideMark/>
          </w:tcPr>
          <w:p w:rsidR="00205BA9" w:rsidRPr="00205BA9" w:rsidRDefault="00205BA9" w:rsidP="00205BA9">
            <w:pPr>
              <w:tabs>
                <w:tab w:val="left" w:pos="142"/>
              </w:tabs>
              <w:jc w:val="right"/>
            </w:pPr>
            <w:r w:rsidRPr="00205BA9">
              <w:t xml:space="preserve">637 440.00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 </w:t>
            </w:r>
          </w:p>
        </w:tc>
        <w:tc>
          <w:tcPr>
            <w:tcW w:w="2077" w:type="dxa"/>
            <w:noWrap/>
            <w:hideMark/>
          </w:tcPr>
          <w:p w:rsidR="00205BA9" w:rsidRPr="00205BA9" w:rsidRDefault="00205BA9" w:rsidP="00205BA9">
            <w:pPr>
              <w:tabs>
                <w:tab w:val="left" w:pos="142"/>
              </w:tabs>
              <w:jc w:val="right"/>
            </w:pPr>
            <w:r w:rsidRPr="00205BA9">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2007/08</w:t>
            </w:r>
          </w:p>
        </w:tc>
        <w:tc>
          <w:tcPr>
            <w:tcW w:w="2077" w:type="dxa"/>
            <w:noWrap/>
            <w:hideMark/>
          </w:tcPr>
          <w:p w:rsidR="00205BA9" w:rsidRPr="00205BA9" w:rsidRDefault="00205BA9" w:rsidP="00205BA9">
            <w:pPr>
              <w:tabs>
                <w:tab w:val="left" w:pos="142"/>
              </w:tabs>
              <w:jc w:val="right"/>
            </w:pPr>
            <w:r w:rsidRPr="00205BA9">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Yethu</w:t>
            </w:r>
            <w:proofErr w:type="spellEnd"/>
            <w:r w:rsidRPr="00205BA9">
              <w:t xml:space="preserve"> </w:t>
            </w:r>
            <w:proofErr w:type="spellStart"/>
            <w:r w:rsidRPr="00205BA9">
              <w:t>Civils</w:t>
            </w:r>
            <w:proofErr w:type="spellEnd"/>
            <w:r w:rsidRPr="00205BA9">
              <w:t xml:space="preserve"> CC</w:t>
            </w:r>
          </w:p>
        </w:tc>
        <w:tc>
          <w:tcPr>
            <w:tcW w:w="2077" w:type="dxa"/>
            <w:noWrap/>
            <w:hideMark/>
          </w:tcPr>
          <w:p w:rsidR="00205BA9" w:rsidRPr="00205BA9" w:rsidRDefault="00205BA9" w:rsidP="00205BA9">
            <w:pPr>
              <w:tabs>
                <w:tab w:val="left" w:pos="142"/>
              </w:tabs>
              <w:jc w:val="right"/>
            </w:pPr>
            <w:r w:rsidRPr="00205BA9">
              <w:t xml:space="preserve">245 730.17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proofErr w:type="spellStart"/>
            <w:r w:rsidRPr="00205BA9">
              <w:t>Manong</w:t>
            </w:r>
            <w:proofErr w:type="spellEnd"/>
            <w:r w:rsidRPr="00205BA9">
              <w:t xml:space="preserve"> and Associates (PTY) LTD</w:t>
            </w:r>
          </w:p>
        </w:tc>
        <w:tc>
          <w:tcPr>
            <w:tcW w:w="2077" w:type="dxa"/>
            <w:noWrap/>
            <w:hideMark/>
          </w:tcPr>
          <w:p w:rsidR="00205BA9" w:rsidRPr="00205BA9" w:rsidRDefault="00205BA9" w:rsidP="00205BA9">
            <w:pPr>
              <w:tabs>
                <w:tab w:val="left" w:pos="142"/>
              </w:tabs>
              <w:jc w:val="right"/>
            </w:pPr>
            <w:r w:rsidRPr="00205BA9">
              <w:t xml:space="preserve">515 543.74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proofErr w:type="spellStart"/>
            <w:r w:rsidRPr="00205BA9">
              <w:t>Yethu</w:t>
            </w:r>
            <w:proofErr w:type="spellEnd"/>
            <w:r w:rsidRPr="00205BA9">
              <w:t xml:space="preserve"> </w:t>
            </w:r>
            <w:proofErr w:type="spellStart"/>
            <w:r w:rsidRPr="00205BA9">
              <w:t>Civils</w:t>
            </w:r>
            <w:proofErr w:type="spellEnd"/>
            <w:r w:rsidRPr="00205BA9">
              <w:t xml:space="preserve"> CC</w:t>
            </w:r>
          </w:p>
        </w:tc>
        <w:tc>
          <w:tcPr>
            <w:tcW w:w="2077" w:type="dxa"/>
            <w:noWrap/>
            <w:hideMark/>
          </w:tcPr>
          <w:p w:rsidR="00205BA9" w:rsidRPr="00205BA9" w:rsidRDefault="00205BA9" w:rsidP="00205BA9">
            <w:pPr>
              <w:tabs>
                <w:tab w:val="left" w:pos="142"/>
              </w:tabs>
              <w:jc w:val="right"/>
            </w:pPr>
            <w:r w:rsidRPr="00205BA9">
              <w:t xml:space="preserve">263 651.68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GJA Electrical Consulting - inv 2022/4080</w:t>
            </w:r>
          </w:p>
        </w:tc>
        <w:tc>
          <w:tcPr>
            <w:tcW w:w="2077" w:type="dxa"/>
            <w:hideMark/>
          </w:tcPr>
          <w:p w:rsidR="00205BA9" w:rsidRPr="00205BA9" w:rsidRDefault="00205BA9" w:rsidP="00205BA9">
            <w:pPr>
              <w:tabs>
                <w:tab w:val="left" w:pos="142"/>
              </w:tabs>
              <w:jc w:val="right"/>
            </w:pPr>
            <w:r w:rsidRPr="00205BA9">
              <w:t xml:space="preserve">161 902.80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proofErr w:type="spellStart"/>
            <w:r w:rsidRPr="00205BA9">
              <w:t>Narker</w:t>
            </w:r>
            <w:proofErr w:type="spellEnd"/>
            <w:r w:rsidRPr="00205BA9">
              <w:t xml:space="preserve"> &amp; Associates - inv 200712/09</w:t>
            </w:r>
          </w:p>
        </w:tc>
        <w:tc>
          <w:tcPr>
            <w:tcW w:w="2077" w:type="dxa"/>
            <w:noWrap/>
            <w:hideMark/>
          </w:tcPr>
          <w:p w:rsidR="00205BA9" w:rsidRPr="00205BA9" w:rsidRDefault="00205BA9" w:rsidP="00205BA9">
            <w:pPr>
              <w:tabs>
                <w:tab w:val="left" w:pos="142"/>
              </w:tabs>
              <w:jc w:val="right"/>
            </w:pPr>
            <w:r w:rsidRPr="00205BA9">
              <w:t xml:space="preserve">152 657.99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proofErr w:type="spellStart"/>
            <w:r w:rsidRPr="00205BA9">
              <w:t>Tergrahm</w:t>
            </w:r>
            <w:proofErr w:type="spellEnd"/>
            <w:r w:rsidRPr="00205BA9">
              <w:t xml:space="preserve"> Project CC - inv D6-02</w:t>
            </w:r>
          </w:p>
        </w:tc>
        <w:tc>
          <w:tcPr>
            <w:tcW w:w="2077" w:type="dxa"/>
            <w:noWrap/>
            <w:hideMark/>
          </w:tcPr>
          <w:p w:rsidR="00205BA9" w:rsidRPr="00205BA9" w:rsidRDefault="00205BA9" w:rsidP="00205BA9">
            <w:pPr>
              <w:tabs>
                <w:tab w:val="left" w:pos="142"/>
              </w:tabs>
              <w:jc w:val="right"/>
            </w:pPr>
            <w:r w:rsidRPr="00205BA9">
              <w:t xml:space="preserve">236 769.23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 xml:space="preserve">Ally </w:t>
            </w:r>
            <w:proofErr w:type="spellStart"/>
            <w:r w:rsidRPr="00205BA9">
              <w:t>Naserudin</w:t>
            </w:r>
            <w:proofErr w:type="spellEnd"/>
            <w:r w:rsidRPr="00205BA9">
              <w:t xml:space="preserve"> - inv D6PP2/1</w:t>
            </w:r>
          </w:p>
        </w:tc>
        <w:tc>
          <w:tcPr>
            <w:tcW w:w="2077" w:type="dxa"/>
            <w:noWrap/>
            <w:hideMark/>
          </w:tcPr>
          <w:p w:rsidR="00205BA9" w:rsidRPr="00205BA9" w:rsidRDefault="00205BA9" w:rsidP="00205BA9">
            <w:pPr>
              <w:tabs>
                <w:tab w:val="left" w:pos="142"/>
              </w:tabs>
              <w:jc w:val="right"/>
            </w:pPr>
            <w:r w:rsidRPr="00205BA9">
              <w:t xml:space="preserve">60 000.00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Lucien Le Grange, </w:t>
            </w:r>
            <w:proofErr w:type="spellStart"/>
            <w:r w:rsidRPr="00205BA9">
              <w:t>Architectc</w:t>
            </w:r>
            <w:proofErr w:type="spellEnd"/>
            <w:r w:rsidRPr="00205BA9">
              <w:t xml:space="preserve"> - inv 2004/102/02</w:t>
            </w:r>
          </w:p>
        </w:tc>
        <w:tc>
          <w:tcPr>
            <w:tcW w:w="2077" w:type="dxa"/>
            <w:hideMark/>
          </w:tcPr>
          <w:p w:rsidR="00205BA9" w:rsidRPr="00205BA9" w:rsidRDefault="00205BA9" w:rsidP="00205BA9">
            <w:pPr>
              <w:tabs>
                <w:tab w:val="left" w:pos="142"/>
              </w:tabs>
              <w:jc w:val="right"/>
            </w:pPr>
            <w:r w:rsidRPr="00205BA9">
              <w:t xml:space="preserve">731 447.77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Yethu</w:t>
            </w:r>
            <w:proofErr w:type="spellEnd"/>
            <w:r w:rsidRPr="00205BA9">
              <w:t xml:space="preserve"> </w:t>
            </w:r>
            <w:proofErr w:type="spellStart"/>
            <w:r w:rsidRPr="00205BA9">
              <w:t>Civils</w:t>
            </w:r>
            <w:proofErr w:type="spellEnd"/>
            <w:r w:rsidRPr="00205BA9">
              <w:t xml:space="preserve"> CC - payment certificate no 10</w:t>
            </w:r>
          </w:p>
        </w:tc>
        <w:tc>
          <w:tcPr>
            <w:tcW w:w="2077" w:type="dxa"/>
            <w:hideMark/>
          </w:tcPr>
          <w:p w:rsidR="00205BA9" w:rsidRPr="00205BA9" w:rsidRDefault="00205BA9" w:rsidP="00205BA9">
            <w:pPr>
              <w:tabs>
                <w:tab w:val="left" w:pos="142"/>
              </w:tabs>
              <w:jc w:val="right"/>
            </w:pPr>
            <w:r w:rsidRPr="00205BA9">
              <w:t xml:space="preserve">343 631.13 </w:t>
            </w:r>
          </w:p>
        </w:tc>
      </w:tr>
      <w:tr w:rsidR="00205BA9" w:rsidRPr="00205BA9" w:rsidTr="00205BA9">
        <w:trPr>
          <w:trHeight w:val="300"/>
        </w:trPr>
        <w:tc>
          <w:tcPr>
            <w:tcW w:w="7410" w:type="dxa"/>
            <w:shd w:val="clear" w:color="auto" w:fill="548DD4" w:themeFill="text2" w:themeFillTint="99"/>
            <w:noWrap/>
            <w:hideMark/>
          </w:tcPr>
          <w:p w:rsidR="00205BA9" w:rsidRPr="00205BA9" w:rsidRDefault="00205BA9" w:rsidP="00205BA9">
            <w:pPr>
              <w:tabs>
                <w:tab w:val="left" w:pos="142"/>
              </w:tabs>
              <w:jc w:val="both"/>
              <w:rPr>
                <w:b/>
                <w:bCs/>
              </w:rPr>
            </w:pPr>
            <w:r w:rsidRPr="00205BA9">
              <w:rPr>
                <w:b/>
                <w:bCs/>
              </w:rPr>
              <w:t> </w:t>
            </w:r>
            <w:r>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2 711 334.51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 </w:t>
            </w:r>
          </w:p>
        </w:tc>
        <w:tc>
          <w:tcPr>
            <w:tcW w:w="2077" w:type="dxa"/>
            <w:noWrap/>
            <w:hideMark/>
          </w:tcPr>
          <w:p w:rsidR="00205BA9" w:rsidRPr="00205BA9" w:rsidRDefault="00205BA9" w:rsidP="00205BA9">
            <w:pPr>
              <w:tabs>
                <w:tab w:val="left" w:pos="142"/>
              </w:tabs>
              <w:jc w:val="right"/>
            </w:pPr>
            <w:r w:rsidRPr="00205BA9">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2008/09</w:t>
            </w:r>
          </w:p>
        </w:tc>
        <w:tc>
          <w:tcPr>
            <w:tcW w:w="2077" w:type="dxa"/>
            <w:noWrap/>
            <w:hideMark/>
          </w:tcPr>
          <w:p w:rsidR="00205BA9" w:rsidRPr="00205BA9" w:rsidRDefault="00205BA9" w:rsidP="00205BA9">
            <w:pPr>
              <w:tabs>
                <w:tab w:val="left" w:pos="142"/>
              </w:tabs>
              <w:jc w:val="right"/>
            </w:pPr>
            <w:r w:rsidRPr="00205BA9">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 xml:space="preserve">Ally </w:t>
            </w:r>
            <w:proofErr w:type="spellStart"/>
            <w:r w:rsidRPr="00205BA9">
              <w:t>Naserudin</w:t>
            </w:r>
            <w:proofErr w:type="spellEnd"/>
            <w:r w:rsidRPr="00205BA9">
              <w:t xml:space="preserve"> - inv D6PP2/2</w:t>
            </w:r>
          </w:p>
        </w:tc>
        <w:tc>
          <w:tcPr>
            <w:tcW w:w="2077" w:type="dxa"/>
            <w:noWrap/>
            <w:hideMark/>
          </w:tcPr>
          <w:p w:rsidR="00205BA9" w:rsidRPr="00205BA9" w:rsidRDefault="00205BA9" w:rsidP="00205BA9">
            <w:pPr>
              <w:tabs>
                <w:tab w:val="left" w:pos="142"/>
              </w:tabs>
              <w:jc w:val="right"/>
            </w:pPr>
            <w:r w:rsidRPr="00205BA9">
              <w:t xml:space="preserve">50 000.00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 xml:space="preserve">Ally </w:t>
            </w:r>
            <w:proofErr w:type="spellStart"/>
            <w:r w:rsidRPr="00205BA9">
              <w:t>Naserudin</w:t>
            </w:r>
            <w:proofErr w:type="spellEnd"/>
            <w:r w:rsidRPr="00205BA9">
              <w:t xml:space="preserve"> - inv D6PP2/2</w:t>
            </w:r>
          </w:p>
        </w:tc>
        <w:tc>
          <w:tcPr>
            <w:tcW w:w="2077" w:type="dxa"/>
            <w:noWrap/>
            <w:hideMark/>
          </w:tcPr>
          <w:p w:rsidR="00205BA9" w:rsidRPr="00205BA9" w:rsidRDefault="00205BA9" w:rsidP="00205BA9">
            <w:pPr>
              <w:tabs>
                <w:tab w:val="left" w:pos="142"/>
              </w:tabs>
              <w:jc w:val="right"/>
            </w:pPr>
            <w:r w:rsidRPr="00205BA9">
              <w:t xml:space="preserve">15 000.00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Ally </w:t>
            </w:r>
            <w:proofErr w:type="spellStart"/>
            <w:r w:rsidRPr="00205BA9">
              <w:t>Naserudin</w:t>
            </w:r>
            <w:proofErr w:type="spellEnd"/>
            <w:r w:rsidRPr="00205BA9">
              <w:t xml:space="preserve"> - inv 11572 - </w:t>
            </w:r>
            <w:proofErr w:type="spellStart"/>
            <w:r w:rsidRPr="00205BA9">
              <w:t>Kantey</w:t>
            </w:r>
            <w:proofErr w:type="spellEnd"/>
            <w:r w:rsidRPr="00205BA9">
              <w:t xml:space="preserve"> &amp; TemplerD6PP2/6</w:t>
            </w:r>
          </w:p>
        </w:tc>
        <w:tc>
          <w:tcPr>
            <w:tcW w:w="2077" w:type="dxa"/>
            <w:hideMark/>
          </w:tcPr>
          <w:p w:rsidR="00205BA9" w:rsidRPr="00205BA9" w:rsidRDefault="00205BA9" w:rsidP="00205BA9">
            <w:pPr>
              <w:tabs>
                <w:tab w:val="left" w:pos="142"/>
              </w:tabs>
              <w:jc w:val="right"/>
            </w:pPr>
            <w:r w:rsidRPr="00205BA9">
              <w:t xml:space="preserve">0.53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Kantey</w:t>
            </w:r>
            <w:proofErr w:type="spellEnd"/>
            <w:r w:rsidRPr="00205BA9">
              <w:t xml:space="preserve"> &amp; </w:t>
            </w:r>
            <w:proofErr w:type="spellStart"/>
            <w:r w:rsidRPr="00205BA9">
              <w:t>Templer</w:t>
            </w:r>
            <w:proofErr w:type="spellEnd"/>
            <w:r w:rsidRPr="00205BA9">
              <w:t xml:space="preserve"> (PTY) LTD - inv 11572 </w:t>
            </w:r>
          </w:p>
        </w:tc>
        <w:tc>
          <w:tcPr>
            <w:tcW w:w="2077" w:type="dxa"/>
            <w:hideMark/>
          </w:tcPr>
          <w:p w:rsidR="00205BA9" w:rsidRPr="00205BA9" w:rsidRDefault="00205BA9" w:rsidP="00205BA9">
            <w:pPr>
              <w:tabs>
                <w:tab w:val="left" w:pos="142"/>
              </w:tabs>
              <w:jc w:val="right"/>
            </w:pPr>
            <w:r w:rsidRPr="00205BA9">
              <w:t xml:space="preserve">12 795.53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Yethu</w:t>
            </w:r>
            <w:proofErr w:type="spellEnd"/>
            <w:r w:rsidRPr="00205BA9">
              <w:t xml:space="preserve"> </w:t>
            </w:r>
            <w:proofErr w:type="spellStart"/>
            <w:r w:rsidRPr="00205BA9">
              <w:t>Civils</w:t>
            </w:r>
            <w:proofErr w:type="spellEnd"/>
            <w:r w:rsidRPr="00205BA9">
              <w:t xml:space="preserve"> CC - payment certificate no 11 &amp; 12</w:t>
            </w:r>
          </w:p>
        </w:tc>
        <w:tc>
          <w:tcPr>
            <w:tcW w:w="2077" w:type="dxa"/>
            <w:hideMark/>
          </w:tcPr>
          <w:p w:rsidR="00205BA9" w:rsidRPr="00205BA9" w:rsidRDefault="00205BA9" w:rsidP="00205BA9">
            <w:pPr>
              <w:tabs>
                <w:tab w:val="left" w:pos="142"/>
              </w:tabs>
              <w:jc w:val="right"/>
            </w:pPr>
            <w:r w:rsidRPr="00205BA9">
              <w:t xml:space="preserve">533 284.53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 xml:space="preserve">Ally </w:t>
            </w:r>
            <w:proofErr w:type="spellStart"/>
            <w:r w:rsidRPr="00205BA9">
              <w:t>Naserudin</w:t>
            </w:r>
            <w:proofErr w:type="spellEnd"/>
            <w:r w:rsidRPr="00205BA9">
              <w:t xml:space="preserve"> - inv D6PP2/5</w:t>
            </w:r>
          </w:p>
        </w:tc>
        <w:tc>
          <w:tcPr>
            <w:tcW w:w="2077" w:type="dxa"/>
            <w:noWrap/>
            <w:hideMark/>
          </w:tcPr>
          <w:p w:rsidR="00205BA9" w:rsidRPr="00205BA9" w:rsidRDefault="00205BA9" w:rsidP="00205BA9">
            <w:pPr>
              <w:tabs>
                <w:tab w:val="left" w:pos="142"/>
              </w:tabs>
              <w:jc w:val="right"/>
            </w:pPr>
            <w:r w:rsidRPr="00205BA9">
              <w:t xml:space="preserve">35 000.00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Xaler</w:t>
            </w:r>
            <w:proofErr w:type="spellEnd"/>
            <w:r w:rsidRPr="00205BA9">
              <w:t xml:space="preserve"> Construct - payment certificate no 1</w:t>
            </w:r>
          </w:p>
        </w:tc>
        <w:tc>
          <w:tcPr>
            <w:tcW w:w="2077" w:type="dxa"/>
            <w:noWrap/>
            <w:hideMark/>
          </w:tcPr>
          <w:p w:rsidR="00205BA9" w:rsidRPr="00205BA9" w:rsidRDefault="00205BA9" w:rsidP="00205BA9">
            <w:pPr>
              <w:tabs>
                <w:tab w:val="left" w:pos="142"/>
              </w:tabs>
              <w:jc w:val="right"/>
            </w:pPr>
            <w:r w:rsidRPr="00205BA9">
              <w:t xml:space="preserve">334 485.44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Kantey</w:t>
            </w:r>
            <w:proofErr w:type="spellEnd"/>
            <w:r w:rsidRPr="00205BA9">
              <w:t xml:space="preserve"> &amp; </w:t>
            </w:r>
            <w:proofErr w:type="spellStart"/>
            <w:r w:rsidRPr="00205BA9">
              <w:t>Templer</w:t>
            </w:r>
            <w:proofErr w:type="spellEnd"/>
            <w:r w:rsidRPr="00205BA9">
              <w:t xml:space="preserve"> (PTY) LTD - inv 11670</w:t>
            </w:r>
          </w:p>
        </w:tc>
        <w:tc>
          <w:tcPr>
            <w:tcW w:w="2077" w:type="dxa"/>
            <w:noWrap/>
            <w:hideMark/>
          </w:tcPr>
          <w:p w:rsidR="00205BA9" w:rsidRPr="00205BA9" w:rsidRDefault="00205BA9" w:rsidP="00205BA9">
            <w:pPr>
              <w:tabs>
                <w:tab w:val="left" w:pos="142"/>
              </w:tabs>
              <w:jc w:val="right"/>
            </w:pPr>
            <w:r w:rsidRPr="00205BA9">
              <w:t xml:space="preserve">113 310.71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Yethu</w:t>
            </w:r>
            <w:proofErr w:type="spellEnd"/>
            <w:r w:rsidRPr="00205BA9">
              <w:t xml:space="preserve"> </w:t>
            </w:r>
            <w:proofErr w:type="spellStart"/>
            <w:r w:rsidRPr="00205BA9">
              <w:t>Civils</w:t>
            </w:r>
            <w:proofErr w:type="spellEnd"/>
            <w:r w:rsidRPr="00205BA9">
              <w:t xml:space="preserve"> CC - payment certificate no 13</w:t>
            </w:r>
          </w:p>
        </w:tc>
        <w:tc>
          <w:tcPr>
            <w:tcW w:w="2077" w:type="dxa"/>
            <w:noWrap/>
            <w:hideMark/>
          </w:tcPr>
          <w:p w:rsidR="00205BA9" w:rsidRPr="00205BA9" w:rsidRDefault="00205BA9" w:rsidP="00205BA9">
            <w:pPr>
              <w:tabs>
                <w:tab w:val="left" w:pos="142"/>
              </w:tabs>
              <w:jc w:val="right"/>
            </w:pPr>
            <w:r w:rsidRPr="00205BA9">
              <w:t xml:space="preserve">276 473.05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Yethu</w:t>
            </w:r>
            <w:proofErr w:type="spellEnd"/>
            <w:r w:rsidRPr="00205BA9">
              <w:t xml:space="preserve"> </w:t>
            </w:r>
            <w:proofErr w:type="spellStart"/>
            <w:r w:rsidRPr="00205BA9">
              <w:t>Civils</w:t>
            </w:r>
            <w:proofErr w:type="spellEnd"/>
            <w:r w:rsidRPr="00205BA9">
              <w:t xml:space="preserve"> CC - payment certificate no 14</w:t>
            </w:r>
          </w:p>
        </w:tc>
        <w:tc>
          <w:tcPr>
            <w:tcW w:w="2077" w:type="dxa"/>
            <w:noWrap/>
            <w:hideMark/>
          </w:tcPr>
          <w:p w:rsidR="00205BA9" w:rsidRPr="00205BA9" w:rsidRDefault="00205BA9" w:rsidP="00205BA9">
            <w:pPr>
              <w:tabs>
                <w:tab w:val="left" w:pos="142"/>
              </w:tabs>
              <w:jc w:val="right"/>
            </w:pPr>
            <w:r w:rsidRPr="00205BA9">
              <w:t xml:space="preserve">402 972.88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Yethu</w:t>
            </w:r>
            <w:proofErr w:type="spellEnd"/>
            <w:r w:rsidRPr="00205BA9">
              <w:t xml:space="preserve"> </w:t>
            </w:r>
            <w:proofErr w:type="spellStart"/>
            <w:r w:rsidRPr="00205BA9">
              <w:t>Civils</w:t>
            </w:r>
            <w:proofErr w:type="spellEnd"/>
            <w:r w:rsidRPr="00205BA9">
              <w:t xml:space="preserve"> CC - payment certificate no 15 - retaining walls</w:t>
            </w:r>
          </w:p>
        </w:tc>
        <w:tc>
          <w:tcPr>
            <w:tcW w:w="2077" w:type="dxa"/>
            <w:noWrap/>
            <w:hideMark/>
          </w:tcPr>
          <w:p w:rsidR="00205BA9" w:rsidRPr="00205BA9" w:rsidRDefault="00205BA9" w:rsidP="00205BA9">
            <w:pPr>
              <w:tabs>
                <w:tab w:val="left" w:pos="142"/>
              </w:tabs>
              <w:jc w:val="right"/>
            </w:pPr>
            <w:r w:rsidRPr="00205BA9">
              <w:t xml:space="preserve">336 131.79 </w:t>
            </w:r>
          </w:p>
        </w:tc>
      </w:tr>
      <w:tr w:rsidR="00205BA9" w:rsidRPr="00205BA9" w:rsidTr="00205BA9">
        <w:trPr>
          <w:trHeight w:val="300"/>
        </w:trPr>
        <w:tc>
          <w:tcPr>
            <w:tcW w:w="7410" w:type="dxa"/>
            <w:shd w:val="clear" w:color="auto" w:fill="548DD4" w:themeFill="text2" w:themeFillTint="99"/>
            <w:noWrap/>
            <w:hideMark/>
          </w:tcPr>
          <w:p w:rsidR="00205BA9" w:rsidRPr="00205BA9" w:rsidRDefault="00205BA9" w:rsidP="00205BA9">
            <w:pPr>
              <w:tabs>
                <w:tab w:val="left" w:pos="142"/>
              </w:tabs>
              <w:jc w:val="both"/>
              <w:rPr>
                <w:b/>
                <w:bCs/>
              </w:rPr>
            </w:pPr>
            <w:r w:rsidRPr="00205BA9">
              <w:rPr>
                <w:b/>
                <w:bCs/>
              </w:rPr>
              <w:t> </w:t>
            </w:r>
            <w:r>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2 109 454.46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2009/10</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6 Re - Phase 2, housing construction</w:t>
            </w:r>
          </w:p>
        </w:tc>
        <w:tc>
          <w:tcPr>
            <w:tcW w:w="2077" w:type="dxa"/>
            <w:noWrap/>
            <w:hideMark/>
          </w:tcPr>
          <w:p w:rsidR="00205BA9" w:rsidRPr="00205BA9" w:rsidRDefault="00205BA9" w:rsidP="00205BA9">
            <w:pPr>
              <w:tabs>
                <w:tab w:val="left" w:pos="142"/>
              </w:tabs>
              <w:jc w:val="right"/>
            </w:pPr>
            <w:r w:rsidRPr="00205BA9">
              <w:t xml:space="preserve">8 759 211.03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6 Re - Phase 2, housing construction</w:t>
            </w:r>
          </w:p>
        </w:tc>
        <w:tc>
          <w:tcPr>
            <w:tcW w:w="2077" w:type="dxa"/>
            <w:hideMark/>
          </w:tcPr>
          <w:p w:rsidR="00205BA9" w:rsidRPr="00205BA9" w:rsidRDefault="00205BA9" w:rsidP="00205BA9">
            <w:pPr>
              <w:tabs>
                <w:tab w:val="left" w:pos="142"/>
              </w:tabs>
              <w:jc w:val="right"/>
            </w:pPr>
            <w:r w:rsidRPr="00205BA9">
              <w:t xml:space="preserve">23 464 707.00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January 2010, invoice no 1110024533</w:t>
            </w:r>
          </w:p>
        </w:tc>
        <w:tc>
          <w:tcPr>
            <w:tcW w:w="2077" w:type="dxa"/>
            <w:noWrap/>
            <w:hideMark/>
          </w:tcPr>
          <w:p w:rsidR="00205BA9" w:rsidRPr="00205BA9" w:rsidRDefault="00205BA9" w:rsidP="00205BA9">
            <w:pPr>
              <w:tabs>
                <w:tab w:val="left" w:pos="142"/>
              </w:tabs>
              <w:jc w:val="right"/>
            </w:pPr>
            <w:r w:rsidRPr="00205BA9">
              <w:t xml:space="preserve">80 764.44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February 2010, invoice no 1110024534</w:t>
            </w:r>
          </w:p>
        </w:tc>
        <w:tc>
          <w:tcPr>
            <w:tcW w:w="2077" w:type="dxa"/>
            <w:noWrap/>
            <w:hideMark/>
          </w:tcPr>
          <w:p w:rsidR="00205BA9" w:rsidRPr="00205BA9" w:rsidRDefault="00205BA9" w:rsidP="00205BA9">
            <w:pPr>
              <w:tabs>
                <w:tab w:val="left" w:pos="142"/>
              </w:tabs>
              <w:jc w:val="right"/>
            </w:pPr>
            <w:r w:rsidRPr="00205BA9">
              <w:t xml:space="preserve">80 764.44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December 2009, invoice no 1110024532</w:t>
            </w:r>
          </w:p>
        </w:tc>
        <w:tc>
          <w:tcPr>
            <w:tcW w:w="2077" w:type="dxa"/>
            <w:noWrap/>
            <w:hideMark/>
          </w:tcPr>
          <w:p w:rsidR="00205BA9" w:rsidRPr="00205BA9" w:rsidRDefault="00205BA9" w:rsidP="00205BA9">
            <w:pPr>
              <w:tabs>
                <w:tab w:val="left" w:pos="142"/>
              </w:tabs>
              <w:jc w:val="right"/>
            </w:pPr>
            <w:r w:rsidRPr="00205BA9">
              <w:t xml:space="preserve">80 764.44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November 2009, invoice no 1110024531</w:t>
            </w:r>
          </w:p>
        </w:tc>
        <w:tc>
          <w:tcPr>
            <w:tcW w:w="2077" w:type="dxa"/>
            <w:noWrap/>
            <w:hideMark/>
          </w:tcPr>
          <w:p w:rsidR="00205BA9" w:rsidRPr="00205BA9" w:rsidRDefault="00205BA9" w:rsidP="00205BA9">
            <w:pPr>
              <w:tabs>
                <w:tab w:val="left" w:pos="142"/>
              </w:tabs>
              <w:jc w:val="right"/>
            </w:pPr>
            <w:r w:rsidRPr="00205BA9">
              <w:t xml:space="preserve">80 764.44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Tergrahm</w:t>
            </w:r>
            <w:proofErr w:type="spellEnd"/>
            <w:r w:rsidRPr="00205BA9">
              <w:t xml:space="preserve"> Projects CC - invoice no D6 BP 01</w:t>
            </w:r>
          </w:p>
        </w:tc>
        <w:tc>
          <w:tcPr>
            <w:tcW w:w="2077" w:type="dxa"/>
            <w:noWrap/>
            <w:hideMark/>
          </w:tcPr>
          <w:p w:rsidR="00205BA9" w:rsidRPr="00205BA9" w:rsidRDefault="00205BA9" w:rsidP="00205BA9">
            <w:pPr>
              <w:tabs>
                <w:tab w:val="left" w:pos="142"/>
              </w:tabs>
              <w:jc w:val="right"/>
            </w:pPr>
            <w:r w:rsidRPr="00205BA9">
              <w:t xml:space="preserve">212 655.59 </w:t>
            </w:r>
          </w:p>
        </w:tc>
      </w:tr>
      <w:tr w:rsidR="00205BA9" w:rsidRPr="00205BA9" w:rsidTr="00205BA9">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32 759 631.38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2010/11</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Second pilot, 65 &amp; 114 unit</w:t>
            </w:r>
          </w:p>
        </w:tc>
        <w:tc>
          <w:tcPr>
            <w:tcW w:w="2077" w:type="dxa"/>
            <w:noWrap/>
            <w:hideMark/>
          </w:tcPr>
          <w:p w:rsidR="00205BA9" w:rsidRPr="00205BA9" w:rsidRDefault="00205BA9" w:rsidP="00205BA9">
            <w:pPr>
              <w:tabs>
                <w:tab w:val="left" w:pos="142"/>
              </w:tabs>
              <w:jc w:val="right"/>
            </w:pPr>
            <w:r w:rsidRPr="00205BA9">
              <w:t xml:space="preserve">6 848 919.00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invoice no 1110052201 &amp; 1110054807</w:t>
            </w:r>
          </w:p>
        </w:tc>
        <w:tc>
          <w:tcPr>
            <w:tcW w:w="2077" w:type="dxa"/>
            <w:noWrap/>
            <w:hideMark/>
          </w:tcPr>
          <w:p w:rsidR="00205BA9" w:rsidRPr="00205BA9" w:rsidRDefault="00205BA9" w:rsidP="00205BA9">
            <w:pPr>
              <w:tabs>
                <w:tab w:val="left" w:pos="142"/>
              </w:tabs>
              <w:jc w:val="right"/>
            </w:pPr>
            <w:r w:rsidRPr="00205BA9">
              <w:t xml:space="preserve">218 965.86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invoice no 1110063797 &amp; 1110063801</w:t>
            </w:r>
          </w:p>
        </w:tc>
        <w:tc>
          <w:tcPr>
            <w:tcW w:w="2077" w:type="dxa"/>
            <w:noWrap/>
            <w:hideMark/>
          </w:tcPr>
          <w:p w:rsidR="00205BA9" w:rsidRPr="00205BA9" w:rsidRDefault="00205BA9" w:rsidP="00205BA9">
            <w:pPr>
              <w:tabs>
                <w:tab w:val="left" w:pos="142"/>
              </w:tabs>
              <w:jc w:val="right"/>
            </w:pPr>
            <w:r w:rsidRPr="00205BA9">
              <w:t xml:space="preserve">218 965.86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redevelopment of second Pilot project</w:t>
            </w:r>
          </w:p>
        </w:tc>
        <w:tc>
          <w:tcPr>
            <w:tcW w:w="2077" w:type="dxa"/>
            <w:noWrap/>
            <w:hideMark/>
          </w:tcPr>
          <w:p w:rsidR="00205BA9" w:rsidRPr="00205BA9" w:rsidRDefault="00205BA9" w:rsidP="00205BA9">
            <w:pPr>
              <w:tabs>
                <w:tab w:val="left" w:pos="142"/>
              </w:tabs>
              <w:jc w:val="right"/>
            </w:pPr>
            <w:r w:rsidRPr="00205BA9">
              <w:t xml:space="preserve">59 071 589.00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invoice no 1110072832</w:t>
            </w:r>
          </w:p>
        </w:tc>
        <w:tc>
          <w:tcPr>
            <w:tcW w:w="2077" w:type="dxa"/>
            <w:noWrap/>
            <w:hideMark/>
          </w:tcPr>
          <w:p w:rsidR="00205BA9" w:rsidRPr="00205BA9" w:rsidRDefault="00205BA9" w:rsidP="00205BA9">
            <w:pPr>
              <w:tabs>
                <w:tab w:val="left" w:pos="142"/>
              </w:tabs>
              <w:jc w:val="right"/>
            </w:pPr>
            <w:r w:rsidRPr="00205BA9">
              <w:t xml:space="preserve">109 482.93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invoice no 1110078546</w:t>
            </w:r>
          </w:p>
        </w:tc>
        <w:tc>
          <w:tcPr>
            <w:tcW w:w="2077" w:type="dxa"/>
            <w:noWrap/>
            <w:hideMark/>
          </w:tcPr>
          <w:p w:rsidR="00205BA9" w:rsidRPr="00205BA9" w:rsidRDefault="00205BA9" w:rsidP="00205BA9">
            <w:pPr>
              <w:tabs>
                <w:tab w:val="left" w:pos="142"/>
              </w:tabs>
              <w:jc w:val="right"/>
            </w:pPr>
            <w:r w:rsidRPr="00205BA9">
              <w:t xml:space="preserve">109 482.93 </w:t>
            </w:r>
          </w:p>
        </w:tc>
      </w:tr>
      <w:tr w:rsidR="00205BA9" w:rsidRPr="00205BA9" w:rsidTr="00205BA9">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66 577 405.58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2011/12</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invoice no 1110082725; 1110096725; 1110096671; 1110111609 and 1110111610</w:t>
            </w:r>
          </w:p>
        </w:tc>
        <w:tc>
          <w:tcPr>
            <w:tcW w:w="2077" w:type="dxa"/>
            <w:noWrap/>
            <w:hideMark/>
          </w:tcPr>
          <w:p w:rsidR="00205BA9" w:rsidRPr="00205BA9" w:rsidRDefault="00205BA9" w:rsidP="00205BA9">
            <w:pPr>
              <w:tabs>
                <w:tab w:val="left" w:pos="142"/>
              </w:tabs>
              <w:jc w:val="right"/>
            </w:pPr>
            <w:r w:rsidRPr="00205BA9">
              <w:t xml:space="preserve">547 414.65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w:t>
            </w:r>
          </w:p>
        </w:tc>
        <w:tc>
          <w:tcPr>
            <w:tcW w:w="2077" w:type="dxa"/>
            <w:noWrap/>
            <w:hideMark/>
          </w:tcPr>
          <w:p w:rsidR="00205BA9" w:rsidRPr="00205BA9" w:rsidRDefault="00205BA9" w:rsidP="00205BA9">
            <w:pPr>
              <w:tabs>
                <w:tab w:val="left" w:pos="142"/>
              </w:tabs>
              <w:jc w:val="right"/>
            </w:pPr>
            <w:r w:rsidRPr="00205BA9">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2012/13</w:t>
            </w:r>
          </w:p>
        </w:tc>
        <w:tc>
          <w:tcPr>
            <w:tcW w:w="2077" w:type="dxa"/>
            <w:noWrap/>
            <w:hideMark/>
          </w:tcPr>
          <w:p w:rsidR="00205BA9" w:rsidRPr="00205BA9" w:rsidRDefault="00205BA9" w:rsidP="00205BA9">
            <w:pPr>
              <w:tabs>
                <w:tab w:val="left" w:pos="142"/>
              </w:tabs>
              <w:jc w:val="right"/>
            </w:pPr>
            <w:r w:rsidRPr="00205BA9">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invoice no 1110115425; 1110124225; 1110129612 and 1110135006</w:t>
            </w:r>
          </w:p>
        </w:tc>
        <w:tc>
          <w:tcPr>
            <w:tcW w:w="2077" w:type="dxa"/>
            <w:noWrap/>
            <w:hideMark/>
          </w:tcPr>
          <w:p w:rsidR="00205BA9" w:rsidRPr="00205BA9" w:rsidRDefault="00205BA9" w:rsidP="00205BA9">
            <w:pPr>
              <w:tabs>
                <w:tab w:val="left" w:pos="142"/>
              </w:tabs>
              <w:jc w:val="right"/>
            </w:pPr>
            <w:r w:rsidRPr="00205BA9">
              <w:t xml:space="preserve">372 151.62 </w:t>
            </w:r>
          </w:p>
        </w:tc>
      </w:tr>
      <w:tr w:rsidR="00205BA9" w:rsidRPr="00205BA9" w:rsidTr="00205BA9">
        <w:trPr>
          <w:trHeight w:val="465"/>
        </w:trPr>
        <w:tc>
          <w:tcPr>
            <w:tcW w:w="7410" w:type="dxa"/>
            <w:hideMark/>
          </w:tcPr>
          <w:p w:rsidR="00205BA9" w:rsidRPr="00205BA9" w:rsidRDefault="00205BA9" w:rsidP="00205BA9">
            <w:pPr>
              <w:tabs>
                <w:tab w:val="left" w:pos="142"/>
              </w:tabs>
              <w:jc w:val="both"/>
            </w:pPr>
            <w:r w:rsidRPr="00205BA9">
              <w:t>Deloitte &amp; Touch District -  invoice no Oct 1110144273: Nov 1110154083; Dec 1110154086; Jan 1110163529 &amp; Feb 1110163530</w:t>
            </w:r>
          </w:p>
        </w:tc>
        <w:tc>
          <w:tcPr>
            <w:tcW w:w="2077" w:type="dxa"/>
            <w:noWrap/>
            <w:hideMark/>
          </w:tcPr>
          <w:p w:rsidR="00205BA9" w:rsidRPr="00205BA9" w:rsidRDefault="00205BA9" w:rsidP="00205BA9">
            <w:pPr>
              <w:tabs>
                <w:tab w:val="left" w:pos="142"/>
              </w:tabs>
              <w:jc w:val="right"/>
            </w:pPr>
            <w:r w:rsidRPr="00205BA9">
              <w:t xml:space="preserve">203 645.61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March '12 invoice no 1110170902</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April'12 invoice no 1110175564</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May'12 invoice no 1110183372</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June'12 invoice no 1110188891</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465"/>
        </w:trPr>
        <w:tc>
          <w:tcPr>
            <w:tcW w:w="7410" w:type="dxa"/>
            <w:hideMark/>
          </w:tcPr>
          <w:p w:rsidR="00205BA9" w:rsidRPr="00205BA9" w:rsidRDefault="00205BA9" w:rsidP="00205BA9">
            <w:pPr>
              <w:tabs>
                <w:tab w:val="left" w:pos="142"/>
              </w:tabs>
              <w:jc w:val="both"/>
            </w:pPr>
            <w:r w:rsidRPr="00205BA9">
              <w:t>Deloitte &amp; Touch District - July'12, August'12 &amp; September'12: invoice no 1110193050, 1110198820 &amp;  1110204787</w:t>
            </w:r>
          </w:p>
        </w:tc>
        <w:tc>
          <w:tcPr>
            <w:tcW w:w="2077" w:type="dxa"/>
            <w:noWrap/>
            <w:hideMark/>
          </w:tcPr>
          <w:p w:rsidR="00205BA9" w:rsidRPr="00205BA9" w:rsidRDefault="00205BA9" w:rsidP="00205BA9">
            <w:pPr>
              <w:tabs>
                <w:tab w:val="left" w:pos="142"/>
              </w:tabs>
              <w:jc w:val="right"/>
            </w:pPr>
            <w:r w:rsidRPr="00205BA9">
              <w:t xml:space="preserve">136 800.00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October'12: invoice no 1110210947</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November'12: invoice no 1110215989</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(Target Projects invoices : DNBP 11, 14, 15 &amp; 18)</w:t>
            </w:r>
          </w:p>
        </w:tc>
        <w:tc>
          <w:tcPr>
            <w:tcW w:w="2077" w:type="dxa"/>
            <w:noWrap/>
            <w:hideMark/>
          </w:tcPr>
          <w:p w:rsidR="00205BA9" w:rsidRPr="00205BA9" w:rsidRDefault="00205BA9" w:rsidP="00205BA9">
            <w:pPr>
              <w:tabs>
                <w:tab w:val="left" w:pos="142"/>
              </w:tabs>
              <w:jc w:val="right"/>
            </w:pPr>
            <w:r w:rsidRPr="00205BA9">
              <w:t xml:space="preserve">673 316.00 </w:t>
            </w:r>
          </w:p>
        </w:tc>
      </w:tr>
      <w:tr w:rsidR="00205BA9" w:rsidRPr="00205BA9" w:rsidTr="00205BA9">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1 659 513.23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2013/14</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December'12: invoice no 1110218464</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-January'13: invoice no 1110223995</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 Cape Town: Finalisation of Pilot 2</w:t>
            </w:r>
          </w:p>
        </w:tc>
        <w:tc>
          <w:tcPr>
            <w:tcW w:w="2077" w:type="dxa"/>
            <w:noWrap/>
            <w:hideMark/>
          </w:tcPr>
          <w:p w:rsidR="00205BA9" w:rsidRPr="00205BA9" w:rsidRDefault="00205BA9" w:rsidP="00205BA9">
            <w:pPr>
              <w:tabs>
                <w:tab w:val="left" w:pos="142"/>
              </w:tabs>
              <w:jc w:val="right"/>
            </w:pPr>
            <w:r w:rsidRPr="00205BA9">
              <w:t xml:space="preserve">6 682 496.46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March'13: invoice no 1110234238</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February'13: invoice no 1110230886</w:t>
            </w:r>
          </w:p>
        </w:tc>
        <w:tc>
          <w:tcPr>
            <w:tcW w:w="2077" w:type="dxa"/>
            <w:noWrap/>
            <w:hideMark/>
          </w:tcPr>
          <w:p w:rsidR="00205BA9" w:rsidRPr="00205BA9" w:rsidRDefault="00205BA9" w:rsidP="00205BA9">
            <w:pPr>
              <w:tabs>
                <w:tab w:val="left" w:pos="142"/>
              </w:tabs>
              <w:jc w:val="right"/>
            </w:pPr>
            <w:r w:rsidRPr="00205BA9">
              <w:t xml:space="preserve">45 600.00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District - Phase 2 project closure: invoice no 1110258632</w:t>
            </w:r>
          </w:p>
        </w:tc>
        <w:tc>
          <w:tcPr>
            <w:tcW w:w="2077" w:type="dxa"/>
            <w:noWrap/>
            <w:hideMark/>
          </w:tcPr>
          <w:p w:rsidR="00205BA9" w:rsidRPr="00205BA9" w:rsidRDefault="00205BA9" w:rsidP="00205BA9">
            <w:pPr>
              <w:tabs>
                <w:tab w:val="left" w:pos="142"/>
              </w:tabs>
              <w:jc w:val="right"/>
            </w:pPr>
            <w:r w:rsidRPr="00205BA9">
              <w:t xml:space="preserve">152 190.00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The Business Zone 1891 CC - payment of fence</w:t>
            </w:r>
          </w:p>
        </w:tc>
        <w:tc>
          <w:tcPr>
            <w:tcW w:w="2077" w:type="dxa"/>
            <w:noWrap/>
            <w:hideMark/>
          </w:tcPr>
          <w:p w:rsidR="00205BA9" w:rsidRPr="00205BA9" w:rsidRDefault="00205BA9" w:rsidP="00205BA9">
            <w:pPr>
              <w:tabs>
                <w:tab w:val="left" w:pos="142"/>
              </w:tabs>
              <w:jc w:val="right"/>
            </w:pPr>
            <w:r w:rsidRPr="00205BA9">
              <w:t xml:space="preserve">14 934.00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Cliffe</w:t>
            </w:r>
            <w:proofErr w:type="spellEnd"/>
            <w:r w:rsidRPr="00205BA9">
              <w:t xml:space="preserve"> Dekker </w:t>
            </w:r>
            <w:proofErr w:type="spellStart"/>
            <w:r w:rsidRPr="00205BA9">
              <w:t>Hofmeyer</w:t>
            </w:r>
            <w:proofErr w:type="spellEnd"/>
            <w:r w:rsidRPr="00205BA9">
              <w:t xml:space="preserve"> Inc - professional fees and Disbursements - invoice  D6BP18 &amp; 19</w:t>
            </w:r>
          </w:p>
        </w:tc>
        <w:tc>
          <w:tcPr>
            <w:tcW w:w="2077" w:type="dxa"/>
            <w:noWrap/>
            <w:hideMark/>
          </w:tcPr>
          <w:p w:rsidR="00205BA9" w:rsidRPr="00205BA9" w:rsidRDefault="00205BA9" w:rsidP="00205BA9">
            <w:pPr>
              <w:tabs>
                <w:tab w:val="left" w:pos="142"/>
              </w:tabs>
              <w:jc w:val="right"/>
            </w:pPr>
            <w:r w:rsidRPr="00205BA9">
              <w:t xml:space="preserve">218 979.85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Cliffe</w:t>
            </w:r>
            <w:proofErr w:type="spellEnd"/>
            <w:r w:rsidRPr="00205BA9">
              <w:t xml:space="preserve"> Dekker </w:t>
            </w:r>
            <w:proofErr w:type="spellStart"/>
            <w:r w:rsidRPr="00205BA9">
              <w:t>Hofmeyer</w:t>
            </w:r>
            <w:proofErr w:type="spellEnd"/>
            <w:r w:rsidRPr="00205BA9">
              <w:t xml:space="preserve"> Inc - professional fees and Disbursements - invoice no 2064437</w:t>
            </w:r>
          </w:p>
        </w:tc>
        <w:tc>
          <w:tcPr>
            <w:tcW w:w="2077" w:type="dxa"/>
            <w:noWrap/>
            <w:hideMark/>
          </w:tcPr>
          <w:p w:rsidR="00205BA9" w:rsidRPr="00205BA9" w:rsidRDefault="00205BA9" w:rsidP="00205BA9">
            <w:pPr>
              <w:tabs>
                <w:tab w:val="left" w:pos="142"/>
              </w:tabs>
              <w:jc w:val="right"/>
            </w:pPr>
            <w:r w:rsidRPr="00205BA9">
              <w:t xml:space="preserve">488 184.16 </w:t>
            </w:r>
          </w:p>
        </w:tc>
      </w:tr>
      <w:tr w:rsidR="00205BA9" w:rsidRPr="00205BA9" w:rsidTr="00015396">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sidR="00015396">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7 739 184.47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2014/15</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AA Jacobs - Repairs at 2 </w:t>
            </w:r>
            <w:proofErr w:type="spellStart"/>
            <w:r w:rsidRPr="00205BA9">
              <w:t>Pontac</w:t>
            </w:r>
            <w:proofErr w:type="spellEnd"/>
            <w:r w:rsidRPr="00205BA9">
              <w:t>: - invoice no quote ref 456</w:t>
            </w:r>
          </w:p>
        </w:tc>
        <w:tc>
          <w:tcPr>
            <w:tcW w:w="2077" w:type="dxa"/>
            <w:noWrap/>
            <w:hideMark/>
          </w:tcPr>
          <w:p w:rsidR="00205BA9" w:rsidRPr="00205BA9" w:rsidRDefault="00205BA9" w:rsidP="00205BA9">
            <w:pPr>
              <w:tabs>
                <w:tab w:val="left" w:pos="142"/>
              </w:tabs>
              <w:jc w:val="right"/>
            </w:pPr>
            <w:r w:rsidRPr="00205BA9">
              <w:t xml:space="preserve">31 810.96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AA Jacobs - Repairs at 2 </w:t>
            </w:r>
            <w:proofErr w:type="spellStart"/>
            <w:r w:rsidRPr="00205BA9">
              <w:t>Pontac</w:t>
            </w:r>
            <w:proofErr w:type="spellEnd"/>
            <w:r w:rsidRPr="00205BA9">
              <w:t>: - invoice no quote ref 457</w:t>
            </w:r>
          </w:p>
        </w:tc>
        <w:tc>
          <w:tcPr>
            <w:tcW w:w="2077" w:type="dxa"/>
            <w:noWrap/>
            <w:hideMark/>
          </w:tcPr>
          <w:p w:rsidR="00205BA9" w:rsidRPr="00205BA9" w:rsidRDefault="00205BA9" w:rsidP="00205BA9">
            <w:pPr>
              <w:tabs>
                <w:tab w:val="left" w:pos="142"/>
              </w:tabs>
              <w:jc w:val="right"/>
            </w:pPr>
            <w:r w:rsidRPr="00205BA9">
              <w:t xml:space="preserve">4 463.10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Structocon</w:t>
            </w:r>
            <w:proofErr w:type="spellEnd"/>
            <w:r w:rsidRPr="00205BA9">
              <w:t xml:space="preserve"> </w:t>
            </w:r>
            <w:proofErr w:type="spellStart"/>
            <w:r w:rsidRPr="00205BA9">
              <w:t>Civils</w:t>
            </w:r>
            <w:proofErr w:type="spellEnd"/>
            <w:r w:rsidRPr="00205BA9">
              <w:t xml:space="preserve"> cc- Phase 3A Bulk Earthworks - invoice no 14/002</w:t>
            </w:r>
          </w:p>
        </w:tc>
        <w:tc>
          <w:tcPr>
            <w:tcW w:w="2077" w:type="dxa"/>
            <w:noWrap/>
            <w:hideMark/>
          </w:tcPr>
          <w:p w:rsidR="00205BA9" w:rsidRPr="00205BA9" w:rsidRDefault="00205BA9" w:rsidP="00205BA9">
            <w:pPr>
              <w:tabs>
                <w:tab w:val="left" w:pos="142"/>
              </w:tabs>
              <w:jc w:val="right"/>
            </w:pPr>
            <w:r w:rsidRPr="00205BA9">
              <w:t xml:space="preserve">811 155.60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Structocon</w:t>
            </w:r>
            <w:proofErr w:type="spellEnd"/>
            <w:r w:rsidRPr="00205BA9">
              <w:t xml:space="preserve"> </w:t>
            </w:r>
            <w:proofErr w:type="spellStart"/>
            <w:r w:rsidRPr="00205BA9">
              <w:t>Civils</w:t>
            </w:r>
            <w:proofErr w:type="spellEnd"/>
            <w:r w:rsidRPr="00205BA9">
              <w:t xml:space="preserve"> cc- Phase 3A Bulk Earthworks - invoice no 14/003</w:t>
            </w:r>
          </w:p>
        </w:tc>
        <w:tc>
          <w:tcPr>
            <w:tcW w:w="2077" w:type="dxa"/>
            <w:noWrap/>
            <w:hideMark/>
          </w:tcPr>
          <w:p w:rsidR="00205BA9" w:rsidRPr="00205BA9" w:rsidRDefault="00205BA9" w:rsidP="00205BA9">
            <w:pPr>
              <w:tabs>
                <w:tab w:val="left" w:pos="142"/>
              </w:tabs>
              <w:jc w:val="right"/>
            </w:pPr>
            <w:r w:rsidRPr="00205BA9">
              <w:t xml:space="preserve">1 535 326.35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Element consulting Engineers - invoice no.11815</w:t>
            </w:r>
          </w:p>
        </w:tc>
        <w:tc>
          <w:tcPr>
            <w:tcW w:w="2077" w:type="dxa"/>
            <w:noWrap/>
            <w:hideMark/>
          </w:tcPr>
          <w:p w:rsidR="00205BA9" w:rsidRPr="00205BA9" w:rsidRDefault="00205BA9" w:rsidP="00205BA9">
            <w:pPr>
              <w:tabs>
                <w:tab w:val="left" w:pos="142"/>
              </w:tabs>
              <w:jc w:val="right"/>
            </w:pPr>
            <w:r w:rsidRPr="00205BA9">
              <w:t xml:space="preserve">20 377.50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 inv006476</w:t>
            </w:r>
          </w:p>
        </w:tc>
        <w:tc>
          <w:tcPr>
            <w:tcW w:w="2077" w:type="dxa"/>
            <w:noWrap/>
            <w:hideMark/>
          </w:tcPr>
          <w:p w:rsidR="00205BA9" w:rsidRPr="00205BA9" w:rsidRDefault="00205BA9" w:rsidP="00205BA9">
            <w:pPr>
              <w:tabs>
                <w:tab w:val="left" w:pos="142"/>
              </w:tabs>
              <w:jc w:val="right"/>
            </w:pPr>
            <w:r w:rsidRPr="00205BA9">
              <w:t xml:space="preserve">196 519.52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ARUP (Pty) Ltd - </w:t>
            </w:r>
            <w:proofErr w:type="spellStart"/>
            <w:r w:rsidRPr="00205BA9">
              <w:t>invoive</w:t>
            </w:r>
            <w:proofErr w:type="spellEnd"/>
            <w:r w:rsidRPr="00205BA9">
              <w:t xml:space="preserve"> BS1606</w:t>
            </w:r>
          </w:p>
        </w:tc>
        <w:tc>
          <w:tcPr>
            <w:tcW w:w="2077" w:type="dxa"/>
            <w:noWrap/>
            <w:hideMark/>
          </w:tcPr>
          <w:p w:rsidR="00205BA9" w:rsidRPr="00205BA9" w:rsidRDefault="00205BA9" w:rsidP="00205BA9">
            <w:pPr>
              <w:tabs>
                <w:tab w:val="left" w:pos="142"/>
              </w:tabs>
              <w:jc w:val="right"/>
            </w:pPr>
            <w:r w:rsidRPr="00205BA9">
              <w:t xml:space="preserve">28 916.10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INA20509</w:t>
            </w:r>
          </w:p>
        </w:tc>
        <w:tc>
          <w:tcPr>
            <w:tcW w:w="2077" w:type="dxa"/>
            <w:noWrap/>
            <w:hideMark/>
          </w:tcPr>
          <w:p w:rsidR="00205BA9" w:rsidRPr="00205BA9" w:rsidRDefault="00205BA9" w:rsidP="00205BA9">
            <w:pPr>
              <w:tabs>
                <w:tab w:val="left" w:pos="142"/>
              </w:tabs>
              <w:jc w:val="right"/>
            </w:pPr>
            <w:r w:rsidRPr="00205BA9">
              <w:t xml:space="preserve">55 461.00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Element consulting Engineers - invoice no.11699</w:t>
            </w:r>
          </w:p>
        </w:tc>
        <w:tc>
          <w:tcPr>
            <w:tcW w:w="2077" w:type="dxa"/>
            <w:noWrap/>
            <w:hideMark/>
          </w:tcPr>
          <w:p w:rsidR="00205BA9" w:rsidRPr="00205BA9" w:rsidRDefault="00205BA9" w:rsidP="00205BA9">
            <w:pPr>
              <w:tabs>
                <w:tab w:val="left" w:pos="142"/>
              </w:tabs>
              <w:jc w:val="right"/>
            </w:pPr>
            <w:r w:rsidRPr="00205BA9">
              <w:t xml:space="preserve">40 123.86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INA20880</w:t>
            </w:r>
          </w:p>
        </w:tc>
        <w:tc>
          <w:tcPr>
            <w:tcW w:w="2077" w:type="dxa"/>
            <w:noWrap/>
            <w:hideMark/>
          </w:tcPr>
          <w:p w:rsidR="00205BA9" w:rsidRPr="00205BA9" w:rsidRDefault="00205BA9" w:rsidP="00205BA9">
            <w:pPr>
              <w:tabs>
                <w:tab w:val="left" w:pos="142"/>
              </w:tabs>
              <w:jc w:val="right"/>
            </w:pPr>
            <w:r w:rsidRPr="00205BA9">
              <w:t xml:space="preserve">65 947.86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 Inv006601</w:t>
            </w:r>
          </w:p>
        </w:tc>
        <w:tc>
          <w:tcPr>
            <w:tcW w:w="2077" w:type="dxa"/>
            <w:noWrap/>
            <w:hideMark/>
          </w:tcPr>
          <w:p w:rsidR="00205BA9" w:rsidRPr="00205BA9" w:rsidRDefault="00205BA9" w:rsidP="00205BA9">
            <w:pPr>
              <w:tabs>
                <w:tab w:val="left" w:pos="142"/>
              </w:tabs>
              <w:jc w:val="right"/>
            </w:pPr>
            <w:r w:rsidRPr="00205BA9">
              <w:t xml:space="preserve">23 291.91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Element Consulting Engineers - invoice no 12056</w:t>
            </w:r>
          </w:p>
        </w:tc>
        <w:tc>
          <w:tcPr>
            <w:tcW w:w="2077" w:type="dxa"/>
            <w:noWrap/>
            <w:hideMark/>
          </w:tcPr>
          <w:p w:rsidR="00205BA9" w:rsidRPr="00205BA9" w:rsidRDefault="00205BA9" w:rsidP="00205BA9">
            <w:pPr>
              <w:tabs>
                <w:tab w:val="left" w:pos="142"/>
              </w:tabs>
              <w:jc w:val="right"/>
            </w:pPr>
            <w:r w:rsidRPr="00205BA9">
              <w:t xml:space="preserve">27 525.98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ARUP (Pty) Ltd - </w:t>
            </w:r>
            <w:proofErr w:type="spellStart"/>
            <w:r w:rsidRPr="00205BA9">
              <w:t>invoive</w:t>
            </w:r>
            <w:proofErr w:type="spellEnd"/>
            <w:r w:rsidRPr="00205BA9">
              <w:t xml:space="preserve"> BS1585</w:t>
            </w:r>
          </w:p>
        </w:tc>
        <w:tc>
          <w:tcPr>
            <w:tcW w:w="2077" w:type="dxa"/>
            <w:noWrap/>
            <w:hideMark/>
          </w:tcPr>
          <w:p w:rsidR="00205BA9" w:rsidRPr="00205BA9" w:rsidRDefault="00205BA9" w:rsidP="00205BA9">
            <w:pPr>
              <w:tabs>
                <w:tab w:val="left" w:pos="142"/>
              </w:tabs>
              <w:jc w:val="right"/>
            </w:pPr>
            <w:r w:rsidRPr="00205BA9">
              <w:t xml:space="preserve">199 709.65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ARUP (Pty) Ltd - </w:t>
            </w:r>
            <w:proofErr w:type="spellStart"/>
            <w:r w:rsidRPr="00205BA9">
              <w:t>invoive</w:t>
            </w:r>
            <w:proofErr w:type="spellEnd"/>
            <w:r w:rsidRPr="00205BA9">
              <w:t xml:space="preserve"> no. 4</w:t>
            </w:r>
          </w:p>
        </w:tc>
        <w:tc>
          <w:tcPr>
            <w:tcW w:w="2077" w:type="dxa"/>
            <w:noWrap/>
            <w:hideMark/>
          </w:tcPr>
          <w:p w:rsidR="00205BA9" w:rsidRPr="00205BA9" w:rsidRDefault="00205BA9" w:rsidP="00205BA9">
            <w:pPr>
              <w:tabs>
                <w:tab w:val="left" w:pos="142"/>
              </w:tabs>
              <w:jc w:val="right"/>
            </w:pPr>
            <w:r w:rsidRPr="00205BA9">
              <w:t xml:space="preserve">95 436.47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AMPS Registered Quantity surveyor - </w:t>
            </w:r>
            <w:proofErr w:type="spellStart"/>
            <w:r w:rsidRPr="00205BA9">
              <w:t>invoive</w:t>
            </w:r>
            <w:proofErr w:type="spellEnd"/>
            <w:r w:rsidRPr="00205BA9">
              <w:t xml:space="preserve"> no.1</w:t>
            </w:r>
          </w:p>
        </w:tc>
        <w:tc>
          <w:tcPr>
            <w:tcW w:w="2077" w:type="dxa"/>
            <w:noWrap/>
            <w:hideMark/>
          </w:tcPr>
          <w:p w:rsidR="00205BA9" w:rsidRPr="00205BA9" w:rsidRDefault="00205BA9" w:rsidP="00205BA9">
            <w:pPr>
              <w:tabs>
                <w:tab w:val="left" w:pos="142"/>
              </w:tabs>
              <w:jc w:val="right"/>
            </w:pPr>
            <w:r w:rsidRPr="00205BA9">
              <w:t xml:space="preserve">120 042.00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Delta Built Environment Consultant - INA70042 invoice no.8   </w:t>
            </w:r>
          </w:p>
        </w:tc>
        <w:tc>
          <w:tcPr>
            <w:tcW w:w="2077" w:type="dxa"/>
            <w:noWrap/>
            <w:hideMark/>
          </w:tcPr>
          <w:p w:rsidR="00205BA9" w:rsidRPr="00205BA9" w:rsidRDefault="00205BA9" w:rsidP="00205BA9">
            <w:pPr>
              <w:tabs>
                <w:tab w:val="left" w:pos="142"/>
              </w:tabs>
              <w:jc w:val="right"/>
            </w:pPr>
            <w:r w:rsidRPr="00205BA9">
              <w:t xml:space="preserve">81 367.50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Inv006629</w:t>
            </w:r>
          </w:p>
        </w:tc>
        <w:tc>
          <w:tcPr>
            <w:tcW w:w="2077" w:type="dxa"/>
            <w:noWrap/>
            <w:hideMark/>
          </w:tcPr>
          <w:p w:rsidR="00205BA9" w:rsidRPr="00205BA9" w:rsidRDefault="00205BA9" w:rsidP="00205BA9">
            <w:pPr>
              <w:tabs>
                <w:tab w:val="left" w:pos="142"/>
              </w:tabs>
              <w:jc w:val="right"/>
            </w:pPr>
            <w:r w:rsidRPr="00205BA9">
              <w:t xml:space="preserve">113 822.73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ARUP (Pty) Ltd - BS1538 inv 1</w:t>
            </w:r>
          </w:p>
        </w:tc>
        <w:tc>
          <w:tcPr>
            <w:tcW w:w="2077" w:type="dxa"/>
            <w:noWrap/>
            <w:hideMark/>
          </w:tcPr>
          <w:p w:rsidR="00205BA9" w:rsidRPr="00205BA9" w:rsidRDefault="00205BA9" w:rsidP="00205BA9">
            <w:pPr>
              <w:tabs>
                <w:tab w:val="left" w:pos="142"/>
              </w:tabs>
              <w:jc w:val="right"/>
            </w:pPr>
            <w:r w:rsidRPr="00205BA9">
              <w:t xml:space="preserve">102 600.00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INA20680</w:t>
            </w:r>
          </w:p>
        </w:tc>
        <w:tc>
          <w:tcPr>
            <w:tcW w:w="2077" w:type="dxa"/>
            <w:noWrap/>
            <w:hideMark/>
          </w:tcPr>
          <w:p w:rsidR="00205BA9" w:rsidRPr="00205BA9" w:rsidRDefault="00205BA9" w:rsidP="00205BA9">
            <w:pPr>
              <w:tabs>
                <w:tab w:val="left" w:pos="142"/>
              </w:tabs>
              <w:jc w:val="right"/>
            </w:pPr>
            <w:r w:rsidRPr="00205BA9">
              <w:t xml:space="preserve">28 329.00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Element Consulting Engineers - invoice no 11610</w:t>
            </w:r>
          </w:p>
        </w:tc>
        <w:tc>
          <w:tcPr>
            <w:tcW w:w="2077" w:type="dxa"/>
            <w:noWrap/>
            <w:hideMark/>
          </w:tcPr>
          <w:p w:rsidR="00205BA9" w:rsidRPr="00205BA9" w:rsidRDefault="00205BA9" w:rsidP="00205BA9">
            <w:pPr>
              <w:tabs>
                <w:tab w:val="left" w:pos="142"/>
              </w:tabs>
              <w:jc w:val="right"/>
            </w:pPr>
            <w:r w:rsidRPr="00205BA9">
              <w:t xml:space="preserve">33 440.17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Inv006550</w:t>
            </w:r>
          </w:p>
        </w:tc>
        <w:tc>
          <w:tcPr>
            <w:tcW w:w="2077" w:type="dxa"/>
            <w:noWrap/>
            <w:hideMark/>
          </w:tcPr>
          <w:p w:rsidR="00205BA9" w:rsidRPr="00205BA9" w:rsidRDefault="00205BA9" w:rsidP="00205BA9">
            <w:pPr>
              <w:tabs>
                <w:tab w:val="left" w:pos="142"/>
              </w:tabs>
              <w:jc w:val="right"/>
            </w:pPr>
            <w:r w:rsidRPr="00205BA9">
              <w:t xml:space="preserve">100 418.90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INA30340</w:t>
            </w:r>
          </w:p>
        </w:tc>
        <w:tc>
          <w:tcPr>
            <w:tcW w:w="2077" w:type="dxa"/>
            <w:noWrap/>
            <w:hideMark/>
          </w:tcPr>
          <w:p w:rsidR="00205BA9" w:rsidRPr="00205BA9" w:rsidRDefault="00205BA9" w:rsidP="00205BA9">
            <w:pPr>
              <w:tabs>
                <w:tab w:val="left" w:pos="142"/>
              </w:tabs>
              <w:jc w:val="right"/>
            </w:pPr>
            <w:r w:rsidRPr="00205BA9">
              <w:t xml:space="preserve">64 068.00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ARUP (Pty) Ltd - BS1675</w:t>
            </w:r>
          </w:p>
        </w:tc>
        <w:tc>
          <w:tcPr>
            <w:tcW w:w="2077" w:type="dxa"/>
            <w:noWrap/>
            <w:hideMark/>
          </w:tcPr>
          <w:p w:rsidR="00205BA9" w:rsidRPr="00205BA9" w:rsidRDefault="00205BA9" w:rsidP="00205BA9">
            <w:pPr>
              <w:tabs>
                <w:tab w:val="left" w:pos="142"/>
              </w:tabs>
              <w:jc w:val="right"/>
            </w:pPr>
            <w:r w:rsidRPr="00205BA9">
              <w:t xml:space="preserve">132 912.60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ARUP (Pty) Ltd - BS1586</w:t>
            </w:r>
          </w:p>
        </w:tc>
        <w:tc>
          <w:tcPr>
            <w:tcW w:w="2077" w:type="dxa"/>
            <w:noWrap/>
            <w:hideMark/>
          </w:tcPr>
          <w:p w:rsidR="00205BA9" w:rsidRPr="00205BA9" w:rsidRDefault="00205BA9" w:rsidP="00205BA9">
            <w:pPr>
              <w:tabs>
                <w:tab w:val="left" w:pos="142"/>
              </w:tabs>
              <w:jc w:val="right"/>
            </w:pPr>
            <w:r w:rsidRPr="00205BA9">
              <w:t xml:space="preserve">49 208.10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Inv006601</w:t>
            </w:r>
          </w:p>
        </w:tc>
        <w:tc>
          <w:tcPr>
            <w:tcW w:w="2077" w:type="dxa"/>
            <w:noWrap/>
            <w:hideMark/>
          </w:tcPr>
          <w:p w:rsidR="00205BA9" w:rsidRPr="00205BA9" w:rsidRDefault="00205BA9" w:rsidP="00205BA9">
            <w:pPr>
              <w:tabs>
                <w:tab w:val="left" w:pos="142"/>
              </w:tabs>
              <w:jc w:val="right"/>
            </w:pPr>
            <w:r w:rsidRPr="00205BA9">
              <w:t xml:space="preserve">23 291.91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Inv006672</w:t>
            </w:r>
          </w:p>
        </w:tc>
        <w:tc>
          <w:tcPr>
            <w:tcW w:w="2077" w:type="dxa"/>
            <w:noWrap/>
            <w:hideMark/>
          </w:tcPr>
          <w:p w:rsidR="00205BA9" w:rsidRPr="00205BA9" w:rsidRDefault="00205BA9" w:rsidP="00205BA9">
            <w:pPr>
              <w:tabs>
                <w:tab w:val="left" w:pos="142"/>
              </w:tabs>
              <w:jc w:val="right"/>
            </w:pPr>
            <w:r w:rsidRPr="00205BA9">
              <w:t xml:space="preserve">36 036.54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Structocon</w:t>
            </w:r>
            <w:proofErr w:type="spellEnd"/>
            <w:r w:rsidRPr="00205BA9">
              <w:t xml:space="preserve"> </w:t>
            </w:r>
            <w:proofErr w:type="spellStart"/>
            <w:r w:rsidRPr="00205BA9">
              <w:t>Civils</w:t>
            </w:r>
            <w:proofErr w:type="spellEnd"/>
            <w:r w:rsidRPr="00205BA9">
              <w:t xml:space="preserve"> cc- Phase 3A Bulk Earthworks - invoice no 14/004</w:t>
            </w:r>
          </w:p>
        </w:tc>
        <w:tc>
          <w:tcPr>
            <w:tcW w:w="2077" w:type="dxa"/>
            <w:noWrap/>
            <w:hideMark/>
          </w:tcPr>
          <w:p w:rsidR="00205BA9" w:rsidRPr="00205BA9" w:rsidRDefault="00205BA9" w:rsidP="00205BA9">
            <w:pPr>
              <w:tabs>
                <w:tab w:val="left" w:pos="142"/>
              </w:tabs>
              <w:jc w:val="right"/>
            </w:pPr>
            <w:r w:rsidRPr="00205BA9">
              <w:t xml:space="preserve">1 065 670.38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Arup (Pty)Ltd - invoice ref: BS1699</w:t>
            </w:r>
          </w:p>
        </w:tc>
        <w:tc>
          <w:tcPr>
            <w:tcW w:w="2077" w:type="dxa"/>
            <w:noWrap/>
            <w:hideMark/>
          </w:tcPr>
          <w:p w:rsidR="00205BA9" w:rsidRPr="00205BA9" w:rsidRDefault="00205BA9" w:rsidP="00205BA9">
            <w:pPr>
              <w:tabs>
                <w:tab w:val="left" w:pos="142"/>
              </w:tabs>
              <w:jc w:val="right"/>
            </w:pPr>
            <w:r w:rsidRPr="00205BA9">
              <w:t xml:space="preserve">217 860.48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Arup (Pty)Ltd - invoice ref: BS1701</w:t>
            </w:r>
          </w:p>
        </w:tc>
        <w:tc>
          <w:tcPr>
            <w:tcW w:w="2077" w:type="dxa"/>
            <w:noWrap/>
            <w:hideMark/>
          </w:tcPr>
          <w:p w:rsidR="00205BA9" w:rsidRPr="00205BA9" w:rsidRDefault="00205BA9" w:rsidP="00205BA9">
            <w:pPr>
              <w:tabs>
                <w:tab w:val="left" w:pos="142"/>
              </w:tabs>
              <w:jc w:val="right"/>
            </w:pPr>
            <w:r w:rsidRPr="00205BA9">
              <w:t xml:space="preserve">165 379.80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Element Consulting Engineers (Pty)Ltd  - invoice 12223</w:t>
            </w:r>
          </w:p>
        </w:tc>
        <w:tc>
          <w:tcPr>
            <w:tcW w:w="2077" w:type="dxa"/>
            <w:noWrap/>
            <w:hideMark/>
          </w:tcPr>
          <w:p w:rsidR="00205BA9" w:rsidRPr="00205BA9" w:rsidRDefault="00205BA9" w:rsidP="00205BA9">
            <w:pPr>
              <w:tabs>
                <w:tab w:val="left" w:pos="142"/>
              </w:tabs>
              <w:jc w:val="right"/>
            </w:pPr>
            <w:r w:rsidRPr="00205BA9">
              <w:t xml:space="preserve">32 270.55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Element Consulting Engineers (Pty)Ltd  - invoice 12337</w:t>
            </w:r>
          </w:p>
        </w:tc>
        <w:tc>
          <w:tcPr>
            <w:tcW w:w="2077" w:type="dxa"/>
            <w:noWrap/>
            <w:hideMark/>
          </w:tcPr>
          <w:p w:rsidR="00205BA9" w:rsidRPr="00205BA9" w:rsidRDefault="00205BA9" w:rsidP="00205BA9">
            <w:pPr>
              <w:tabs>
                <w:tab w:val="left" w:pos="142"/>
              </w:tabs>
              <w:jc w:val="right"/>
            </w:pPr>
            <w:r w:rsidRPr="00205BA9">
              <w:t xml:space="preserve">7 221.90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Environment Consultants (Pty)Ltd - invoice: INA30443</w:t>
            </w:r>
          </w:p>
        </w:tc>
        <w:tc>
          <w:tcPr>
            <w:tcW w:w="2077" w:type="dxa"/>
            <w:noWrap/>
            <w:hideMark/>
          </w:tcPr>
          <w:p w:rsidR="00205BA9" w:rsidRPr="00205BA9" w:rsidRDefault="00205BA9" w:rsidP="00205BA9">
            <w:pPr>
              <w:tabs>
                <w:tab w:val="left" w:pos="142"/>
              </w:tabs>
              <w:jc w:val="right"/>
            </w:pPr>
            <w:r w:rsidRPr="00205BA9">
              <w:t xml:space="preserve">51 585.00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Element Consulting Engineers (Pty)Ltd  - invoice 13139</w:t>
            </w:r>
          </w:p>
        </w:tc>
        <w:tc>
          <w:tcPr>
            <w:tcW w:w="2077" w:type="dxa"/>
            <w:noWrap/>
            <w:hideMark/>
          </w:tcPr>
          <w:p w:rsidR="00205BA9" w:rsidRPr="00205BA9" w:rsidRDefault="00205BA9" w:rsidP="00205BA9">
            <w:pPr>
              <w:tabs>
                <w:tab w:val="left" w:pos="142"/>
              </w:tabs>
              <w:jc w:val="right"/>
            </w:pPr>
            <w:r w:rsidRPr="00205BA9">
              <w:t xml:space="preserve">26 857.77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Structocon</w:t>
            </w:r>
            <w:proofErr w:type="spellEnd"/>
            <w:r w:rsidRPr="00205BA9">
              <w:t xml:space="preserve"> </w:t>
            </w:r>
            <w:proofErr w:type="spellStart"/>
            <w:r w:rsidRPr="00205BA9">
              <w:t>Civils</w:t>
            </w:r>
            <w:proofErr w:type="spellEnd"/>
            <w:r w:rsidRPr="00205BA9">
              <w:t xml:space="preserve"> cc-  Phase 3A Bulk Earthworks - invoice no 14/005</w:t>
            </w:r>
          </w:p>
        </w:tc>
        <w:tc>
          <w:tcPr>
            <w:tcW w:w="2077" w:type="dxa"/>
            <w:noWrap/>
            <w:hideMark/>
          </w:tcPr>
          <w:p w:rsidR="00205BA9" w:rsidRPr="00205BA9" w:rsidRDefault="00205BA9" w:rsidP="00205BA9">
            <w:pPr>
              <w:tabs>
                <w:tab w:val="left" w:pos="142"/>
              </w:tabs>
              <w:jc w:val="right"/>
            </w:pPr>
            <w:r w:rsidRPr="00205BA9">
              <w:t xml:space="preserve">669 535.29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Environment Consultants (Pty)Ltd - invoice: INA30563</w:t>
            </w:r>
          </w:p>
        </w:tc>
        <w:tc>
          <w:tcPr>
            <w:tcW w:w="2077" w:type="dxa"/>
            <w:noWrap/>
            <w:hideMark/>
          </w:tcPr>
          <w:p w:rsidR="00205BA9" w:rsidRPr="00205BA9" w:rsidRDefault="00205BA9" w:rsidP="00205BA9">
            <w:pPr>
              <w:tabs>
                <w:tab w:val="left" w:pos="142"/>
              </w:tabs>
              <w:jc w:val="right"/>
            </w:pPr>
            <w:r w:rsidRPr="00205BA9">
              <w:t xml:space="preserve">74 228.25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Inv006725</w:t>
            </w:r>
          </w:p>
        </w:tc>
        <w:tc>
          <w:tcPr>
            <w:tcW w:w="2077" w:type="dxa"/>
            <w:noWrap/>
            <w:hideMark/>
          </w:tcPr>
          <w:p w:rsidR="00205BA9" w:rsidRPr="00205BA9" w:rsidRDefault="00205BA9" w:rsidP="00205BA9">
            <w:pPr>
              <w:tabs>
                <w:tab w:val="left" w:pos="142"/>
              </w:tabs>
              <w:jc w:val="right"/>
            </w:pPr>
            <w:r w:rsidRPr="00205BA9">
              <w:t xml:space="preserve">18 457.74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Inv006758</w:t>
            </w:r>
          </w:p>
        </w:tc>
        <w:tc>
          <w:tcPr>
            <w:tcW w:w="2077" w:type="dxa"/>
            <w:noWrap/>
            <w:hideMark/>
          </w:tcPr>
          <w:p w:rsidR="00205BA9" w:rsidRPr="00205BA9" w:rsidRDefault="00205BA9" w:rsidP="00205BA9">
            <w:pPr>
              <w:tabs>
                <w:tab w:val="left" w:pos="142"/>
              </w:tabs>
              <w:jc w:val="right"/>
            </w:pPr>
            <w:r w:rsidRPr="00205BA9">
              <w:t xml:space="preserve">79 104.60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Arup (Pty)Ltd - invoice ref: BS1756</w:t>
            </w:r>
          </w:p>
        </w:tc>
        <w:tc>
          <w:tcPr>
            <w:tcW w:w="2077" w:type="dxa"/>
            <w:noWrap/>
            <w:hideMark/>
          </w:tcPr>
          <w:p w:rsidR="00205BA9" w:rsidRPr="00205BA9" w:rsidRDefault="00205BA9" w:rsidP="00205BA9">
            <w:pPr>
              <w:tabs>
                <w:tab w:val="left" w:pos="142"/>
              </w:tabs>
              <w:jc w:val="right"/>
            </w:pPr>
            <w:r w:rsidRPr="00205BA9">
              <w:t xml:space="preserve">595 570.20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Arup (Pty)Ltd - invoice ref: BS1796</w:t>
            </w:r>
          </w:p>
        </w:tc>
        <w:tc>
          <w:tcPr>
            <w:tcW w:w="2077" w:type="dxa"/>
            <w:noWrap/>
            <w:hideMark/>
          </w:tcPr>
          <w:p w:rsidR="00205BA9" w:rsidRPr="00205BA9" w:rsidRDefault="00205BA9" w:rsidP="00205BA9">
            <w:pPr>
              <w:tabs>
                <w:tab w:val="left" w:pos="142"/>
              </w:tabs>
              <w:jc w:val="right"/>
            </w:pPr>
            <w:r w:rsidRPr="00205BA9">
              <w:t xml:space="preserve">151 557.29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Inv006790</w:t>
            </w:r>
          </w:p>
        </w:tc>
        <w:tc>
          <w:tcPr>
            <w:tcW w:w="2077" w:type="dxa"/>
            <w:noWrap/>
            <w:hideMark/>
          </w:tcPr>
          <w:p w:rsidR="00205BA9" w:rsidRPr="00205BA9" w:rsidRDefault="00205BA9" w:rsidP="00205BA9">
            <w:pPr>
              <w:tabs>
                <w:tab w:val="left" w:pos="142"/>
              </w:tabs>
              <w:jc w:val="right"/>
            </w:pPr>
            <w:r w:rsidRPr="00205BA9">
              <w:t xml:space="preserve">52 296.93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CNDV Africa (Pty) Ltd - Inv006829 &amp; Inv006930</w:t>
            </w:r>
          </w:p>
        </w:tc>
        <w:tc>
          <w:tcPr>
            <w:tcW w:w="2077" w:type="dxa"/>
            <w:noWrap/>
            <w:hideMark/>
          </w:tcPr>
          <w:p w:rsidR="00205BA9" w:rsidRPr="00205BA9" w:rsidRDefault="00205BA9" w:rsidP="00205BA9">
            <w:pPr>
              <w:tabs>
                <w:tab w:val="left" w:pos="142"/>
              </w:tabs>
              <w:jc w:val="right"/>
            </w:pPr>
            <w:r w:rsidRPr="00205BA9">
              <w:t xml:space="preserve">94 704.87 </w:t>
            </w:r>
          </w:p>
        </w:tc>
      </w:tr>
      <w:tr w:rsidR="00205BA9" w:rsidRPr="00205BA9" w:rsidTr="00015396">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sidR="00015396">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7 323 904.36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2015/16</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AA Jacobs T/A AJ - invoice no 457A</w:t>
            </w:r>
          </w:p>
        </w:tc>
        <w:tc>
          <w:tcPr>
            <w:tcW w:w="2077" w:type="dxa"/>
            <w:noWrap/>
            <w:hideMark/>
          </w:tcPr>
          <w:p w:rsidR="00205BA9" w:rsidRPr="00205BA9" w:rsidRDefault="00205BA9" w:rsidP="00205BA9">
            <w:pPr>
              <w:tabs>
                <w:tab w:val="left" w:pos="142"/>
              </w:tabs>
              <w:jc w:val="right"/>
            </w:pPr>
            <w:r w:rsidRPr="00205BA9">
              <w:t xml:space="preserve">1 674.26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The District six Museum Foundation</w:t>
            </w:r>
          </w:p>
        </w:tc>
        <w:tc>
          <w:tcPr>
            <w:tcW w:w="2077" w:type="dxa"/>
            <w:noWrap/>
            <w:hideMark/>
          </w:tcPr>
          <w:p w:rsidR="00205BA9" w:rsidRPr="00205BA9" w:rsidRDefault="00205BA9" w:rsidP="00205BA9">
            <w:pPr>
              <w:tabs>
                <w:tab w:val="left" w:pos="142"/>
              </w:tabs>
              <w:jc w:val="right"/>
            </w:pPr>
            <w:r w:rsidRPr="00205BA9">
              <w:t xml:space="preserve">2 983 501.00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Structocon</w:t>
            </w:r>
            <w:proofErr w:type="spellEnd"/>
            <w:r w:rsidRPr="00205BA9">
              <w:t xml:space="preserve"> </w:t>
            </w:r>
            <w:proofErr w:type="spellStart"/>
            <w:r w:rsidRPr="00205BA9">
              <w:t>Civils</w:t>
            </w:r>
            <w:proofErr w:type="spellEnd"/>
            <w:r w:rsidRPr="00205BA9">
              <w:t xml:space="preserve"> CC</w:t>
            </w:r>
          </w:p>
        </w:tc>
        <w:tc>
          <w:tcPr>
            <w:tcW w:w="2077" w:type="dxa"/>
            <w:noWrap/>
            <w:hideMark/>
          </w:tcPr>
          <w:p w:rsidR="00205BA9" w:rsidRPr="00205BA9" w:rsidRDefault="00205BA9" w:rsidP="00205BA9">
            <w:pPr>
              <w:tabs>
                <w:tab w:val="left" w:pos="142"/>
              </w:tabs>
              <w:jc w:val="right"/>
            </w:pPr>
            <w:r w:rsidRPr="00205BA9">
              <w:t xml:space="preserve">104 658.66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GIBB (PTY) LTD - Inv. 2463</w:t>
            </w:r>
          </w:p>
        </w:tc>
        <w:tc>
          <w:tcPr>
            <w:tcW w:w="2077" w:type="dxa"/>
            <w:noWrap/>
            <w:hideMark/>
          </w:tcPr>
          <w:p w:rsidR="00205BA9" w:rsidRPr="00205BA9" w:rsidRDefault="00205BA9" w:rsidP="00205BA9">
            <w:pPr>
              <w:tabs>
                <w:tab w:val="left" w:pos="142"/>
              </w:tabs>
              <w:jc w:val="right"/>
            </w:pPr>
            <w:r w:rsidRPr="00205BA9">
              <w:t xml:space="preserve">166 528.83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INA32111</w:t>
            </w:r>
          </w:p>
        </w:tc>
        <w:tc>
          <w:tcPr>
            <w:tcW w:w="2077" w:type="dxa"/>
            <w:noWrap/>
            <w:hideMark/>
          </w:tcPr>
          <w:p w:rsidR="00205BA9" w:rsidRPr="00205BA9" w:rsidRDefault="00205BA9" w:rsidP="00205BA9">
            <w:pPr>
              <w:tabs>
                <w:tab w:val="left" w:pos="142"/>
              </w:tabs>
              <w:jc w:val="right"/>
            </w:pPr>
            <w:r w:rsidRPr="00205BA9">
              <w:t xml:space="preserve">546 865.48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INV0044</w:t>
            </w:r>
          </w:p>
        </w:tc>
        <w:tc>
          <w:tcPr>
            <w:tcW w:w="2077" w:type="dxa"/>
            <w:noWrap/>
            <w:hideMark/>
          </w:tcPr>
          <w:p w:rsidR="00205BA9" w:rsidRPr="00205BA9" w:rsidRDefault="00205BA9" w:rsidP="00205BA9">
            <w:pPr>
              <w:tabs>
                <w:tab w:val="left" w:pos="142"/>
              </w:tabs>
              <w:jc w:val="right"/>
            </w:pPr>
            <w:r w:rsidRPr="00205BA9">
              <w:t xml:space="preserve">439 301.36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INA32205</w:t>
            </w:r>
          </w:p>
        </w:tc>
        <w:tc>
          <w:tcPr>
            <w:tcW w:w="2077" w:type="dxa"/>
            <w:noWrap/>
            <w:hideMark/>
          </w:tcPr>
          <w:p w:rsidR="00205BA9" w:rsidRPr="00205BA9" w:rsidRDefault="00205BA9" w:rsidP="00205BA9">
            <w:pPr>
              <w:tabs>
                <w:tab w:val="left" w:pos="142"/>
              </w:tabs>
              <w:jc w:val="right"/>
            </w:pPr>
            <w:r w:rsidRPr="00205BA9">
              <w:t xml:space="preserve">601 864.90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Fikile</w:t>
            </w:r>
            <w:proofErr w:type="spellEnd"/>
            <w:r w:rsidRPr="00205BA9">
              <w:t xml:space="preserve"> Construction (PTY) LTD</w:t>
            </w:r>
          </w:p>
        </w:tc>
        <w:tc>
          <w:tcPr>
            <w:tcW w:w="2077" w:type="dxa"/>
            <w:noWrap/>
            <w:hideMark/>
          </w:tcPr>
          <w:p w:rsidR="00205BA9" w:rsidRPr="00205BA9" w:rsidRDefault="00205BA9" w:rsidP="00205BA9">
            <w:pPr>
              <w:tabs>
                <w:tab w:val="left" w:pos="142"/>
              </w:tabs>
              <w:jc w:val="right"/>
            </w:pPr>
            <w:r w:rsidRPr="00205BA9">
              <w:t xml:space="preserve">2 915 913.87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Fikile</w:t>
            </w:r>
            <w:proofErr w:type="spellEnd"/>
            <w:r w:rsidRPr="00205BA9">
              <w:t xml:space="preserve"> Construction (PTY) LTD</w:t>
            </w:r>
          </w:p>
        </w:tc>
        <w:tc>
          <w:tcPr>
            <w:tcW w:w="2077" w:type="dxa"/>
            <w:noWrap/>
            <w:hideMark/>
          </w:tcPr>
          <w:p w:rsidR="00205BA9" w:rsidRPr="00205BA9" w:rsidRDefault="00205BA9" w:rsidP="00205BA9">
            <w:pPr>
              <w:tabs>
                <w:tab w:val="left" w:pos="142"/>
              </w:tabs>
              <w:jc w:val="right"/>
            </w:pPr>
            <w:r w:rsidRPr="00205BA9">
              <w:t xml:space="preserve">1 778 830.07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INV0148</w:t>
            </w:r>
          </w:p>
        </w:tc>
        <w:tc>
          <w:tcPr>
            <w:tcW w:w="2077" w:type="dxa"/>
            <w:noWrap/>
            <w:hideMark/>
          </w:tcPr>
          <w:p w:rsidR="00205BA9" w:rsidRPr="00205BA9" w:rsidRDefault="00205BA9" w:rsidP="00205BA9">
            <w:pPr>
              <w:tabs>
                <w:tab w:val="left" w:pos="142"/>
              </w:tabs>
              <w:jc w:val="right"/>
            </w:pPr>
            <w:r w:rsidRPr="00205BA9">
              <w:t xml:space="preserve">512 391.88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Fikile</w:t>
            </w:r>
            <w:proofErr w:type="spellEnd"/>
            <w:r w:rsidRPr="00205BA9">
              <w:t xml:space="preserve"> Construction (PTY) LTD</w:t>
            </w:r>
          </w:p>
        </w:tc>
        <w:tc>
          <w:tcPr>
            <w:tcW w:w="2077" w:type="dxa"/>
            <w:noWrap/>
            <w:hideMark/>
          </w:tcPr>
          <w:p w:rsidR="00205BA9" w:rsidRPr="00205BA9" w:rsidRDefault="00205BA9" w:rsidP="00205BA9">
            <w:pPr>
              <w:tabs>
                <w:tab w:val="left" w:pos="142"/>
              </w:tabs>
              <w:jc w:val="right"/>
            </w:pPr>
            <w:r w:rsidRPr="00205BA9">
              <w:t xml:space="preserve">2 621 130.02 </w:t>
            </w:r>
          </w:p>
        </w:tc>
      </w:tr>
      <w:tr w:rsidR="00205BA9" w:rsidRPr="00205BA9" w:rsidTr="00015396">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sidR="00015396">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12 672 660.33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2016/17</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The District six Museum Foundation(PBO 930004816) no.1</w:t>
            </w:r>
          </w:p>
        </w:tc>
        <w:tc>
          <w:tcPr>
            <w:tcW w:w="2077" w:type="dxa"/>
            <w:noWrap/>
            <w:hideMark/>
          </w:tcPr>
          <w:p w:rsidR="00205BA9" w:rsidRPr="00205BA9" w:rsidRDefault="00205BA9" w:rsidP="00205BA9">
            <w:pPr>
              <w:tabs>
                <w:tab w:val="left" w:pos="142"/>
              </w:tabs>
              <w:jc w:val="right"/>
            </w:pPr>
            <w:r w:rsidRPr="00205BA9">
              <w:t xml:space="preserve">2 938 000.00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INV0445</w:t>
            </w:r>
          </w:p>
        </w:tc>
        <w:tc>
          <w:tcPr>
            <w:tcW w:w="2077" w:type="dxa"/>
            <w:noWrap/>
            <w:hideMark/>
          </w:tcPr>
          <w:p w:rsidR="00205BA9" w:rsidRPr="00205BA9" w:rsidRDefault="00205BA9" w:rsidP="00205BA9">
            <w:pPr>
              <w:tabs>
                <w:tab w:val="left" w:pos="142"/>
              </w:tabs>
              <w:jc w:val="right"/>
            </w:pPr>
            <w:r w:rsidRPr="00205BA9">
              <w:t xml:space="preserve">535 988.34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Fikile</w:t>
            </w:r>
            <w:proofErr w:type="spellEnd"/>
            <w:r w:rsidRPr="00205BA9">
              <w:t xml:space="preserve"> Construction (PTY) LTD</w:t>
            </w:r>
          </w:p>
        </w:tc>
        <w:tc>
          <w:tcPr>
            <w:tcW w:w="2077" w:type="dxa"/>
            <w:noWrap/>
            <w:hideMark/>
          </w:tcPr>
          <w:p w:rsidR="00205BA9" w:rsidRPr="00205BA9" w:rsidRDefault="00205BA9" w:rsidP="00205BA9">
            <w:pPr>
              <w:tabs>
                <w:tab w:val="left" w:pos="142"/>
              </w:tabs>
              <w:jc w:val="right"/>
            </w:pPr>
            <w:r w:rsidRPr="00205BA9">
              <w:t xml:space="preserve">2 606 579.01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Fikile</w:t>
            </w:r>
            <w:proofErr w:type="spellEnd"/>
            <w:r w:rsidRPr="00205BA9">
              <w:t xml:space="preserve"> Construction (PTY) LTD</w:t>
            </w:r>
          </w:p>
        </w:tc>
        <w:tc>
          <w:tcPr>
            <w:tcW w:w="2077" w:type="dxa"/>
            <w:noWrap/>
            <w:hideMark/>
          </w:tcPr>
          <w:p w:rsidR="00205BA9" w:rsidRPr="00205BA9" w:rsidRDefault="00205BA9" w:rsidP="00205BA9">
            <w:pPr>
              <w:tabs>
                <w:tab w:val="left" w:pos="142"/>
              </w:tabs>
              <w:jc w:val="right"/>
            </w:pPr>
            <w:r w:rsidRPr="00205BA9">
              <w:t xml:space="preserve">1 465 589.66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Shamfu</w:t>
            </w:r>
            <w:proofErr w:type="spellEnd"/>
            <w:r w:rsidRPr="00205BA9">
              <w:t xml:space="preserve"> Building and Civil </w:t>
            </w:r>
            <w:proofErr w:type="spellStart"/>
            <w:r w:rsidRPr="00205BA9">
              <w:t>Constractors</w:t>
            </w:r>
            <w:proofErr w:type="spellEnd"/>
            <w:r w:rsidRPr="00205BA9">
              <w:t xml:space="preserve"> - inv 854</w:t>
            </w:r>
          </w:p>
        </w:tc>
        <w:tc>
          <w:tcPr>
            <w:tcW w:w="2077" w:type="dxa"/>
            <w:noWrap/>
            <w:hideMark/>
          </w:tcPr>
          <w:p w:rsidR="00205BA9" w:rsidRPr="00205BA9" w:rsidRDefault="00205BA9" w:rsidP="00205BA9">
            <w:pPr>
              <w:tabs>
                <w:tab w:val="left" w:pos="142"/>
              </w:tabs>
              <w:jc w:val="right"/>
            </w:pPr>
            <w:r w:rsidRPr="00205BA9">
              <w:t xml:space="preserve">109 555.00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Delta Built Environment Consultant - INV0529</w:t>
            </w:r>
          </w:p>
        </w:tc>
        <w:tc>
          <w:tcPr>
            <w:tcW w:w="2077" w:type="dxa"/>
            <w:noWrap/>
            <w:hideMark/>
          </w:tcPr>
          <w:p w:rsidR="00205BA9" w:rsidRPr="00205BA9" w:rsidRDefault="00205BA9" w:rsidP="00205BA9">
            <w:pPr>
              <w:tabs>
                <w:tab w:val="left" w:pos="142"/>
              </w:tabs>
              <w:jc w:val="right"/>
            </w:pPr>
            <w:r w:rsidRPr="00205BA9">
              <w:t xml:space="preserve">583 070.45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AP1475307-22/08</w:t>
            </w:r>
          </w:p>
        </w:tc>
        <w:tc>
          <w:tcPr>
            <w:tcW w:w="2077" w:type="dxa"/>
            <w:noWrap/>
            <w:hideMark/>
          </w:tcPr>
          <w:p w:rsidR="00205BA9" w:rsidRPr="00205BA9" w:rsidRDefault="00205BA9" w:rsidP="00205BA9">
            <w:pPr>
              <w:tabs>
                <w:tab w:val="left" w:pos="142"/>
              </w:tabs>
              <w:jc w:val="right"/>
            </w:pPr>
            <w:r w:rsidRPr="00205BA9">
              <w:t xml:space="preserve">439 301.36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AP1474816-22/08</w:t>
            </w:r>
          </w:p>
        </w:tc>
        <w:tc>
          <w:tcPr>
            <w:tcW w:w="2077" w:type="dxa"/>
            <w:noWrap/>
            <w:hideMark/>
          </w:tcPr>
          <w:p w:rsidR="00205BA9" w:rsidRPr="00205BA9" w:rsidRDefault="00205BA9" w:rsidP="00205BA9">
            <w:pPr>
              <w:tabs>
                <w:tab w:val="left" w:pos="142"/>
              </w:tabs>
              <w:jc w:val="right"/>
            </w:pPr>
            <w:r w:rsidRPr="00205BA9">
              <w:t xml:space="preserve">3 204 192.76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AP1475302-25/08</w:t>
            </w:r>
          </w:p>
        </w:tc>
        <w:tc>
          <w:tcPr>
            <w:tcW w:w="2077" w:type="dxa"/>
            <w:noWrap/>
            <w:hideMark/>
          </w:tcPr>
          <w:p w:rsidR="00205BA9" w:rsidRPr="00205BA9" w:rsidRDefault="00205BA9" w:rsidP="00205BA9">
            <w:pPr>
              <w:tabs>
                <w:tab w:val="left" w:pos="142"/>
              </w:tabs>
              <w:jc w:val="right"/>
            </w:pPr>
            <w:r w:rsidRPr="00205BA9">
              <w:t xml:space="preserve">509 768.33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AP1475299-25/08</w:t>
            </w:r>
          </w:p>
        </w:tc>
        <w:tc>
          <w:tcPr>
            <w:tcW w:w="2077" w:type="dxa"/>
            <w:noWrap/>
            <w:hideMark/>
          </w:tcPr>
          <w:p w:rsidR="00205BA9" w:rsidRPr="00205BA9" w:rsidRDefault="00205BA9" w:rsidP="00205BA9">
            <w:pPr>
              <w:tabs>
                <w:tab w:val="left" w:pos="142"/>
              </w:tabs>
              <w:jc w:val="right"/>
            </w:pPr>
            <w:r w:rsidRPr="00205BA9">
              <w:t xml:space="preserve">603 461.36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AP1497033-21/1</w:t>
            </w:r>
          </w:p>
        </w:tc>
        <w:tc>
          <w:tcPr>
            <w:tcW w:w="2077" w:type="dxa"/>
            <w:noWrap/>
            <w:hideMark/>
          </w:tcPr>
          <w:p w:rsidR="00205BA9" w:rsidRPr="00205BA9" w:rsidRDefault="00205BA9" w:rsidP="00205BA9">
            <w:pPr>
              <w:tabs>
                <w:tab w:val="left" w:pos="142"/>
              </w:tabs>
              <w:jc w:val="right"/>
            </w:pPr>
            <w:r w:rsidRPr="00205BA9">
              <w:t xml:space="preserve">439 301.36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AP1488901-27/1</w:t>
            </w:r>
          </w:p>
        </w:tc>
        <w:tc>
          <w:tcPr>
            <w:tcW w:w="2077" w:type="dxa"/>
            <w:noWrap/>
            <w:hideMark/>
          </w:tcPr>
          <w:p w:rsidR="00205BA9" w:rsidRPr="00205BA9" w:rsidRDefault="00205BA9" w:rsidP="00205BA9">
            <w:pPr>
              <w:tabs>
                <w:tab w:val="left" w:pos="142"/>
              </w:tabs>
              <w:jc w:val="right"/>
            </w:pPr>
            <w:r w:rsidRPr="00205BA9">
              <w:t xml:space="preserve">439 301.36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AP1488789-26/1</w:t>
            </w:r>
          </w:p>
        </w:tc>
        <w:tc>
          <w:tcPr>
            <w:tcW w:w="2077" w:type="dxa"/>
            <w:noWrap/>
            <w:hideMark/>
          </w:tcPr>
          <w:p w:rsidR="00205BA9" w:rsidRPr="00205BA9" w:rsidRDefault="00205BA9" w:rsidP="00205BA9">
            <w:pPr>
              <w:tabs>
                <w:tab w:val="left" w:pos="142"/>
              </w:tabs>
              <w:jc w:val="right"/>
            </w:pPr>
            <w:r w:rsidRPr="00205BA9">
              <w:t xml:space="preserve">439 301.36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AP1498217-19</w:t>
            </w:r>
          </w:p>
        </w:tc>
        <w:tc>
          <w:tcPr>
            <w:tcW w:w="2077" w:type="dxa"/>
            <w:noWrap/>
            <w:hideMark/>
          </w:tcPr>
          <w:p w:rsidR="00205BA9" w:rsidRPr="00205BA9" w:rsidRDefault="00205BA9" w:rsidP="00205BA9">
            <w:pPr>
              <w:tabs>
                <w:tab w:val="left" w:pos="142"/>
              </w:tabs>
              <w:jc w:val="right"/>
            </w:pPr>
            <w:r w:rsidRPr="00205BA9">
              <w:t xml:space="preserve">439 301.36 </w:t>
            </w:r>
          </w:p>
        </w:tc>
      </w:tr>
      <w:tr w:rsidR="00205BA9" w:rsidRPr="00205BA9" w:rsidTr="00015396">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sidR="00015396">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14 752 711.71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2017/18</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Deloitte &amp; Touch refund - bank statement ABSA 5789</w:t>
            </w:r>
          </w:p>
        </w:tc>
        <w:tc>
          <w:tcPr>
            <w:tcW w:w="2077" w:type="dxa"/>
            <w:noWrap/>
            <w:hideMark/>
          </w:tcPr>
          <w:p w:rsidR="00205BA9" w:rsidRPr="00205BA9" w:rsidRDefault="00205BA9" w:rsidP="00205BA9">
            <w:pPr>
              <w:tabs>
                <w:tab w:val="left" w:pos="142"/>
              </w:tabs>
              <w:jc w:val="right"/>
            </w:pPr>
            <w:r w:rsidRPr="00205BA9">
              <w:t>-1 034 059.38</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CORR-R-AP2412738</w:t>
            </w:r>
          </w:p>
        </w:tc>
        <w:tc>
          <w:tcPr>
            <w:tcW w:w="2077" w:type="dxa"/>
            <w:noWrap/>
            <w:hideMark/>
          </w:tcPr>
          <w:p w:rsidR="00205BA9" w:rsidRPr="00205BA9" w:rsidRDefault="00205BA9" w:rsidP="00205BA9">
            <w:pPr>
              <w:tabs>
                <w:tab w:val="left" w:pos="142"/>
              </w:tabs>
              <w:jc w:val="right"/>
            </w:pPr>
            <w:r w:rsidRPr="00205BA9">
              <w:t xml:space="preserve">4 682 300.52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CORR-R-AP2408370</w:t>
            </w:r>
          </w:p>
        </w:tc>
        <w:tc>
          <w:tcPr>
            <w:tcW w:w="2077" w:type="dxa"/>
            <w:noWrap/>
            <w:hideMark/>
          </w:tcPr>
          <w:p w:rsidR="00205BA9" w:rsidRPr="00205BA9" w:rsidRDefault="00205BA9" w:rsidP="00205BA9">
            <w:pPr>
              <w:tabs>
                <w:tab w:val="left" w:pos="142"/>
              </w:tabs>
              <w:jc w:val="right"/>
            </w:pPr>
            <w:r w:rsidRPr="00205BA9">
              <w:t xml:space="preserve">6 531 778.44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COR-R-AP2407317</w:t>
            </w:r>
          </w:p>
        </w:tc>
        <w:tc>
          <w:tcPr>
            <w:tcW w:w="2077" w:type="dxa"/>
            <w:noWrap/>
            <w:hideMark/>
          </w:tcPr>
          <w:p w:rsidR="00205BA9" w:rsidRPr="00205BA9" w:rsidRDefault="00205BA9" w:rsidP="00205BA9">
            <w:pPr>
              <w:tabs>
                <w:tab w:val="left" w:pos="142"/>
              </w:tabs>
              <w:jc w:val="right"/>
            </w:pPr>
            <w:r w:rsidRPr="00205BA9">
              <w:t xml:space="preserve">178 576.29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COR-O,R,F,P,I,S-AP2432695</w:t>
            </w:r>
          </w:p>
        </w:tc>
        <w:tc>
          <w:tcPr>
            <w:tcW w:w="2077" w:type="dxa"/>
            <w:noWrap/>
            <w:hideMark/>
          </w:tcPr>
          <w:p w:rsidR="00205BA9" w:rsidRPr="00205BA9" w:rsidRDefault="00205BA9" w:rsidP="00205BA9">
            <w:pPr>
              <w:tabs>
                <w:tab w:val="left" w:pos="142"/>
              </w:tabs>
              <w:jc w:val="right"/>
            </w:pPr>
            <w:r w:rsidRPr="00205BA9">
              <w:t xml:space="preserve">5 519 118.69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COR-O,R,F,P,I,S-AP2424060</w:t>
            </w:r>
          </w:p>
        </w:tc>
        <w:tc>
          <w:tcPr>
            <w:tcW w:w="2077" w:type="dxa"/>
            <w:noWrap/>
            <w:hideMark/>
          </w:tcPr>
          <w:p w:rsidR="00205BA9" w:rsidRPr="00205BA9" w:rsidRDefault="00205BA9" w:rsidP="00205BA9">
            <w:pPr>
              <w:tabs>
                <w:tab w:val="left" w:pos="142"/>
              </w:tabs>
              <w:jc w:val="right"/>
            </w:pPr>
            <w:r w:rsidRPr="00205BA9">
              <w:t xml:space="preserve">554 053.76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COR-O,R,F,P,I,S-AP2440425</w:t>
            </w:r>
          </w:p>
        </w:tc>
        <w:tc>
          <w:tcPr>
            <w:tcW w:w="2077" w:type="dxa"/>
            <w:noWrap/>
            <w:hideMark/>
          </w:tcPr>
          <w:p w:rsidR="00205BA9" w:rsidRPr="00205BA9" w:rsidRDefault="00205BA9" w:rsidP="00205BA9">
            <w:pPr>
              <w:tabs>
                <w:tab w:val="left" w:pos="142"/>
              </w:tabs>
              <w:jc w:val="right"/>
            </w:pPr>
            <w:r w:rsidRPr="00205BA9">
              <w:t xml:space="preserve">323 940.36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xml:space="preserve">16 755 708.68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2018/19</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 MAT33822/Invo1-104998</w:t>
            </w:r>
          </w:p>
        </w:tc>
        <w:tc>
          <w:tcPr>
            <w:tcW w:w="2077" w:type="dxa"/>
            <w:noWrap/>
            <w:hideMark/>
          </w:tcPr>
          <w:p w:rsidR="00205BA9" w:rsidRPr="00205BA9" w:rsidRDefault="00205BA9" w:rsidP="00205BA9">
            <w:pPr>
              <w:tabs>
                <w:tab w:val="left" w:pos="142"/>
              </w:tabs>
              <w:jc w:val="right"/>
            </w:pPr>
            <w:r w:rsidRPr="00205BA9">
              <w:t xml:space="preserve">315 519.80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 MAT33822/Invo1-105869</w:t>
            </w:r>
          </w:p>
        </w:tc>
        <w:tc>
          <w:tcPr>
            <w:tcW w:w="2077" w:type="dxa"/>
            <w:noWrap/>
            <w:hideMark/>
          </w:tcPr>
          <w:p w:rsidR="00205BA9" w:rsidRPr="00205BA9" w:rsidRDefault="00205BA9" w:rsidP="00205BA9">
            <w:pPr>
              <w:tabs>
                <w:tab w:val="left" w:pos="142"/>
              </w:tabs>
              <w:jc w:val="right"/>
            </w:pPr>
            <w:r w:rsidRPr="00205BA9">
              <w:t xml:space="preserve">17 956.44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 MAT33822/Invo1-111742</w:t>
            </w:r>
          </w:p>
        </w:tc>
        <w:tc>
          <w:tcPr>
            <w:tcW w:w="2077" w:type="dxa"/>
            <w:noWrap/>
            <w:hideMark/>
          </w:tcPr>
          <w:p w:rsidR="00205BA9" w:rsidRPr="00205BA9" w:rsidRDefault="00205BA9" w:rsidP="00205BA9">
            <w:pPr>
              <w:tabs>
                <w:tab w:val="left" w:pos="142"/>
              </w:tabs>
              <w:jc w:val="right"/>
            </w:pPr>
            <w:r w:rsidRPr="00205BA9">
              <w:t xml:space="preserve">9 053.33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MAT33822/Invo1-117199</w:t>
            </w:r>
          </w:p>
        </w:tc>
        <w:tc>
          <w:tcPr>
            <w:tcW w:w="2077" w:type="dxa"/>
            <w:noWrap/>
            <w:hideMark/>
          </w:tcPr>
          <w:p w:rsidR="00205BA9" w:rsidRPr="00205BA9" w:rsidRDefault="00205BA9" w:rsidP="00205BA9">
            <w:pPr>
              <w:tabs>
                <w:tab w:val="left" w:pos="142"/>
              </w:tabs>
              <w:jc w:val="right"/>
            </w:pPr>
            <w:r w:rsidRPr="00205BA9">
              <w:t xml:space="preserve">27 435.22 </w:t>
            </w:r>
          </w:p>
        </w:tc>
      </w:tr>
      <w:tr w:rsidR="00205BA9" w:rsidRPr="00205BA9" w:rsidTr="00205BA9">
        <w:trPr>
          <w:trHeight w:val="300"/>
        </w:trPr>
        <w:tc>
          <w:tcPr>
            <w:tcW w:w="7410" w:type="dxa"/>
            <w:hideMark/>
          </w:tcPr>
          <w:p w:rsidR="00205BA9" w:rsidRPr="00205BA9" w:rsidRDefault="00205BA9" w:rsidP="00205BA9">
            <w:pPr>
              <w:tabs>
                <w:tab w:val="left" w:pos="142"/>
              </w:tabs>
              <w:jc w:val="both"/>
            </w:pPr>
            <w:proofErr w:type="spellStart"/>
            <w:r w:rsidRPr="00205BA9">
              <w:t>Langelitsha</w:t>
            </w:r>
            <w:proofErr w:type="spellEnd"/>
            <w:r w:rsidRPr="00205BA9">
              <w:t xml:space="preserve"> Trading cc (Inv no. 98)</w:t>
            </w:r>
          </w:p>
        </w:tc>
        <w:tc>
          <w:tcPr>
            <w:tcW w:w="2077" w:type="dxa"/>
            <w:noWrap/>
            <w:hideMark/>
          </w:tcPr>
          <w:p w:rsidR="00205BA9" w:rsidRPr="00205BA9" w:rsidRDefault="00205BA9" w:rsidP="00205BA9">
            <w:pPr>
              <w:tabs>
                <w:tab w:val="left" w:pos="142"/>
              </w:tabs>
              <w:jc w:val="right"/>
            </w:pPr>
            <w:r w:rsidRPr="00205BA9">
              <w:t xml:space="preserve">78 925.19 </w:t>
            </w:r>
          </w:p>
        </w:tc>
      </w:tr>
      <w:tr w:rsidR="00205BA9" w:rsidRPr="00205BA9" w:rsidTr="00205BA9">
        <w:trPr>
          <w:trHeight w:val="465"/>
        </w:trPr>
        <w:tc>
          <w:tcPr>
            <w:tcW w:w="7410" w:type="dxa"/>
            <w:hideMark/>
          </w:tcPr>
          <w:p w:rsidR="00205BA9" w:rsidRPr="00205BA9" w:rsidRDefault="00205BA9" w:rsidP="00205BA9">
            <w:pPr>
              <w:tabs>
                <w:tab w:val="left" w:pos="142"/>
              </w:tabs>
              <w:jc w:val="both"/>
            </w:pPr>
            <w:r w:rsidRPr="00205BA9">
              <w:t>The District Six Museum Foundation - documenting, research and curate historical information and artefacts for the Redevelopment of District Six project over a period of 3 years</w:t>
            </w:r>
          </w:p>
        </w:tc>
        <w:tc>
          <w:tcPr>
            <w:tcW w:w="2077" w:type="dxa"/>
            <w:noWrap/>
            <w:hideMark/>
          </w:tcPr>
          <w:p w:rsidR="00205BA9" w:rsidRPr="00205BA9" w:rsidRDefault="00205BA9" w:rsidP="00205BA9">
            <w:pPr>
              <w:tabs>
                <w:tab w:val="left" w:pos="142"/>
              </w:tabs>
              <w:jc w:val="right"/>
            </w:pPr>
            <w:r w:rsidRPr="00205BA9">
              <w:t xml:space="preserve">3 840 130.00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AP2462162 - I7S</w:t>
            </w:r>
          </w:p>
        </w:tc>
        <w:tc>
          <w:tcPr>
            <w:tcW w:w="2077" w:type="dxa"/>
            <w:noWrap/>
            <w:hideMark/>
          </w:tcPr>
          <w:p w:rsidR="00205BA9" w:rsidRPr="00205BA9" w:rsidRDefault="00205BA9" w:rsidP="00205BA9">
            <w:pPr>
              <w:tabs>
                <w:tab w:val="left" w:pos="142"/>
              </w:tabs>
              <w:jc w:val="right"/>
            </w:pPr>
            <w:r w:rsidRPr="00205BA9">
              <w:t xml:space="preserve">132 380.00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AP2468004 - I &amp; S</w:t>
            </w:r>
          </w:p>
        </w:tc>
        <w:tc>
          <w:tcPr>
            <w:tcW w:w="2077" w:type="dxa"/>
            <w:noWrap/>
            <w:hideMark/>
          </w:tcPr>
          <w:p w:rsidR="00205BA9" w:rsidRPr="00205BA9" w:rsidRDefault="00205BA9" w:rsidP="00205BA9">
            <w:pPr>
              <w:tabs>
                <w:tab w:val="left" w:pos="142"/>
              </w:tabs>
              <w:jc w:val="right"/>
            </w:pPr>
            <w:r w:rsidRPr="00205BA9">
              <w:t xml:space="preserve">131 724.23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AP2468004 - I &amp; S</w:t>
            </w:r>
          </w:p>
        </w:tc>
        <w:tc>
          <w:tcPr>
            <w:tcW w:w="2077" w:type="dxa"/>
            <w:noWrap/>
            <w:hideMark/>
          </w:tcPr>
          <w:p w:rsidR="00205BA9" w:rsidRPr="00205BA9" w:rsidRDefault="00205BA9" w:rsidP="00205BA9">
            <w:pPr>
              <w:tabs>
                <w:tab w:val="left" w:pos="142"/>
              </w:tabs>
              <w:jc w:val="right"/>
            </w:pPr>
            <w:r w:rsidRPr="00205BA9">
              <w:t xml:space="preserve">129 475.88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AP2468004 - I &amp; S</w:t>
            </w:r>
          </w:p>
        </w:tc>
        <w:tc>
          <w:tcPr>
            <w:tcW w:w="2077" w:type="dxa"/>
            <w:noWrap/>
            <w:hideMark/>
          </w:tcPr>
          <w:p w:rsidR="00205BA9" w:rsidRPr="00205BA9" w:rsidRDefault="00205BA9" w:rsidP="00205BA9">
            <w:pPr>
              <w:tabs>
                <w:tab w:val="left" w:pos="142"/>
              </w:tabs>
              <w:jc w:val="right"/>
            </w:pPr>
            <w:r w:rsidRPr="00205BA9">
              <w:t xml:space="preserve">112 010.00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Correct: AP2472744 -S &amp; I</w:t>
            </w:r>
          </w:p>
        </w:tc>
        <w:tc>
          <w:tcPr>
            <w:tcW w:w="2077" w:type="dxa"/>
            <w:noWrap/>
            <w:hideMark/>
          </w:tcPr>
          <w:p w:rsidR="00205BA9" w:rsidRPr="00205BA9" w:rsidRDefault="00205BA9" w:rsidP="00205BA9">
            <w:pPr>
              <w:tabs>
                <w:tab w:val="left" w:pos="142"/>
              </w:tabs>
              <w:jc w:val="right"/>
            </w:pPr>
            <w:r w:rsidRPr="00205BA9">
              <w:t xml:space="preserve">133 539.70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COR-O-R-F-P-I&amp;S-AP2492825 10/12/</w:t>
            </w:r>
          </w:p>
        </w:tc>
        <w:tc>
          <w:tcPr>
            <w:tcW w:w="2077" w:type="dxa"/>
            <w:noWrap/>
            <w:hideMark/>
          </w:tcPr>
          <w:p w:rsidR="00205BA9" w:rsidRPr="00205BA9" w:rsidRDefault="00205BA9" w:rsidP="00205BA9">
            <w:pPr>
              <w:tabs>
                <w:tab w:val="left" w:pos="142"/>
              </w:tabs>
              <w:jc w:val="right"/>
            </w:pPr>
            <w:r w:rsidRPr="00205BA9">
              <w:t xml:space="preserve">568 109.03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COR-O-R-F-P-I&amp;S-AP2490567 3/12/2</w:t>
            </w:r>
          </w:p>
        </w:tc>
        <w:tc>
          <w:tcPr>
            <w:tcW w:w="2077" w:type="dxa"/>
            <w:noWrap/>
            <w:hideMark/>
          </w:tcPr>
          <w:p w:rsidR="00205BA9" w:rsidRPr="00205BA9" w:rsidRDefault="00205BA9" w:rsidP="00205BA9">
            <w:pPr>
              <w:tabs>
                <w:tab w:val="left" w:pos="142"/>
              </w:tabs>
              <w:jc w:val="right"/>
            </w:pPr>
            <w:r w:rsidRPr="00205BA9">
              <w:t xml:space="preserve">3 031 698.09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COR-O-R-F-P-I&amp;S-AP2493467 14/12/</w:t>
            </w:r>
          </w:p>
        </w:tc>
        <w:tc>
          <w:tcPr>
            <w:tcW w:w="2077" w:type="dxa"/>
            <w:noWrap/>
            <w:hideMark/>
          </w:tcPr>
          <w:p w:rsidR="00205BA9" w:rsidRPr="00205BA9" w:rsidRDefault="00205BA9" w:rsidP="00205BA9">
            <w:pPr>
              <w:tabs>
                <w:tab w:val="left" w:pos="142"/>
              </w:tabs>
              <w:jc w:val="right"/>
            </w:pPr>
            <w:r w:rsidRPr="00205BA9">
              <w:t xml:space="preserve">472 296.28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COR-O-R-F-P-I&amp;S-AP264720-20/12/1</w:t>
            </w:r>
          </w:p>
        </w:tc>
        <w:tc>
          <w:tcPr>
            <w:tcW w:w="2077" w:type="dxa"/>
            <w:noWrap/>
            <w:hideMark/>
          </w:tcPr>
          <w:p w:rsidR="00205BA9" w:rsidRPr="00205BA9" w:rsidRDefault="00205BA9" w:rsidP="00205BA9">
            <w:pPr>
              <w:tabs>
                <w:tab w:val="left" w:pos="142"/>
              </w:tabs>
              <w:jc w:val="right"/>
            </w:pPr>
            <w:r w:rsidRPr="00205BA9">
              <w:t xml:space="preserve">126 860.00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COR-O-R-F-P-I7S-AP2489447-22/11/</w:t>
            </w:r>
          </w:p>
        </w:tc>
        <w:tc>
          <w:tcPr>
            <w:tcW w:w="2077" w:type="dxa"/>
            <w:noWrap/>
            <w:hideMark/>
          </w:tcPr>
          <w:p w:rsidR="00205BA9" w:rsidRPr="00205BA9" w:rsidRDefault="00205BA9" w:rsidP="00205BA9">
            <w:pPr>
              <w:tabs>
                <w:tab w:val="left" w:pos="142"/>
              </w:tabs>
              <w:jc w:val="right"/>
            </w:pPr>
            <w:r w:rsidRPr="00205BA9">
              <w:t xml:space="preserve">126 830.00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 AP2476889-12-09-</w:t>
            </w:r>
          </w:p>
        </w:tc>
        <w:tc>
          <w:tcPr>
            <w:tcW w:w="2077" w:type="dxa"/>
            <w:noWrap/>
            <w:hideMark/>
          </w:tcPr>
          <w:p w:rsidR="00205BA9" w:rsidRPr="00205BA9" w:rsidRDefault="00205BA9" w:rsidP="00205BA9">
            <w:pPr>
              <w:tabs>
                <w:tab w:val="left" w:pos="142"/>
              </w:tabs>
              <w:jc w:val="right"/>
            </w:pPr>
            <w:r w:rsidRPr="00205BA9">
              <w:t xml:space="preserve">132 380.02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 AP2489447-22-11-</w:t>
            </w:r>
          </w:p>
        </w:tc>
        <w:tc>
          <w:tcPr>
            <w:tcW w:w="2077" w:type="dxa"/>
            <w:noWrap/>
            <w:hideMark/>
          </w:tcPr>
          <w:p w:rsidR="00205BA9" w:rsidRPr="00205BA9" w:rsidRDefault="00205BA9" w:rsidP="00205BA9">
            <w:pPr>
              <w:tabs>
                <w:tab w:val="left" w:pos="142"/>
              </w:tabs>
              <w:jc w:val="right"/>
            </w:pPr>
            <w:r w:rsidRPr="00205BA9">
              <w:t xml:space="preserve">125 434.87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COR-O-R-F-P-I&amp;S-14-11-03/2019</w:t>
            </w:r>
          </w:p>
        </w:tc>
        <w:tc>
          <w:tcPr>
            <w:tcW w:w="2077" w:type="dxa"/>
            <w:noWrap/>
            <w:hideMark/>
          </w:tcPr>
          <w:p w:rsidR="00205BA9" w:rsidRPr="00205BA9" w:rsidRDefault="00205BA9" w:rsidP="00205BA9">
            <w:pPr>
              <w:tabs>
                <w:tab w:val="left" w:pos="142"/>
              </w:tabs>
              <w:jc w:val="right"/>
            </w:pPr>
            <w:r w:rsidRPr="00205BA9">
              <w:t xml:space="preserve">991 299.99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COR-O-R-F-P-&amp;S-AP1129197-22-11-1</w:t>
            </w:r>
          </w:p>
        </w:tc>
        <w:tc>
          <w:tcPr>
            <w:tcW w:w="2077" w:type="dxa"/>
            <w:noWrap/>
            <w:hideMark/>
          </w:tcPr>
          <w:p w:rsidR="00205BA9" w:rsidRPr="00205BA9" w:rsidRDefault="00205BA9" w:rsidP="00205BA9">
            <w:pPr>
              <w:tabs>
                <w:tab w:val="left" w:pos="142"/>
              </w:tabs>
              <w:jc w:val="right"/>
            </w:pPr>
            <w:r w:rsidRPr="00205BA9">
              <w:t xml:space="preserve">905 218.60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COR-O-R-F-P-I&amp;S-AP2510220-20-</w:t>
            </w:r>
          </w:p>
        </w:tc>
        <w:tc>
          <w:tcPr>
            <w:tcW w:w="2077" w:type="dxa"/>
            <w:noWrap/>
            <w:hideMark/>
          </w:tcPr>
          <w:p w:rsidR="00205BA9" w:rsidRPr="00205BA9" w:rsidRDefault="00205BA9" w:rsidP="00205BA9">
            <w:pPr>
              <w:tabs>
                <w:tab w:val="left" w:pos="142"/>
              </w:tabs>
              <w:jc w:val="right"/>
            </w:pPr>
            <w:r w:rsidRPr="00205BA9">
              <w:t xml:space="preserve">274 850.01 </w:t>
            </w:r>
          </w:p>
        </w:tc>
      </w:tr>
      <w:tr w:rsidR="00205BA9" w:rsidRPr="00205BA9" w:rsidTr="00015396">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sidR="00015396">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11 683 126.68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2019/20</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465"/>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3 Title Deeds (T14514/2019 - ME </w:t>
            </w:r>
            <w:proofErr w:type="spellStart"/>
            <w:r w:rsidRPr="00205BA9">
              <w:t>Koorowlay</w:t>
            </w:r>
            <w:proofErr w:type="spellEnd"/>
            <w:r w:rsidRPr="00205BA9">
              <w:t xml:space="preserve">, T14513/2019 - E/L </w:t>
            </w:r>
            <w:proofErr w:type="spellStart"/>
            <w:r w:rsidRPr="00205BA9">
              <w:t>Lalla</w:t>
            </w:r>
            <w:proofErr w:type="spellEnd"/>
            <w:r w:rsidRPr="00205BA9">
              <w:t xml:space="preserve"> &amp; T14028/2019 - E/L </w:t>
            </w:r>
            <w:proofErr w:type="spellStart"/>
            <w:r w:rsidRPr="00205BA9">
              <w:t>Siers</w:t>
            </w:r>
            <w:proofErr w:type="spellEnd"/>
            <w:r w:rsidRPr="00205BA9">
              <w:t>) - Ref: MAT33822/Invo1-120172</w:t>
            </w:r>
          </w:p>
        </w:tc>
        <w:tc>
          <w:tcPr>
            <w:tcW w:w="2077" w:type="dxa"/>
            <w:noWrap/>
            <w:hideMark/>
          </w:tcPr>
          <w:p w:rsidR="00205BA9" w:rsidRPr="00205BA9" w:rsidRDefault="00205BA9" w:rsidP="00205BA9">
            <w:pPr>
              <w:tabs>
                <w:tab w:val="left" w:pos="142"/>
              </w:tabs>
              <w:jc w:val="right"/>
            </w:pPr>
            <w:r w:rsidRPr="00205BA9">
              <w:t xml:space="preserve">27 435.22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MAT33822/INV01-123803</w:t>
            </w:r>
          </w:p>
        </w:tc>
        <w:tc>
          <w:tcPr>
            <w:tcW w:w="2077" w:type="dxa"/>
            <w:noWrap/>
            <w:hideMark/>
          </w:tcPr>
          <w:p w:rsidR="00205BA9" w:rsidRPr="00205BA9" w:rsidRDefault="00205BA9" w:rsidP="00205BA9">
            <w:pPr>
              <w:tabs>
                <w:tab w:val="left" w:pos="142"/>
              </w:tabs>
              <w:jc w:val="right"/>
            </w:pPr>
            <w:r w:rsidRPr="00205BA9">
              <w:t xml:space="preserve">9 145.07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MAT33822/INV01-126727</w:t>
            </w:r>
          </w:p>
        </w:tc>
        <w:tc>
          <w:tcPr>
            <w:tcW w:w="2077" w:type="dxa"/>
            <w:noWrap/>
            <w:hideMark/>
          </w:tcPr>
          <w:p w:rsidR="00205BA9" w:rsidRPr="00205BA9" w:rsidRDefault="00205BA9" w:rsidP="00205BA9">
            <w:pPr>
              <w:tabs>
                <w:tab w:val="left" w:pos="142"/>
              </w:tabs>
              <w:jc w:val="right"/>
            </w:pPr>
            <w:r w:rsidRPr="00205BA9">
              <w:t xml:space="preserve">9 145.07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COR-O-R-F-P-M-I7S-AP2515471 17/4 </w:t>
            </w:r>
          </w:p>
        </w:tc>
        <w:tc>
          <w:tcPr>
            <w:tcW w:w="2077" w:type="dxa"/>
            <w:noWrap/>
            <w:hideMark/>
          </w:tcPr>
          <w:p w:rsidR="00205BA9" w:rsidRPr="00205BA9" w:rsidRDefault="00205BA9" w:rsidP="00205BA9">
            <w:pPr>
              <w:tabs>
                <w:tab w:val="left" w:pos="142"/>
              </w:tabs>
              <w:jc w:val="right"/>
            </w:pPr>
            <w:r w:rsidRPr="00205BA9">
              <w:t xml:space="preserve">208 474.48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COR-O,R,F,P,I&amp;S-CL83353-25/4/19  </w:t>
            </w:r>
          </w:p>
        </w:tc>
        <w:tc>
          <w:tcPr>
            <w:tcW w:w="2077" w:type="dxa"/>
            <w:noWrap/>
            <w:hideMark/>
          </w:tcPr>
          <w:p w:rsidR="00205BA9" w:rsidRPr="00205BA9" w:rsidRDefault="00205BA9" w:rsidP="00205BA9">
            <w:pPr>
              <w:tabs>
                <w:tab w:val="left" w:pos="142"/>
              </w:tabs>
              <w:jc w:val="right"/>
            </w:pPr>
            <w:r w:rsidRPr="00205BA9">
              <w:t xml:space="preserve">336 479.65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COR-O,R,F,P,I&amp;S-CL83353-24/5/19</w:t>
            </w:r>
          </w:p>
        </w:tc>
        <w:tc>
          <w:tcPr>
            <w:tcW w:w="2077" w:type="dxa"/>
            <w:noWrap/>
            <w:hideMark/>
          </w:tcPr>
          <w:p w:rsidR="00205BA9" w:rsidRPr="00205BA9" w:rsidRDefault="00205BA9" w:rsidP="00205BA9">
            <w:pPr>
              <w:tabs>
                <w:tab w:val="left" w:pos="142"/>
              </w:tabs>
              <w:jc w:val="right"/>
            </w:pPr>
            <w:r w:rsidRPr="00205BA9">
              <w:t xml:space="preserve">814 973.79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COR-O,R,F,P,I&amp;S-CL72583 25/6/19  </w:t>
            </w:r>
          </w:p>
        </w:tc>
        <w:tc>
          <w:tcPr>
            <w:tcW w:w="2077" w:type="dxa"/>
            <w:noWrap/>
            <w:hideMark/>
          </w:tcPr>
          <w:p w:rsidR="00205BA9" w:rsidRPr="00205BA9" w:rsidRDefault="00205BA9" w:rsidP="00205BA9">
            <w:pPr>
              <w:tabs>
                <w:tab w:val="left" w:pos="142"/>
              </w:tabs>
              <w:jc w:val="right"/>
            </w:pPr>
            <w:r w:rsidRPr="00205BA9">
              <w:t xml:space="preserve">1 588 490.72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COR-O-R-F-P-I&amp;S-AP2526356 2/7/19 </w:t>
            </w:r>
          </w:p>
        </w:tc>
        <w:tc>
          <w:tcPr>
            <w:tcW w:w="2077" w:type="dxa"/>
            <w:noWrap/>
            <w:hideMark/>
          </w:tcPr>
          <w:p w:rsidR="00205BA9" w:rsidRPr="00205BA9" w:rsidRDefault="00205BA9" w:rsidP="00205BA9">
            <w:pPr>
              <w:tabs>
                <w:tab w:val="left" w:pos="142"/>
              </w:tabs>
              <w:jc w:val="right"/>
            </w:pPr>
            <w:r w:rsidRPr="00205BA9">
              <w:t xml:space="preserve">1 562 801.04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COR-O-R-F-P-A-I&amp;S-CL83353-31/7/1 </w:t>
            </w:r>
          </w:p>
        </w:tc>
        <w:tc>
          <w:tcPr>
            <w:tcW w:w="2077" w:type="dxa"/>
            <w:noWrap/>
            <w:hideMark/>
          </w:tcPr>
          <w:p w:rsidR="00205BA9" w:rsidRPr="00205BA9" w:rsidRDefault="00205BA9" w:rsidP="00205BA9">
            <w:pPr>
              <w:tabs>
                <w:tab w:val="left" w:pos="142"/>
              </w:tabs>
              <w:jc w:val="right"/>
            </w:pPr>
            <w:r w:rsidRPr="00205BA9">
              <w:t xml:space="preserve">3 691 994.45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COR-O-R-F-P-A-I&amp;S-CL83353-3/7/19 </w:t>
            </w:r>
          </w:p>
        </w:tc>
        <w:tc>
          <w:tcPr>
            <w:tcW w:w="2077" w:type="dxa"/>
            <w:noWrap/>
            <w:hideMark/>
          </w:tcPr>
          <w:p w:rsidR="00205BA9" w:rsidRPr="00205BA9" w:rsidRDefault="00205BA9" w:rsidP="00205BA9">
            <w:pPr>
              <w:tabs>
                <w:tab w:val="left" w:pos="142"/>
              </w:tabs>
              <w:jc w:val="right"/>
            </w:pPr>
            <w:r w:rsidRPr="00205BA9">
              <w:t xml:space="preserve">2 710 653.20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COR-O,R,F,P,A,I&amp;S-CL51007 11/7/1 </w:t>
            </w:r>
          </w:p>
        </w:tc>
        <w:tc>
          <w:tcPr>
            <w:tcW w:w="2077" w:type="dxa"/>
            <w:noWrap/>
            <w:hideMark/>
          </w:tcPr>
          <w:p w:rsidR="00205BA9" w:rsidRPr="00205BA9" w:rsidRDefault="00205BA9" w:rsidP="00205BA9">
            <w:pPr>
              <w:tabs>
                <w:tab w:val="left" w:pos="142"/>
              </w:tabs>
              <w:jc w:val="right"/>
            </w:pPr>
            <w:r w:rsidRPr="00205BA9">
              <w:t xml:space="preserve">68 218.49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COR-O-F-P-A-I&amp;S-AP2549303-08/11/</w:t>
            </w:r>
          </w:p>
        </w:tc>
        <w:tc>
          <w:tcPr>
            <w:tcW w:w="2077" w:type="dxa"/>
            <w:noWrap/>
            <w:hideMark/>
          </w:tcPr>
          <w:p w:rsidR="00205BA9" w:rsidRPr="00205BA9" w:rsidRDefault="00205BA9" w:rsidP="00205BA9">
            <w:pPr>
              <w:tabs>
                <w:tab w:val="left" w:pos="142"/>
              </w:tabs>
              <w:jc w:val="right"/>
            </w:pPr>
            <w:r w:rsidRPr="00205BA9">
              <w:t xml:space="preserve">7 026 704.86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COR-O-R-F-P-A-I&amp;S-CL83353-19/11</w:t>
            </w:r>
          </w:p>
        </w:tc>
        <w:tc>
          <w:tcPr>
            <w:tcW w:w="2077" w:type="dxa"/>
            <w:noWrap/>
            <w:hideMark/>
          </w:tcPr>
          <w:p w:rsidR="00205BA9" w:rsidRPr="00205BA9" w:rsidRDefault="00205BA9" w:rsidP="00205BA9">
            <w:pPr>
              <w:tabs>
                <w:tab w:val="left" w:pos="142"/>
              </w:tabs>
              <w:jc w:val="right"/>
            </w:pPr>
            <w:r w:rsidRPr="00205BA9">
              <w:t xml:space="preserve">8 028 570.11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COR-O-R-F-P-I&amp;S-CL72583-22/10/19</w:t>
            </w:r>
          </w:p>
        </w:tc>
        <w:tc>
          <w:tcPr>
            <w:tcW w:w="2077" w:type="dxa"/>
            <w:noWrap/>
            <w:hideMark/>
          </w:tcPr>
          <w:p w:rsidR="00205BA9" w:rsidRPr="00205BA9" w:rsidRDefault="00205BA9" w:rsidP="00205BA9">
            <w:pPr>
              <w:tabs>
                <w:tab w:val="left" w:pos="142"/>
              </w:tabs>
              <w:jc w:val="right"/>
            </w:pPr>
            <w:r w:rsidRPr="00205BA9">
              <w:t xml:space="preserve">583 340.98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COR-O-R-F-P-I&amp;S-CL2583-20/11/19</w:t>
            </w:r>
          </w:p>
        </w:tc>
        <w:tc>
          <w:tcPr>
            <w:tcW w:w="2077" w:type="dxa"/>
            <w:noWrap/>
            <w:hideMark/>
          </w:tcPr>
          <w:p w:rsidR="00205BA9" w:rsidRPr="00205BA9" w:rsidRDefault="00205BA9" w:rsidP="00205BA9">
            <w:pPr>
              <w:tabs>
                <w:tab w:val="left" w:pos="142"/>
              </w:tabs>
              <w:jc w:val="right"/>
            </w:pPr>
            <w:r w:rsidRPr="00205BA9">
              <w:t xml:space="preserve">1 699 275.98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COR-O,R,F,P,A,I&amp;S CL83353 24/12</w:t>
            </w:r>
          </w:p>
        </w:tc>
        <w:tc>
          <w:tcPr>
            <w:tcW w:w="2077" w:type="dxa"/>
            <w:noWrap/>
            <w:hideMark/>
          </w:tcPr>
          <w:p w:rsidR="00205BA9" w:rsidRPr="00205BA9" w:rsidRDefault="00205BA9" w:rsidP="00205BA9">
            <w:pPr>
              <w:tabs>
                <w:tab w:val="left" w:pos="142"/>
              </w:tabs>
              <w:jc w:val="right"/>
            </w:pPr>
            <w:r w:rsidRPr="00205BA9">
              <w:t xml:space="preserve">5 602 036.73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COR-O-R-F-P-A-I&amp;S CL83353 24/12</w:t>
            </w:r>
          </w:p>
        </w:tc>
        <w:tc>
          <w:tcPr>
            <w:tcW w:w="2077" w:type="dxa"/>
            <w:noWrap/>
            <w:hideMark/>
          </w:tcPr>
          <w:p w:rsidR="00205BA9" w:rsidRPr="00205BA9" w:rsidRDefault="00205BA9" w:rsidP="00205BA9">
            <w:pPr>
              <w:tabs>
                <w:tab w:val="left" w:pos="142"/>
              </w:tabs>
              <w:jc w:val="right"/>
            </w:pPr>
            <w:r w:rsidRPr="00205BA9">
              <w:t xml:space="preserve">7 166 632.45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COR-O-R-F-P-I&amp;S-CL72583 17/12</w:t>
            </w:r>
          </w:p>
        </w:tc>
        <w:tc>
          <w:tcPr>
            <w:tcW w:w="2077" w:type="dxa"/>
            <w:noWrap/>
            <w:hideMark/>
          </w:tcPr>
          <w:p w:rsidR="00205BA9" w:rsidRPr="00205BA9" w:rsidRDefault="00205BA9" w:rsidP="00205BA9">
            <w:pPr>
              <w:tabs>
                <w:tab w:val="left" w:pos="142"/>
              </w:tabs>
              <w:jc w:val="right"/>
            </w:pPr>
            <w:r w:rsidRPr="00205BA9">
              <w:t xml:space="preserve">708 479.12 </w:t>
            </w:r>
          </w:p>
        </w:tc>
      </w:tr>
      <w:tr w:rsidR="00205BA9" w:rsidRPr="00205BA9" w:rsidTr="00015396">
        <w:trPr>
          <w:trHeight w:val="300"/>
        </w:trPr>
        <w:tc>
          <w:tcPr>
            <w:tcW w:w="7410" w:type="dxa"/>
            <w:shd w:val="clear" w:color="auto" w:fill="548DD4" w:themeFill="text2" w:themeFillTint="99"/>
            <w:hideMark/>
          </w:tcPr>
          <w:p w:rsidR="00205BA9" w:rsidRPr="00205BA9" w:rsidRDefault="00205BA9" w:rsidP="00205BA9">
            <w:pPr>
              <w:tabs>
                <w:tab w:val="left" w:pos="142"/>
              </w:tabs>
              <w:jc w:val="both"/>
              <w:rPr>
                <w:b/>
                <w:bCs/>
              </w:rPr>
            </w:pPr>
            <w:r w:rsidRPr="00205BA9">
              <w:rPr>
                <w:b/>
                <w:bCs/>
              </w:rPr>
              <w:t> </w:t>
            </w:r>
            <w:r w:rsidR="00015396">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41 842 851.41 </w:t>
            </w:r>
          </w:p>
        </w:tc>
      </w:tr>
      <w:tr w:rsidR="00205BA9" w:rsidRPr="00205BA9" w:rsidTr="00205BA9">
        <w:trPr>
          <w:trHeight w:val="300"/>
        </w:trPr>
        <w:tc>
          <w:tcPr>
            <w:tcW w:w="7410" w:type="dxa"/>
            <w:hideMark/>
          </w:tcPr>
          <w:p w:rsidR="00205BA9" w:rsidRPr="00205BA9" w:rsidRDefault="00205BA9" w:rsidP="00205BA9">
            <w:pPr>
              <w:tabs>
                <w:tab w:val="left" w:pos="142"/>
              </w:tabs>
              <w:jc w:val="both"/>
              <w:rPr>
                <w:b/>
                <w:bCs/>
              </w:rPr>
            </w:pPr>
            <w:r w:rsidRPr="00205BA9">
              <w:rPr>
                <w:b/>
                <w:bCs/>
              </w:rPr>
              <w:t> </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2020/21</w:t>
            </w:r>
          </w:p>
        </w:tc>
        <w:tc>
          <w:tcPr>
            <w:tcW w:w="2077" w:type="dxa"/>
            <w:noWrap/>
            <w:hideMark/>
          </w:tcPr>
          <w:p w:rsidR="00205BA9" w:rsidRPr="00205BA9" w:rsidRDefault="00205BA9" w:rsidP="00205BA9">
            <w:pPr>
              <w:tabs>
                <w:tab w:val="left" w:pos="142"/>
              </w:tabs>
              <w:jc w:val="right"/>
              <w:rPr>
                <w:b/>
                <w:bCs/>
              </w:rPr>
            </w:pPr>
            <w:r w:rsidRPr="00205BA9">
              <w:rPr>
                <w:b/>
                <w:bCs/>
              </w:rPr>
              <w:t>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MAT33822/INV01-128406</w:t>
            </w:r>
          </w:p>
        </w:tc>
        <w:tc>
          <w:tcPr>
            <w:tcW w:w="2077" w:type="dxa"/>
            <w:noWrap/>
            <w:hideMark/>
          </w:tcPr>
          <w:p w:rsidR="00205BA9" w:rsidRPr="00205BA9" w:rsidRDefault="00205BA9" w:rsidP="00205BA9">
            <w:pPr>
              <w:tabs>
                <w:tab w:val="left" w:pos="142"/>
              </w:tabs>
              <w:jc w:val="right"/>
            </w:pPr>
            <w:r w:rsidRPr="00205BA9">
              <w:t xml:space="preserve">18 290.14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Cape Peninsula University- payment Ref:4550197307</w:t>
            </w:r>
          </w:p>
        </w:tc>
        <w:tc>
          <w:tcPr>
            <w:tcW w:w="2077" w:type="dxa"/>
            <w:noWrap/>
            <w:hideMark/>
          </w:tcPr>
          <w:p w:rsidR="00205BA9" w:rsidRPr="00205BA9" w:rsidRDefault="00205BA9" w:rsidP="00205BA9">
            <w:pPr>
              <w:tabs>
                <w:tab w:val="left" w:pos="142"/>
              </w:tabs>
              <w:jc w:val="right"/>
            </w:pPr>
            <w:r w:rsidRPr="00205BA9">
              <w:t xml:space="preserve">436 719.13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MAT33822/INV01-133899</w:t>
            </w:r>
          </w:p>
        </w:tc>
        <w:tc>
          <w:tcPr>
            <w:tcW w:w="2077" w:type="dxa"/>
            <w:noWrap/>
            <w:hideMark/>
          </w:tcPr>
          <w:p w:rsidR="00205BA9" w:rsidRPr="00205BA9" w:rsidRDefault="00205BA9" w:rsidP="00205BA9">
            <w:pPr>
              <w:tabs>
                <w:tab w:val="left" w:pos="142"/>
              </w:tabs>
              <w:jc w:val="right"/>
            </w:pPr>
            <w:r w:rsidRPr="00205BA9">
              <w:t xml:space="preserve">68 344.50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MAT33822/INV01-134941</w:t>
            </w:r>
          </w:p>
        </w:tc>
        <w:tc>
          <w:tcPr>
            <w:tcW w:w="2077" w:type="dxa"/>
            <w:noWrap/>
            <w:hideMark/>
          </w:tcPr>
          <w:p w:rsidR="00205BA9" w:rsidRPr="00205BA9" w:rsidRDefault="00205BA9" w:rsidP="00205BA9">
            <w:pPr>
              <w:tabs>
                <w:tab w:val="left" w:pos="142"/>
              </w:tabs>
              <w:jc w:val="right"/>
            </w:pPr>
            <w:r w:rsidRPr="00205BA9">
              <w:t xml:space="preserve">34 527.50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MAT33822/INV01-134914</w:t>
            </w:r>
          </w:p>
        </w:tc>
        <w:tc>
          <w:tcPr>
            <w:tcW w:w="2077" w:type="dxa"/>
            <w:noWrap/>
            <w:hideMark/>
          </w:tcPr>
          <w:p w:rsidR="00205BA9" w:rsidRPr="00205BA9" w:rsidRDefault="00205BA9" w:rsidP="00205BA9">
            <w:pPr>
              <w:tabs>
                <w:tab w:val="left" w:pos="142"/>
              </w:tabs>
              <w:jc w:val="right"/>
            </w:pPr>
            <w:r w:rsidRPr="00205BA9">
              <w:t xml:space="preserve">67 240.50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MAT33822/INV01-133102</w:t>
            </w:r>
          </w:p>
        </w:tc>
        <w:tc>
          <w:tcPr>
            <w:tcW w:w="2077" w:type="dxa"/>
            <w:noWrap/>
            <w:hideMark/>
          </w:tcPr>
          <w:p w:rsidR="00205BA9" w:rsidRPr="00205BA9" w:rsidRDefault="00205BA9" w:rsidP="00205BA9">
            <w:pPr>
              <w:tabs>
                <w:tab w:val="left" w:pos="142"/>
              </w:tabs>
              <w:jc w:val="right"/>
            </w:pPr>
            <w:r w:rsidRPr="00205BA9">
              <w:t xml:space="preserve">84 226.00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MAT33822/INV01-144816</w:t>
            </w:r>
          </w:p>
        </w:tc>
        <w:tc>
          <w:tcPr>
            <w:tcW w:w="2077" w:type="dxa"/>
            <w:noWrap/>
            <w:hideMark/>
          </w:tcPr>
          <w:p w:rsidR="00205BA9" w:rsidRPr="00205BA9" w:rsidRDefault="00205BA9" w:rsidP="00205BA9">
            <w:pPr>
              <w:tabs>
                <w:tab w:val="left" w:pos="142"/>
              </w:tabs>
              <w:jc w:val="right"/>
            </w:pPr>
            <w:r w:rsidRPr="00205BA9">
              <w:t xml:space="preserve">33 925.58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DISTRICT 6CONVEYANCE- PAID AS GR</w:t>
            </w:r>
          </w:p>
        </w:tc>
        <w:tc>
          <w:tcPr>
            <w:tcW w:w="2077" w:type="dxa"/>
            <w:noWrap/>
            <w:hideMark/>
          </w:tcPr>
          <w:p w:rsidR="00205BA9" w:rsidRPr="00205BA9" w:rsidRDefault="00205BA9" w:rsidP="00205BA9">
            <w:pPr>
              <w:tabs>
                <w:tab w:val="left" w:pos="142"/>
              </w:tabs>
              <w:jc w:val="right"/>
            </w:pPr>
            <w:r w:rsidRPr="00205BA9">
              <w:t xml:space="preserve">18 290.14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GRANT-CONVEYANCING PD AS GRANT</w:t>
            </w:r>
          </w:p>
        </w:tc>
        <w:tc>
          <w:tcPr>
            <w:tcW w:w="2077" w:type="dxa"/>
            <w:noWrap/>
            <w:hideMark/>
          </w:tcPr>
          <w:p w:rsidR="00205BA9" w:rsidRPr="00205BA9" w:rsidRDefault="00205BA9" w:rsidP="00205BA9">
            <w:pPr>
              <w:tabs>
                <w:tab w:val="left" w:pos="142"/>
              </w:tabs>
              <w:jc w:val="right"/>
            </w:pPr>
            <w:r w:rsidRPr="00205BA9">
              <w:t xml:space="preserve">68 344.50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GRANT CONVEYANCE PAID AS GRANT</w:t>
            </w:r>
          </w:p>
        </w:tc>
        <w:tc>
          <w:tcPr>
            <w:tcW w:w="2077" w:type="dxa"/>
            <w:noWrap/>
            <w:hideMark/>
          </w:tcPr>
          <w:p w:rsidR="00205BA9" w:rsidRPr="00205BA9" w:rsidRDefault="00205BA9" w:rsidP="00205BA9">
            <w:pPr>
              <w:tabs>
                <w:tab w:val="left" w:pos="142"/>
              </w:tabs>
              <w:jc w:val="right"/>
            </w:pPr>
            <w:r w:rsidRPr="00205BA9">
              <w:t xml:space="preserve">67 240.50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GRANT PAYMENT OF SURVEYOR GEN</w:t>
            </w:r>
          </w:p>
        </w:tc>
        <w:tc>
          <w:tcPr>
            <w:tcW w:w="2077" w:type="dxa"/>
            <w:noWrap/>
            <w:hideMark/>
          </w:tcPr>
          <w:p w:rsidR="00205BA9" w:rsidRPr="00205BA9" w:rsidRDefault="00205BA9" w:rsidP="00205BA9">
            <w:pPr>
              <w:tabs>
                <w:tab w:val="left" w:pos="142"/>
              </w:tabs>
              <w:jc w:val="right"/>
            </w:pPr>
            <w:r w:rsidRPr="00205BA9">
              <w:t xml:space="preserve">34 527.50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 xml:space="preserve">De Klerk &amp; Van </w:t>
            </w:r>
            <w:proofErr w:type="spellStart"/>
            <w:r w:rsidRPr="00205BA9">
              <w:t>Gend</w:t>
            </w:r>
            <w:proofErr w:type="spellEnd"/>
            <w:r w:rsidRPr="00205BA9">
              <w:t xml:space="preserve"> Inc - Payment Ref: MAT33822/INV01-144817</w:t>
            </w:r>
          </w:p>
        </w:tc>
        <w:tc>
          <w:tcPr>
            <w:tcW w:w="2077" w:type="dxa"/>
            <w:noWrap/>
            <w:hideMark/>
          </w:tcPr>
          <w:p w:rsidR="00205BA9" w:rsidRPr="00205BA9" w:rsidRDefault="00205BA9" w:rsidP="00205BA9">
            <w:pPr>
              <w:tabs>
                <w:tab w:val="left" w:pos="142"/>
              </w:tabs>
              <w:jc w:val="right"/>
            </w:pPr>
            <w:r w:rsidRPr="00205BA9">
              <w:t xml:space="preserve">11 620.50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COR-O,R,F,P,A,I&amp;S-CL133731-12/08</w:t>
            </w:r>
          </w:p>
        </w:tc>
        <w:tc>
          <w:tcPr>
            <w:tcW w:w="2077" w:type="dxa"/>
            <w:noWrap/>
            <w:hideMark/>
          </w:tcPr>
          <w:p w:rsidR="00205BA9" w:rsidRPr="00205BA9" w:rsidRDefault="00205BA9" w:rsidP="00205BA9">
            <w:pPr>
              <w:tabs>
                <w:tab w:val="left" w:pos="142"/>
              </w:tabs>
              <w:jc w:val="right"/>
            </w:pPr>
            <w:r w:rsidRPr="00205BA9">
              <w:t xml:space="preserve">525 550.00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COR-O,R,F,P,I&amp;S-CL83353-03/09/20</w:t>
            </w:r>
          </w:p>
        </w:tc>
        <w:tc>
          <w:tcPr>
            <w:tcW w:w="2077" w:type="dxa"/>
            <w:noWrap/>
            <w:hideMark/>
          </w:tcPr>
          <w:p w:rsidR="00205BA9" w:rsidRPr="00205BA9" w:rsidRDefault="00205BA9" w:rsidP="00205BA9">
            <w:pPr>
              <w:tabs>
                <w:tab w:val="left" w:pos="142"/>
              </w:tabs>
              <w:jc w:val="right"/>
            </w:pPr>
            <w:r w:rsidRPr="00205BA9">
              <w:t xml:space="preserve">14 312 610.14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COR-O,R,F,P,A,I&amp;S-AP2589858-11/0</w:t>
            </w:r>
          </w:p>
        </w:tc>
        <w:tc>
          <w:tcPr>
            <w:tcW w:w="2077" w:type="dxa"/>
            <w:noWrap/>
            <w:hideMark/>
          </w:tcPr>
          <w:p w:rsidR="00205BA9" w:rsidRPr="00205BA9" w:rsidRDefault="00205BA9" w:rsidP="00205BA9">
            <w:pPr>
              <w:tabs>
                <w:tab w:val="left" w:pos="142"/>
              </w:tabs>
              <w:jc w:val="right"/>
            </w:pPr>
            <w:r w:rsidRPr="00205BA9">
              <w:t xml:space="preserve">573 973.75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COR-O,R,F,P,I&amp;S-AP2592334-30/09/</w:t>
            </w:r>
          </w:p>
        </w:tc>
        <w:tc>
          <w:tcPr>
            <w:tcW w:w="2077" w:type="dxa"/>
            <w:noWrap/>
            <w:hideMark/>
          </w:tcPr>
          <w:p w:rsidR="00205BA9" w:rsidRPr="00205BA9" w:rsidRDefault="00205BA9" w:rsidP="00205BA9">
            <w:pPr>
              <w:tabs>
                <w:tab w:val="left" w:pos="142"/>
              </w:tabs>
              <w:jc w:val="right"/>
            </w:pPr>
            <w:r w:rsidRPr="00205BA9">
              <w:t xml:space="preserve">604 624.84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COR-O,R,F,P,I&amp;S-AP2589732-10/09</w:t>
            </w:r>
          </w:p>
        </w:tc>
        <w:tc>
          <w:tcPr>
            <w:tcW w:w="2077" w:type="dxa"/>
            <w:noWrap/>
            <w:hideMark/>
          </w:tcPr>
          <w:p w:rsidR="00205BA9" w:rsidRPr="00205BA9" w:rsidRDefault="00205BA9" w:rsidP="00205BA9">
            <w:pPr>
              <w:tabs>
                <w:tab w:val="left" w:pos="142"/>
              </w:tabs>
              <w:jc w:val="right"/>
            </w:pPr>
            <w:r w:rsidRPr="00205BA9">
              <w:t xml:space="preserve">883 535.81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COR-O,R,F,P,I&amp;S-AP2591787-01/10/</w:t>
            </w:r>
          </w:p>
        </w:tc>
        <w:tc>
          <w:tcPr>
            <w:tcW w:w="2077" w:type="dxa"/>
            <w:noWrap/>
            <w:hideMark/>
          </w:tcPr>
          <w:p w:rsidR="00205BA9" w:rsidRPr="00205BA9" w:rsidRDefault="00205BA9" w:rsidP="00205BA9">
            <w:pPr>
              <w:tabs>
                <w:tab w:val="left" w:pos="142"/>
              </w:tabs>
              <w:jc w:val="right"/>
            </w:pPr>
            <w:r w:rsidRPr="00205BA9">
              <w:t xml:space="preserve">9 820 981.76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GRANT ERF177643,177644&amp;177646</w:t>
            </w:r>
          </w:p>
        </w:tc>
        <w:tc>
          <w:tcPr>
            <w:tcW w:w="2077" w:type="dxa"/>
            <w:noWrap/>
            <w:hideMark/>
          </w:tcPr>
          <w:p w:rsidR="00205BA9" w:rsidRPr="00205BA9" w:rsidRDefault="00205BA9" w:rsidP="00205BA9">
            <w:pPr>
              <w:tabs>
                <w:tab w:val="left" w:pos="142"/>
              </w:tabs>
              <w:jc w:val="right"/>
            </w:pPr>
            <w:r w:rsidRPr="00205BA9">
              <w:t xml:space="preserve">436 719.13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COR-O,R,F,P,I&amp;S-AP2595963-28/10/</w:t>
            </w:r>
          </w:p>
        </w:tc>
        <w:tc>
          <w:tcPr>
            <w:tcW w:w="2077" w:type="dxa"/>
            <w:noWrap/>
            <w:hideMark/>
          </w:tcPr>
          <w:p w:rsidR="00205BA9" w:rsidRPr="00205BA9" w:rsidRDefault="00205BA9" w:rsidP="00205BA9">
            <w:pPr>
              <w:tabs>
                <w:tab w:val="left" w:pos="142"/>
              </w:tabs>
              <w:jc w:val="right"/>
            </w:pPr>
            <w:r w:rsidRPr="00205BA9">
              <w:t xml:space="preserve">782 223.77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COR-O,R,F,P,I&amp;S-AP2596853-09/11/</w:t>
            </w:r>
          </w:p>
        </w:tc>
        <w:tc>
          <w:tcPr>
            <w:tcW w:w="2077" w:type="dxa"/>
            <w:noWrap/>
            <w:hideMark/>
          </w:tcPr>
          <w:p w:rsidR="00205BA9" w:rsidRPr="00205BA9" w:rsidRDefault="00205BA9" w:rsidP="00205BA9">
            <w:pPr>
              <w:tabs>
                <w:tab w:val="left" w:pos="142"/>
              </w:tabs>
              <w:jc w:val="right"/>
            </w:pPr>
            <w:r w:rsidRPr="00205BA9">
              <w:t xml:space="preserve">5 177 543.41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COR-O,R,F,P,A&amp;S AP25886 19/11</w:t>
            </w:r>
          </w:p>
        </w:tc>
        <w:tc>
          <w:tcPr>
            <w:tcW w:w="2077" w:type="dxa"/>
            <w:noWrap/>
            <w:hideMark/>
          </w:tcPr>
          <w:p w:rsidR="00205BA9" w:rsidRPr="00205BA9" w:rsidRDefault="00205BA9" w:rsidP="00205BA9">
            <w:pPr>
              <w:tabs>
                <w:tab w:val="left" w:pos="142"/>
              </w:tabs>
              <w:jc w:val="right"/>
            </w:pPr>
            <w:r w:rsidRPr="00205BA9">
              <w:t xml:space="preserve">5 905 049.27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COR-R,F,O,S,P,I-AP2607301</w:t>
            </w:r>
          </w:p>
        </w:tc>
        <w:tc>
          <w:tcPr>
            <w:tcW w:w="2077" w:type="dxa"/>
            <w:noWrap/>
            <w:hideMark/>
          </w:tcPr>
          <w:p w:rsidR="00205BA9" w:rsidRPr="00205BA9" w:rsidRDefault="00205BA9" w:rsidP="00205BA9">
            <w:pPr>
              <w:tabs>
                <w:tab w:val="left" w:pos="142"/>
              </w:tabs>
              <w:jc w:val="right"/>
            </w:pPr>
            <w:r w:rsidRPr="00205BA9">
              <w:t xml:space="preserve">333 790.55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COR-R,F,O,S,P,I-AP2606445</w:t>
            </w:r>
          </w:p>
        </w:tc>
        <w:tc>
          <w:tcPr>
            <w:tcW w:w="2077" w:type="dxa"/>
            <w:noWrap/>
            <w:hideMark/>
          </w:tcPr>
          <w:p w:rsidR="00205BA9" w:rsidRPr="00205BA9" w:rsidRDefault="00205BA9" w:rsidP="00205BA9">
            <w:pPr>
              <w:tabs>
                <w:tab w:val="left" w:pos="142"/>
              </w:tabs>
              <w:jc w:val="right"/>
            </w:pPr>
            <w:r w:rsidRPr="00205BA9">
              <w:t xml:space="preserve">8 071 380.73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 AP2611382 25/02/</w:t>
            </w:r>
          </w:p>
        </w:tc>
        <w:tc>
          <w:tcPr>
            <w:tcW w:w="2077" w:type="dxa"/>
            <w:noWrap/>
            <w:hideMark/>
          </w:tcPr>
          <w:p w:rsidR="00205BA9" w:rsidRPr="00205BA9" w:rsidRDefault="00205BA9" w:rsidP="00205BA9">
            <w:pPr>
              <w:tabs>
                <w:tab w:val="left" w:pos="142"/>
              </w:tabs>
              <w:jc w:val="right"/>
            </w:pPr>
            <w:r w:rsidRPr="00205BA9">
              <w:t xml:space="preserve">136 248.39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 AP2599442 18/11/</w:t>
            </w:r>
          </w:p>
        </w:tc>
        <w:tc>
          <w:tcPr>
            <w:tcW w:w="2077" w:type="dxa"/>
            <w:noWrap/>
            <w:hideMark/>
          </w:tcPr>
          <w:p w:rsidR="00205BA9" w:rsidRPr="00205BA9" w:rsidRDefault="00205BA9" w:rsidP="00205BA9">
            <w:pPr>
              <w:tabs>
                <w:tab w:val="left" w:pos="142"/>
              </w:tabs>
              <w:jc w:val="right"/>
            </w:pPr>
            <w:r w:rsidRPr="00205BA9">
              <w:t xml:space="preserve">874 757.14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COR-O,R,F,P,I&amp;S AP2611598 03/03/</w:t>
            </w:r>
          </w:p>
        </w:tc>
        <w:tc>
          <w:tcPr>
            <w:tcW w:w="2077" w:type="dxa"/>
            <w:noWrap/>
            <w:hideMark/>
          </w:tcPr>
          <w:p w:rsidR="00205BA9" w:rsidRPr="00205BA9" w:rsidRDefault="00205BA9" w:rsidP="00205BA9">
            <w:pPr>
              <w:tabs>
                <w:tab w:val="left" w:pos="142"/>
              </w:tabs>
              <w:jc w:val="right"/>
            </w:pPr>
            <w:r w:rsidRPr="00205BA9">
              <w:t xml:space="preserve">6 034 849.62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CO-R,F,O,S,P,I-AP2616281-26/3/21</w:t>
            </w:r>
          </w:p>
        </w:tc>
        <w:tc>
          <w:tcPr>
            <w:tcW w:w="2077" w:type="dxa"/>
            <w:noWrap/>
            <w:hideMark/>
          </w:tcPr>
          <w:p w:rsidR="00205BA9" w:rsidRPr="00205BA9" w:rsidRDefault="00205BA9" w:rsidP="00205BA9">
            <w:pPr>
              <w:tabs>
                <w:tab w:val="left" w:pos="142"/>
              </w:tabs>
              <w:jc w:val="right"/>
            </w:pPr>
            <w:r w:rsidRPr="00205BA9">
              <w:t xml:space="preserve">556 725.44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CO-R,F,O,S,P,I-AP2616282-26/3/21</w:t>
            </w:r>
          </w:p>
        </w:tc>
        <w:tc>
          <w:tcPr>
            <w:tcW w:w="2077" w:type="dxa"/>
            <w:noWrap/>
            <w:hideMark/>
          </w:tcPr>
          <w:p w:rsidR="00205BA9" w:rsidRPr="00205BA9" w:rsidRDefault="00205BA9" w:rsidP="00205BA9">
            <w:pPr>
              <w:tabs>
                <w:tab w:val="left" w:pos="142"/>
              </w:tabs>
              <w:jc w:val="right"/>
            </w:pPr>
            <w:r w:rsidRPr="00205BA9">
              <w:t xml:space="preserve">7 626 661.95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pPr>
            <w:r w:rsidRPr="00205BA9">
              <w:t>COR-S-GJ34812-01/01/2021</w:t>
            </w:r>
          </w:p>
        </w:tc>
        <w:tc>
          <w:tcPr>
            <w:tcW w:w="2077" w:type="dxa"/>
            <w:noWrap/>
            <w:hideMark/>
          </w:tcPr>
          <w:p w:rsidR="00205BA9" w:rsidRPr="00205BA9" w:rsidRDefault="00205BA9" w:rsidP="00205BA9">
            <w:pPr>
              <w:tabs>
                <w:tab w:val="left" w:pos="142"/>
              </w:tabs>
              <w:jc w:val="right"/>
            </w:pPr>
            <w:r w:rsidRPr="00205BA9">
              <w:t xml:space="preserve">12 195 938.74 </w:t>
            </w:r>
          </w:p>
        </w:tc>
      </w:tr>
      <w:tr w:rsidR="00205BA9" w:rsidRPr="00205BA9" w:rsidTr="00015396">
        <w:trPr>
          <w:trHeight w:val="300"/>
        </w:trPr>
        <w:tc>
          <w:tcPr>
            <w:tcW w:w="7410" w:type="dxa"/>
            <w:shd w:val="clear" w:color="auto" w:fill="548DD4" w:themeFill="text2" w:themeFillTint="99"/>
            <w:noWrap/>
            <w:hideMark/>
          </w:tcPr>
          <w:p w:rsidR="00205BA9" w:rsidRPr="00205BA9" w:rsidRDefault="00015396" w:rsidP="00205BA9">
            <w:pPr>
              <w:tabs>
                <w:tab w:val="left" w:pos="142"/>
              </w:tabs>
              <w:jc w:val="both"/>
              <w:rPr>
                <w:b/>
                <w:bCs/>
              </w:rPr>
            </w:pPr>
            <w:r>
              <w:rPr>
                <w:b/>
                <w:bCs/>
              </w:rPr>
              <w:t>TOTAL</w:t>
            </w:r>
          </w:p>
        </w:tc>
        <w:tc>
          <w:tcPr>
            <w:tcW w:w="2077" w:type="dxa"/>
            <w:shd w:val="clear" w:color="auto" w:fill="548DD4" w:themeFill="text2" w:themeFillTint="99"/>
            <w:noWrap/>
            <w:hideMark/>
          </w:tcPr>
          <w:p w:rsidR="00205BA9" w:rsidRPr="00205BA9" w:rsidRDefault="00205BA9" w:rsidP="00205BA9">
            <w:pPr>
              <w:tabs>
                <w:tab w:val="left" w:pos="142"/>
              </w:tabs>
              <w:jc w:val="right"/>
              <w:rPr>
                <w:b/>
                <w:bCs/>
              </w:rPr>
            </w:pPr>
            <w:r w:rsidRPr="00205BA9">
              <w:rPr>
                <w:b/>
                <w:bCs/>
              </w:rPr>
              <w:t xml:space="preserve">75 796 460.93 </w:t>
            </w: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p>
        </w:tc>
        <w:tc>
          <w:tcPr>
            <w:tcW w:w="2077" w:type="dxa"/>
            <w:noWrap/>
            <w:hideMark/>
          </w:tcPr>
          <w:p w:rsidR="00205BA9" w:rsidRPr="00205BA9" w:rsidRDefault="00205BA9" w:rsidP="00205BA9">
            <w:pPr>
              <w:tabs>
                <w:tab w:val="left" w:pos="142"/>
              </w:tabs>
              <w:jc w:val="right"/>
              <w:rPr>
                <w:b/>
                <w:bCs/>
              </w:rPr>
            </w:pPr>
          </w:p>
        </w:tc>
      </w:tr>
      <w:tr w:rsidR="00205BA9" w:rsidRPr="00205BA9" w:rsidTr="00205BA9">
        <w:trPr>
          <w:trHeight w:val="300"/>
        </w:trPr>
        <w:tc>
          <w:tcPr>
            <w:tcW w:w="7410" w:type="dxa"/>
            <w:noWrap/>
            <w:hideMark/>
          </w:tcPr>
          <w:p w:rsidR="00205BA9" w:rsidRPr="00205BA9" w:rsidRDefault="00205BA9" w:rsidP="00205BA9">
            <w:pPr>
              <w:tabs>
                <w:tab w:val="left" w:pos="142"/>
              </w:tabs>
              <w:jc w:val="both"/>
              <w:rPr>
                <w:b/>
                <w:bCs/>
              </w:rPr>
            </w:pPr>
            <w:r w:rsidRPr="00205BA9">
              <w:rPr>
                <w:b/>
                <w:bCs/>
              </w:rPr>
              <w:t xml:space="preserve"> 2021/22</w:t>
            </w:r>
          </w:p>
        </w:tc>
        <w:tc>
          <w:tcPr>
            <w:tcW w:w="2077" w:type="dxa"/>
            <w:noWrap/>
            <w:hideMark/>
          </w:tcPr>
          <w:p w:rsidR="00205BA9" w:rsidRPr="00205BA9" w:rsidRDefault="00205BA9" w:rsidP="00205BA9">
            <w:pPr>
              <w:tabs>
                <w:tab w:val="left" w:pos="142"/>
              </w:tabs>
              <w:jc w:val="right"/>
              <w:rPr>
                <w:b/>
                <w:bCs/>
              </w:rPr>
            </w:pP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 OF AP 2637947</w:t>
            </w:r>
          </w:p>
        </w:tc>
        <w:tc>
          <w:tcPr>
            <w:tcW w:w="2077" w:type="dxa"/>
            <w:noWrap/>
            <w:hideMark/>
          </w:tcPr>
          <w:p w:rsidR="00205BA9" w:rsidRPr="00205BA9" w:rsidRDefault="00205BA9" w:rsidP="00205BA9">
            <w:pPr>
              <w:tabs>
                <w:tab w:val="left" w:pos="142"/>
              </w:tabs>
              <w:jc w:val="right"/>
            </w:pPr>
            <w:r w:rsidRPr="00205BA9">
              <w:t xml:space="preserve">7 638 769.61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 OF AP 2637949</w:t>
            </w:r>
          </w:p>
        </w:tc>
        <w:tc>
          <w:tcPr>
            <w:tcW w:w="2077" w:type="dxa"/>
            <w:noWrap/>
            <w:hideMark/>
          </w:tcPr>
          <w:p w:rsidR="00205BA9" w:rsidRPr="00205BA9" w:rsidRDefault="00205BA9" w:rsidP="00205BA9">
            <w:pPr>
              <w:tabs>
                <w:tab w:val="left" w:pos="142"/>
              </w:tabs>
              <w:jc w:val="right"/>
            </w:pPr>
            <w:r w:rsidRPr="00205BA9">
              <w:t xml:space="preserve">2 176 939.06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 OF AP 2631046</w:t>
            </w:r>
          </w:p>
        </w:tc>
        <w:tc>
          <w:tcPr>
            <w:tcW w:w="2077" w:type="dxa"/>
            <w:noWrap/>
            <w:hideMark/>
          </w:tcPr>
          <w:p w:rsidR="00205BA9" w:rsidRPr="00205BA9" w:rsidRDefault="00205BA9" w:rsidP="00205BA9">
            <w:pPr>
              <w:tabs>
                <w:tab w:val="left" w:pos="142"/>
              </w:tabs>
              <w:jc w:val="right"/>
            </w:pPr>
            <w:r w:rsidRPr="00205BA9">
              <w:t xml:space="preserve">169 793.49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 OF AP 2637949</w:t>
            </w:r>
          </w:p>
        </w:tc>
        <w:tc>
          <w:tcPr>
            <w:tcW w:w="2077" w:type="dxa"/>
            <w:noWrap/>
            <w:hideMark/>
          </w:tcPr>
          <w:p w:rsidR="00205BA9" w:rsidRPr="00205BA9" w:rsidRDefault="00205BA9" w:rsidP="00205BA9">
            <w:pPr>
              <w:tabs>
                <w:tab w:val="left" w:pos="142"/>
              </w:tabs>
              <w:jc w:val="right"/>
            </w:pPr>
            <w:r w:rsidRPr="00205BA9">
              <w:t xml:space="preserve">2 176 939.06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 OF AP 2628678</w:t>
            </w:r>
          </w:p>
        </w:tc>
        <w:tc>
          <w:tcPr>
            <w:tcW w:w="2077" w:type="dxa"/>
            <w:noWrap/>
            <w:hideMark/>
          </w:tcPr>
          <w:p w:rsidR="00205BA9" w:rsidRPr="00205BA9" w:rsidRDefault="00205BA9" w:rsidP="00205BA9">
            <w:pPr>
              <w:tabs>
                <w:tab w:val="left" w:pos="142"/>
              </w:tabs>
              <w:jc w:val="right"/>
            </w:pPr>
            <w:r w:rsidRPr="00205BA9">
              <w:t xml:space="preserve">5 915 848.93 </w:t>
            </w:r>
          </w:p>
        </w:tc>
      </w:tr>
      <w:tr w:rsidR="00205BA9" w:rsidRPr="00205BA9" w:rsidTr="00205BA9">
        <w:trPr>
          <w:trHeight w:val="300"/>
        </w:trPr>
        <w:tc>
          <w:tcPr>
            <w:tcW w:w="7410" w:type="dxa"/>
            <w:hideMark/>
          </w:tcPr>
          <w:p w:rsidR="00205BA9" w:rsidRPr="00205BA9" w:rsidRDefault="00205BA9" w:rsidP="00205BA9">
            <w:pPr>
              <w:tabs>
                <w:tab w:val="left" w:pos="142"/>
              </w:tabs>
              <w:jc w:val="both"/>
            </w:pPr>
            <w:r w:rsidRPr="00205BA9">
              <w:t>COR OF AP 2638078</w:t>
            </w:r>
          </w:p>
        </w:tc>
        <w:tc>
          <w:tcPr>
            <w:tcW w:w="2077" w:type="dxa"/>
            <w:noWrap/>
            <w:hideMark/>
          </w:tcPr>
          <w:p w:rsidR="00205BA9" w:rsidRPr="00205BA9" w:rsidRDefault="00205BA9" w:rsidP="00205BA9">
            <w:pPr>
              <w:tabs>
                <w:tab w:val="left" w:pos="142"/>
              </w:tabs>
              <w:jc w:val="right"/>
            </w:pPr>
            <w:r w:rsidRPr="00205BA9">
              <w:t xml:space="preserve">51 633.62 </w:t>
            </w:r>
          </w:p>
        </w:tc>
      </w:tr>
      <w:tr w:rsidR="00205BA9" w:rsidRPr="00205BA9" w:rsidTr="00015396">
        <w:trPr>
          <w:trHeight w:val="300"/>
        </w:trPr>
        <w:tc>
          <w:tcPr>
            <w:tcW w:w="7410" w:type="dxa"/>
            <w:shd w:val="clear" w:color="auto" w:fill="548DD4" w:themeFill="text2" w:themeFillTint="99"/>
            <w:noWrap/>
            <w:hideMark/>
          </w:tcPr>
          <w:p w:rsidR="00205BA9" w:rsidRPr="00015396" w:rsidRDefault="00015396" w:rsidP="00205BA9">
            <w:pPr>
              <w:tabs>
                <w:tab w:val="left" w:pos="142"/>
              </w:tabs>
              <w:jc w:val="both"/>
              <w:rPr>
                <w:b/>
                <w:bCs/>
              </w:rPr>
            </w:pPr>
            <w:r w:rsidRPr="00015396">
              <w:rPr>
                <w:b/>
                <w:bCs/>
              </w:rPr>
              <w:t>TOTAL</w:t>
            </w:r>
          </w:p>
        </w:tc>
        <w:tc>
          <w:tcPr>
            <w:tcW w:w="2077" w:type="dxa"/>
            <w:shd w:val="clear" w:color="auto" w:fill="548DD4" w:themeFill="text2" w:themeFillTint="99"/>
            <w:noWrap/>
            <w:hideMark/>
          </w:tcPr>
          <w:p w:rsidR="00205BA9" w:rsidRPr="00015396" w:rsidRDefault="00205BA9" w:rsidP="00205BA9">
            <w:pPr>
              <w:tabs>
                <w:tab w:val="left" w:pos="142"/>
              </w:tabs>
              <w:jc w:val="right"/>
              <w:rPr>
                <w:b/>
                <w:bCs/>
              </w:rPr>
            </w:pPr>
            <w:r w:rsidRPr="00015396">
              <w:rPr>
                <w:b/>
                <w:bCs/>
              </w:rPr>
              <w:t xml:space="preserve">18 129 923.77 </w:t>
            </w:r>
          </w:p>
        </w:tc>
      </w:tr>
      <w:tr w:rsidR="00205BA9" w:rsidRPr="00205BA9" w:rsidTr="00205BA9">
        <w:trPr>
          <w:trHeight w:val="300"/>
        </w:trPr>
        <w:tc>
          <w:tcPr>
            <w:tcW w:w="7410" w:type="dxa"/>
            <w:noWrap/>
            <w:hideMark/>
          </w:tcPr>
          <w:p w:rsidR="00205BA9" w:rsidRPr="00015396" w:rsidRDefault="00205BA9" w:rsidP="00205BA9">
            <w:pPr>
              <w:tabs>
                <w:tab w:val="left" w:pos="142"/>
              </w:tabs>
              <w:jc w:val="both"/>
              <w:rPr>
                <w:b/>
                <w:bCs/>
              </w:rPr>
            </w:pPr>
          </w:p>
        </w:tc>
        <w:tc>
          <w:tcPr>
            <w:tcW w:w="2077" w:type="dxa"/>
            <w:noWrap/>
            <w:hideMark/>
          </w:tcPr>
          <w:p w:rsidR="00205BA9" w:rsidRPr="00015396" w:rsidRDefault="00205BA9" w:rsidP="00205BA9">
            <w:pPr>
              <w:tabs>
                <w:tab w:val="left" w:pos="142"/>
              </w:tabs>
              <w:jc w:val="right"/>
              <w:rPr>
                <w:b/>
                <w:bCs/>
              </w:rPr>
            </w:pPr>
          </w:p>
        </w:tc>
      </w:tr>
      <w:tr w:rsidR="00205BA9" w:rsidRPr="00205BA9" w:rsidTr="00205BA9">
        <w:trPr>
          <w:trHeight w:val="300"/>
        </w:trPr>
        <w:tc>
          <w:tcPr>
            <w:tcW w:w="7410" w:type="dxa"/>
            <w:noWrap/>
            <w:hideMark/>
          </w:tcPr>
          <w:p w:rsidR="00205BA9" w:rsidRPr="00015396" w:rsidRDefault="00205BA9" w:rsidP="00205BA9">
            <w:pPr>
              <w:tabs>
                <w:tab w:val="left" w:pos="142"/>
              </w:tabs>
              <w:jc w:val="both"/>
              <w:rPr>
                <w:b/>
                <w:bCs/>
              </w:rPr>
            </w:pPr>
            <w:r w:rsidRPr="00015396">
              <w:rPr>
                <w:b/>
                <w:bCs/>
              </w:rPr>
              <w:t> </w:t>
            </w:r>
            <w:r w:rsidR="00015396" w:rsidRPr="00015396">
              <w:rPr>
                <w:b/>
                <w:bCs/>
              </w:rPr>
              <w:t>GRAND TOTAL</w:t>
            </w:r>
          </w:p>
        </w:tc>
        <w:tc>
          <w:tcPr>
            <w:tcW w:w="2077" w:type="dxa"/>
            <w:noWrap/>
            <w:hideMark/>
          </w:tcPr>
          <w:p w:rsidR="00205BA9" w:rsidRPr="00015396" w:rsidRDefault="00205BA9" w:rsidP="00205BA9">
            <w:pPr>
              <w:tabs>
                <w:tab w:val="left" w:pos="142"/>
              </w:tabs>
              <w:jc w:val="right"/>
              <w:rPr>
                <w:b/>
                <w:bCs/>
              </w:rPr>
            </w:pPr>
            <w:r w:rsidRPr="00015396">
              <w:rPr>
                <w:b/>
                <w:bCs/>
              </w:rPr>
              <w:t xml:space="preserve">313 698 726.15 </w:t>
            </w:r>
          </w:p>
        </w:tc>
      </w:tr>
    </w:tbl>
    <w:p w:rsidR="00205BA9" w:rsidRPr="00205BA9" w:rsidRDefault="00205BA9" w:rsidP="00205BA9">
      <w:pPr>
        <w:tabs>
          <w:tab w:val="left" w:pos="142"/>
        </w:tabs>
        <w:spacing w:after="0" w:line="240" w:lineRule="auto"/>
        <w:jc w:val="both"/>
        <w:rPr>
          <w:rFonts w:ascii="Arial" w:hAnsi="Arial" w:cs="Arial"/>
        </w:rPr>
      </w:pPr>
    </w:p>
    <w:p w:rsidR="00205BA9" w:rsidRPr="00205BA9" w:rsidRDefault="00205BA9" w:rsidP="00205BA9">
      <w:pPr>
        <w:tabs>
          <w:tab w:val="left" w:pos="142"/>
        </w:tabs>
        <w:spacing w:after="0" w:line="240" w:lineRule="auto"/>
        <w:jc w:val="both"/>
        <w:rPr>
          <w:rFonts w:ascii="Arial" w:hAnsi="Arial" w:cs="Arial"/>
        </w:rPr>
      </w:pPr>
    </w:p>
    <w:p w:rsidR="00205BA9" w:rsidRPr="00205BA9" w:rsidRDefault="00205BA9" w:rsidP="00205BA9">
      <w:pPr>
        <w:tabs>
          <w:tab w:val="left" w:pos="142"/>
        </w:tabs>
        <w:spacing w:after="0" w:line="240" w:lineRule="auto"/>
        <w:jc w:val="both"/>
        <w:rPr>
          <w:rFonts w:ascii="Arial" w:hAnsi="Arial" w:cs="Arial"/>
        </w:rPr>
      </w:pPr>
      <w:r w:rsidRPr="00205BA9">
        <w:rPr>
          <w:rFonts w:ascii="Arial" w:hAnsi="Arial" w:cs="Arial"/>
        </w:rPr>
        <w:t>(d)(</w:t>
      </w:r>
      <w:proofErr w:type="spellStart"/>
      <w:proofErr w:type="gramStart"/>
      <w:r w:rsidRPr="00205BA9">
        <w:rPr>
          <w:rFonts w:ascii="Arial" w:hAnsi="Arial" w:cs="Arial"/>
        </w:rPr>
        <w:t>i</w:t>
      </w:r>
      <w:proofErr w:type="spellEnd"/>
      <w:proofErr w:type="gramEnd"/>
      <w:r w:rsidRPr="00205BA9">
        <w:rPr>
          <w:rFonts w:ascii="Arial" w:hAnsi="Arial" w:cs="Arial"/>
        </w:rPr>
        <w:t>)</w:t>
      </w:r>
    </w:p>
    <w:p w:rsidR="00205BA9" w:rsidRPr="00205BA9" w:rsidRDefault="00205BA9" w:rsidP="00205BA9">
      <w:pPr>
        <w:tabs>
          <w:tab w:val="left" w:pos="142"/>
        </w:tabs>
        <w:spacing w:after="0" w:line="240" w:lineRule="auto"/>
        <w:jc w:val="both"/>
        <w:rPr>
          <w:rFonts w:ascii="Arial" w:hAnsi="Arial" w:cs="Arial"/>
        </w:rPr>
      </w:pPr>
    </w:p>
    <w:p w:rsidR="00205BA9" w:rsidRPr="00205BA9" w:rsidRDefault="00205BA9" w:rsidP="00205BA9">
      <w:pPr>
        <w:tabs>
          <w:tab w:val="left" w:pos="142"/>
        </w:tabs>
        <w:spacing w:after="0" w:line="240" w:lineRule="auto"/>
        <w:jc w:val="both"/>
        <w:rPr>
          <w:rFonts w:ascii="Arial" w:hAnsi="Arial" w:cs="Arial"/>
        </w:rPr>
      </w:pPr>
      <w:proofErr w:type="gramStart"/>
      <w:r w:rsidRPr="00205BA9">
        <w:rPr>
          <w:rFonts w:ascii="Arial" w:hAnsi="Arial" w:cs="Arial"/>
        </w:rPr>
        <w:t>Estimated cost of construction for 954 Units in District 6 as per Court Order Plan.</w:t>
      </w:r>
      <w:proofErr w:type="gramEnd"/>
    </w:p>
    <w:p w:rsidR="00205BA9" w:rsidRPr="00205BA9" w:rsidRDefault="00205BA9" w:rsidP="00205BA9">
      <w:pPr>
        <w:tabs>
          <w:tab w:val="left" w:pos="142"/>
        </w:tabs>
        <w:spacing w:after="0" w:line="240" w:lineRule="auto"/>
        <w:jc w:val="both"/>
        <w:rPr>
          <w:rFonts w:ascii="Arial" w:hAnsi="Arial" w:cs="Arial"/>
        </w:rPr>
      </w:pPr>
    </w:p>
    <w:p w:rsidR="00205BA9" w:rsidRPr="00205BA9" w:rsidRDefault="00205BA9" w:rsidP="00205BA9">
      <w:pPr>
        <w:tabs>
          <w:tab w:val="left" w:pos="142"/>
        </w:tabs>
        <w:spacing w:after="0" w:line="240" w:lineRule="auto"/>
        <w:jc w:val="both"/>
        <w:rPr>
          <w:rFonts w:ascii="Arial" w:hAnsi="Arial" w:cs="Arial"/>
        </w:rPr>
      </w:pPr>
      <w:r w:rsidRPr="00205BA9">
        <w:rPr>
          <w:rFonts w:ascii="Arial" w:hAnsi="Arial" w:cs="Arial"/>
          <w:noProof/>
          <w:lang w:eastAsia="en-ZA"/>
        </w:rPr>
        <w:drawing>
          <wp:inline distT="0" distB="0" distL="0" distR="0">
            <wp:extent cx="6144895" cy="1975485"/>
            <wp:effectExtent l="0" t="0" r="1905" b="5715"/>
            <wp:docPr id="5" name="Picture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C3F6283-159B-41F0-BB8A-2AE6EFBF4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C3F6283-159B-41F0-BB8A-2AE6EFBF409B}"/>
                        </a:ext>
                      </a:extLst>
                    </pic:cNvPr>
                    <pic:cNvPicPr>
                      <a:picLocks noChangeAspect="1"/>
                    </pic:cNvPicPr>
                  </pic:nvPicPr>
                  <pic:blipFill rotWithShape="1">
                    <a:blip r:embed="rId8" cstate="print"/>
                    <a:srcRect b="70710"/>
                    <a:stretch/>
                  </pic:blipFill>
                  <pic:spPr bwMode="auto">
                    <a:xfrm>
                      <a:off x="0" y="0"/>
                      <a:ext cx="6182140" cy="19874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205BA9" w:rsidRPr="00205BA9" w:rsidRDefault="00205BA9" w:rsidP="00205BA9">
      <w:pPr>
        <w:tabs>
          <w:tab w:val="left" w:pos="142"/>
        </w:tabs>
        <w:spacing w:after="0" w:line="240" w:lineRule="auto"/>
        <w:jc w:val="both"/>
        <w:rPr>
          <w:rFonts w:ascii="Arial" w:hAnsi="Arial" w:cs="Arial"/>
        </w:rPr>
      </w:pPr>
    </w:p>
    <w:p w:rsidR="00205BA9" w:rsidRPr="00205BA9" w:rsidRDefault="00205BA9" w:rsidP="00205BA9">
      <w:pPr>
        <w:tabs>
          <w:tab w:val="left" w:pos="142"/>
        </w:tabs>
        <w:spacing w:after="0" w:line="240" w:lineRule="auto"/>
        <w:jc w:val="both"/>
        <w:rPr>
          <w:rFonts w:ascii="Arial" w:hAnsi="Arial" w:cs="Arial"/>
        </w:rPr>
      </w:pPr>
      <w:r w:rsidRPr="00205BA9">
        <w:rPr>
          <w:rFonts w:ascii="Arial" w:hAnsi="Arial" w:cs="Arial"/>
        </w:rPr>
        <w:t>(ii) The Commission has a balance of R332 401 290.95 of the allocated D6 Development Grant Funding available. The Department is currently engaging through the IMC on Land Reform with National Department of Human Settlements, National Treasury, and the City of Cape Town to gather contributions towards the completion of the Court Plan over the next 3 years.</w:t>
      </w:r>
    </w:p>
    <w:p w:rsidR="00205BA9" w:rsidRPr="00205BA9" w:rsidRDefault="00205BA9" w:rsidP="00205BA9">
      <w:pPr>
        <w:tabs>
          <w:tab w:val="left" w:pos="142"/>
        </w:tabs>
        <w:spacing w:after="0" w:line="240" w:lineRule="auto"/>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205BA9" w:rsidP="00CC38F1">
      <w:pPr>
        <w:pStyle w:val="NoSpacing"/>
        <w:tabs>
          <w:tab w:val="left" w:pos="142"/>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END</w:t>
      </w:r>
    </w:p>
    <w:p w:rsidR="000B7E81" w:rsidRDefault="000B7E81" w:rsidP="00CC38F1">
      <w:pPr>
        <w:pStyle w:val="NoSpacing"/>
        <w:tabs>
          <w:tab w:val="left" w:pos="142"/>
        </w:tabs>
        <w:jc w:val="both"/>
        <w:rPr>
          <w:rFonts w:ascii="Arial" w:hAnsi="Arial" w:cs="Arial"/>
          <w:b/>
          <w:sz w:val="24"/>
          <w:szCs w:val="24"/>
        </w:rPr>
      </w:pPr>
    </w:p>
    <w:p w:rsidR="000B7E81" w:rsidRPr="0029025E" w:rsidRDefault="000B7E81" w:rsidP="00CC38F1">
      <w:pPr>
        <w:pStyle w:val="NoSpacing"/>
        <w:tabs>
          <w:tab w:val="left" w:pos="142"/>
        </w:tabs>
        <w:jc w:val="both"/>
        <w:rPr>
          <w:rFonts w:ascii="Arial" w:hAnsi="Arial" w:cs="Arial"/>
          <w:bCs/>
          <w:sz w:val="24"/>
          <w:szCs w:val="24"/>
        </w:rPr>
      </w:pPr>
    </w:p>
    <w:sectPr w:rsidR="000B7E81" w:rsidRPr="0029025E" w:rsidSect="00DC5F77">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FC" w:rsidRDefault="008839FC" w:rsidP="00523628">
      <w:pPr>
        <w:spacing w:after="0" w:line="240" w:lineRule="auto"/>
      </w:pPr>
      <w:r>
        <w:separator/>
      </w:r>
    </w:p>
  </w:endnote>
  <w:endnote w:type="continuationSeparator" w:id="0">
    <w:p w:rsidR="008839FC" w:rsidRDefault="008839FC"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FC" w:rsidRDefault="008839FC" w:rsidP="00523628">
      <w:pPr>
        <w:spacing w:after="0" w:line="240" w:lineRule="auto"/>
      </w:pPr>
      <w:r>
        <w:separator/>
      </w:r>
    </w:p>
  </w:footnote>
  <w:footnote w:type="continuationSeparator" w:id="0">
    <w:p w:rsidR="008839FC" w:rsidRDefault="008839FC"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6"/>
  </w:num>
  <w:num w:numId="5">
    <w:abstractNumId w:val="10"/>
  </w:num>
  <w:num w:numId="6">
    <w:abstractNumId w:val="9"/>
  </w:num>
  <w:num w:numId="7">
    <w:abstractNumId w:val="8"/>
  </w:num>
  <w:num w:numId="8">
    <w:abstractNumId w:val="1"/>
  </w:num>
  <w:num w:numId="9">
    <w:abstractNumId w:val="2"/>
  </w:num>
  <w:num w:numId="10">
    <w:abstractNumId w:val="5"/>
  </w:num>
  <w:num w:numId="11">
    <w:abstractNumId w:val="11"/>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07C3D"/>
    <w:rsid w:val="00010DF9"/>
    <w:rsid w:val="000126A4"/>
    <w:rsid w:val="00015396"/>
    <w:rsid w:val="00030CD2"/>
    <w:rsid w:val="000316E6"/>
    <w:rsid w:val="00031BA9"/>
    <w:rsid w:val="00032651"/>
    <w:rsid w:val="000368F2"/>
    <w:rsid w:val="00052A7C"/>
    <w:rsid w:val="0006729B"/>
    <w:rsid w:val="00073EF0"/>
    <w:rsid w:val="000768E6"/>
    <w:rsid w:val="00076CD1"/>
    <w:rsid w:val="00083A63"/>
    <w:rsid w:val="0009330F"/>
    <w:rsid w:val="000950D1"/>
    <w:rsid w:val="00095560"/>
    <w:rsid w:val="000A0232"/>
    <w:rsid w:val="000A3D83"/>
    <w:rsid w:val="000A7018"/>
    <w:rsid w:val="000B07E8"/>
    <w:rsid w:val="000B09DE"/>
    <w:rsid w:val="000B0A91"/>
    <w:rsid w:val="000B57DE"/>
    <w:rsid w:val="000B7E81"/>
    <w:rsid w:val="000C00FD"/>
    <w:rsid w:val="000C4AD5"/>
    <w:rsid w:val="000E1870"/>
    <w:rsid w:val="000F0921"/>
    <w:rsid w:val="00101158"/>
    <w:rsid w:val="00112595"/>
    <w:rsid w:val="00113CF8"/>
    <w:rsid w:val="001168CA"/>
    <w:rsid w:val="00117A37"/>
    <w:rsid w:val="00122668"/>
    <w:rsid w:val="001304CF"/>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C66D2"/>
    <w:rsid w:val="001D3245"/>
    <w:rsid w:val="001D3373"/>
    <w:rsid w:val="001D6A11"/>
    <w:rsid w:val="001D76F9"/>
    <w:rsid w:val="001E1CEE"/>
    <w:rsid w:val="001E4A1A"/>
    <w:rsid w:val="001E7DD3"/>
    <w:rsid w:val="001F4174"/>
    <w:rsid w:val="001F5771"/>
    <w:rsid w:val="00205BA9"/>
    <w:rsid w:val="002146A3"/>
    <w:rsid w:val="0021572E"/>
    <w:rsid w:val="002241BE"/>
    <w:rsid w:val="0022655D"/>
    <w:rsid w:val="002355A7"/>
    <w:rsid w:val="00252246"/>
    <w:rsid w:val="00270B18"/>
    <w:rsid w:val="00272107"/>
    <w:rsid w:val="00280CDD"/>
    <w:rsid w:val="0029025E"/>
    <w:rsid w:val="00290E28"/>
    <w:rsid w:val="00297E5F"/>
    <w:rsid w:val="002A00D0"/>
    <w:rsid w:val="002C5DC3"/>
    <w:rsid w:val="002D7DCF"/>
    <w:rsid w:val="002F2A5B"/>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F27D2"/>
    <w:rsid w:val="004031A4"/>
    <w:rsid w:val="004034CA"/>
    <w:rsid w:val="00410A6E"/>
    <w:rsid w:val="00412A28"/>
    <w:rsid w:val="00416746"/>
    <w:rsid w:val="00420BA1"/>
    <w:rsid w:val="004236B2"/>
    <w:rsid w:val="00424059"/>
    <w:rsid w:val="0042523B"/>
    <w:rsid w:val="00427162"/>
    <w:rsid w:val="00431D0C"/>
    <w:rsid w:val="00431D20"/>
    <w:rsid w:val="004335E4"/>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79F"/>
    <w:rsid w:val="00567BDA"/>
    <w:rsid w:val="0058378C"/>
    <w:rsid w:val="00591726"/>
    <w:rsid w:val="00593B26"/>
    <w:rsid w:val="005A6CE2"/>
    <w:rsid w:val="005B0567"/>
    <w:rsid w:val="005B1644"/>
    <w:rsid w:val="005C6330"/>
    <w:rsid w:val="005C7255"/>
    <w:rsid w:val="005C7CAD"/>
    <w:rsid w:val="005D29E0"/>
    <w:rsid w:val="005D5967"/>
    <w:rsid w:val="005D6E12"/>
    <w:rsid w:val="005F30F3"/>
    <w:rsid w:val="0060380D"/>
    <w:rsid w:val="006102B9"/>
    <w:rsid w:val="00612F05"/>
    <w:rsid w:val="00616333"/>
    <w:rsid w:val="0062079E"/>
    <w:rsid w:val="00631065"/>
    <w:rsid w:val="00631E49"/>
    <w:rsid w:val="0063216C"/>
    <w:rsid w:val="00632EBD"/>
    <w:rsid w:val="006362A0"/>
    <w:rsid w:val="00652A80"/>
    <w:rsid w:val="00661A1E"/>
    <w:rsid w:val="00665264"/>
    <w:rsid w:val="006660A8"/>
    <w:rsid w:val="00667C44"/>
    <w:rsid w:val="00667CFA"/>
    <w:rsid w:val="00675BDC"/>
    <w:rsid w:val="00677FBF"/>
    <w:rsid w:val="00680DD7"/>
    <w:rsid w:val="00684506"/>
    <w:rsid w:val="00687C52"/>
    <w:rsid w:val="00695C3D"/>
    <w:rsid w:val="00697072"/>
    <w:rsid w:val="006A0159"/>
    <w:rsid w:val="006A2F95"/>
    <w:rsid w:val="006B1C73"/>
    <w:rsid w:val="006B2D09"/>
    <w:rsid w:val="006B47E2"/>
    <w:rsid w:val="006C0FDA"/>
    <w:rsid w:val="006C2653"/>
    <w:rsid w:val="006D14DB"/>
    <w:rsid w:val="006D28DF"/>
    <w:rsid w:val="006D413B"/>
    <w:rsid w:val="006D49DA"/>
    <w:rsid w:val="006E4AE6"/>
    <w:rsid w:val="006F07E2"/>
    <w:rsid w:val="006F2B6D"/>
    <w:rsid w:val="006F44A2"/>
    <w:rsid w:val="006F5F37"/>
    <w:rsid w:val="00710414"/>
    <w:rsid w:val="00715981"/>
    <w:rsid w:val="00726E7F"/>
    <w:rsid w:val="00730EBE"/>
    <w:rsid w:val="00744CFC"/>
    <w:rsid w:val="007457D6"/>
    <w:rsid w:val="00751CFE"/>
    <w:rsid w:val="00765FB4"/>
    <w:rsid w:val="00783823"/>
    <w:rsid w:val="007A557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317A9"/>
    <w:rsid w:val="008328A6"/>
    <w:rsid w:val="00850C74"/>
    <w:rsid w:val="00854733"/>
    <w:rsid w:val="00877601"/>
    <w:rsid w:val="00877B3F"/>
    <w:rsid w:val="00877FFE"/>
    <w:rsid w:val="008839FC"/>
    <w:rsid w:val="00890974"/>
    <w:rsid w:val="008966A1"/>
    <w:rsid w:val="008A2C9C"/>
    <w:rsid w:val="008A4FB7"/>
    <w:rsid w:val="008B4F52"/>
    <w:rsid w:val="008B5050"/>
    <w:rsid w:val="008B6CED"/>
    <w:rsid w:val="008D2F2D"/>
    <w:rsid w:val="008D3AF8"/>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621BB"/>
    <w:rsid w:val="0096412B"/>
    <w:rsid w:val="0097678F"/>
    <w:rsid w:val="00976DDC"/>
    <w:rsid w:val="009823D6"/>
    <w:rsid w:val="00983ABF"/>
    <w:rsid w:val="00995E51"/>
    <w:rsid w:val="009961DA"/>
    <w:rsid w:val="009B00AA"/>
    <w:rsid w:val="009C1DC2"/>
    <w:rsid w:val="009D572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0926"/>
    <w:rsid w:val="00A757DA"/>
    <w:rsid w:val="00A76874"/>
    <w:rsid w:val="00A811CD"/>
    <w:rsid w:val="00A87D2F"/>
    <w:rsid w:val="00AA440F"/>
    <w:rsid w:val="00AA7F90"/>
    <w:rsid w:val="00AB204B"/>
    <w:rsid w:val="00AC01E8"/>
    <w:rsid w:val="00AC0777"/>
    <w:rsid w:val="00AC0D7E"/>
    <w:rsid w:val="00AC2153"/>
    <w:rsid w:val="00AD68C7"/>
    <w:rsid w:val="00AE3B9A"/>
    <w:rsid w:val="00AF5D3E"/>
    <w:rsid w:val="00AF6C6E"/>
    <w:rsid w:val="00B119D1"/>
    <w:rsid w:val="00B11F00"/>
    <w:rsid w:val="00B125DB"/>
    <w:rsid w:val="00B12DBB"/>
    <w:rsid w:val="00B17CDF"/>
    <w:rsid w:val="00B23562"/>
    <w:rsid w:val="00B27A1B"/>
    <w:rsid w:val="00B35E24"/>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03C59"/>
    <w:rsid w:val="00C06BBA"/>
    <w:rsid w:val="00C120FE"/>
    <w:rsid w:val="00C123AE"/>
    <w:rsid w:val="00C14953"/>
    <w:rsid w:val="00C358F6"/>
    <w:rsid w:val="00C366DC"/>
    <w:rsid w:val="00C47238"/>
    <w:rsid w:val="00C6647D"/>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2679"/>
    <w:rsid w:val="00D17A5F"/>
    <w:rsid w:val="00D214D5"/>
    <w:rsid w:val="00D35094"/>
    <w:rsid w:val="00D36FCD"/>
    <w:rsid w:val="00D4758D"/>
    <w:rsid w:val="00D66976"/>
    <w:rsid w:val="00D67FFE"/>
    <w:rsid w:val="00D767A4"/>
    <w:rsid w:val="00D850B2"/>
    <w:rsid w:val="00D86E2C"/>
    <w:rsid w:val="00D87A79"/>
    <w:rsid w:val="00D97EFF"/>
    <w:rsid w:val="00DC25CC"/>
    <w:rsid w:val="00DC48AF"/>
    <w:rsid w:val="00DC5F77"/>
    <w:rsid w:val="00DD0909"/>
    <w:rsid w:val="00DD3420"/>
    <w:rsid w:val="00DD380D"/>
    <w:rsid w:val="00DE3398"/>
    <w:rsid w:val="00DE4549"/>
    <w:rsid w:val="00DE75DA"/>
    <w:rsid w:val="00DF08C3"/>
    <w:rsid w:val="00DF4FF1"/>
    <w:rsid w:val="00DF79A4"/>
    <w:rsid w:val="00E0044D"/>
    <w:rsid w:val="00E00592"/>
    <w:rsid w:val="00E0338F"/>
    <w:rsid w:val="00E054BC"/>
    <w:rsid w:val="00E129D5"/>
    <w:rsid w:val="00E1432C"/>
    <w:rsid w:val="00E159FD"/>
    <w:rsid w:val="00E36039"/>
    <w:rsid w:val="00E3774C"/>
    <w:rsid w:val="00E4020A"/>
    <w:rsid w:val="00E42211"/>
    <w:rsid w:val="00E433A8"/>
    <w:rsid w:val="00E55957"/>
    <w:rsid w:val="00E648A4"/>
    <w:rsid w:val="00E82455"/>
    <w:rsid w:val="00E82E4A"/>
    <w:rsid w:val="00E938A7"/>
    <w:rsid w:val="00E94873"/>
    <w:rsid w:val="00E94E96"/>
    <w:rsid w:val="00E96F22"/>
    <w:rsid w:val="00EB298B"/>
    <w:rsid w:val="00EC6216"/>
    <w:rsid w:val="00EF1D88"/>
    <w:rsid w:val="00EF468C"/>
    <w:rsid w:val="00EF4DD8"/>
    <w:rsid w:val="00F02A67"/>
    <w:rsid w:val="00F10306"/>
    <w:rsid w:val="00F1196C"/>
    <w:rsid w:val="00F24EA3"/>
    <w:rsid w:val="00F26E6C"/>
    <w:rsid w:val="00F30496"/>
    <w:rsid w:val="00F33DE3"/>
    <w:rsid w:val="00F41D98"/>
    <w:rsid w:val="00F448C5"/>
    <w:rsid w:val="00F515CF"/>
    <w:rsid w:val="00F6615B"/>
    <w:rsid w:val="00F8320C"/>
    <w:rsid w:val="00F832DB"/>
    <w:rsid w:val="00F83BBF"/>
    <w:rsid w:val="00F87BF1"/>
    <w:rsid w:val="00F93666"/>
    <w:rsid w:val="00F973DE"/>
    <w:rsid w:val="00F977D1"/>
    <w:rsid w:val="00FA2B35"/>
    <w:rsid w:val="00FA4A7B"/>
    <w:rsid w:val="00FA4F67"/>
    <w:rsid w:val="00FA5553"/>
    <w:rsid w:val="00FB08ED"/>
    <w:rsid w:val="00FB0C30"/>
    <w:rsid w:val="00FC54FF"/>
    <w:rsid w:val="00FC653F"/>
    <w:rsid w:val="00FD068D"/>
    <w:rsid w:val="00FD7F03"/>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 Grid1"/>
    <w:basedOn w:val="TableNormal"/>
    <w:next w:val="TableGrid"/>
    <w:uiPriority w:val="39"/>
    <w:rsid w:val="00205BA9"/>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05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0857">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B417-5EC9-4329-85B4-855E52C3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2022-05-09T11:19:00Z</dcterms:created>
  <dcterms:modified xsi:type="dcterms:W3CDTF">2022-05-09T11:19:00Z</dcterms:modified>
</cp:coreProperties>
</file>