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8B3451">
      <w:pPr>
        <w:spacing w:line="360" w:lineRule="auto"/>
        <w:jc w:val="both"/>
        <w:rPr>
          <w:rFonts w:ascii="Arial" w:hAnsi="Arial" w:cs="Arial"/>
        </w:rPr>
      </w:pPr>
    </w:p>
    <w:p w14:paraId="2EBCF47B" w14:textId="77777777" w:rsidR="00E276D5" w:rsidRPr="00E53AD8" w:rsidRDefault="00E276D5" w:rsidP="00EE1DEB">
      <w:pPr>
        <w:pStyle w:val="Heading6"/>
        <w:spacing w:before="240" w:line="360" w:lineRule="auto"/>
        <w:rPr>
          <w:rFonts w:cs="Arial"/>
          <w:sz w:val="22"/>
          <w:szCs w:val="22"/>
          <w:u w:val="none"/>
          <w:lang w:val="en-ZA"/>
        </w:rPr>
      </w:pPr>
      <w:r w:rsidRPr="00E53AD8">
        <w:rPr>
          <w:rFonts w:cs="Arial"/>
          <w:sz w:val="22"/>
          <w:szCs w:val="22"/>
          <w:u w:val="none"/>
          <w:lang w:val="en-ZA"/>
        </w:rPr>
        <w:t xml:space="preserve">National Assembly </w:t>
      </w:r>
    </w:p>
    <w:p w14:paraId="21FBE88E" w14:textId="77777777" w:rsidR="00E276D5" w:rsidRPr="00052736" w:rsidRDefault="00E276D5" w:rsidP="00EE1DEB">
      <w:pPr>
        <w:pStyle w:val="Heading6"/>
        <w:spacing w:before="240" w:line="360" w:lineRule="auto"/>
        <w:rPr>
          <w:rFonts w:cs="Arial"/>
          <w:sz w:val="22"/>
          <w:szCs w:val="22"/>
          <w:u w:val="none"/>
          <w:lang w:val="en-ZA"/>
        </w:rPr>
      </w:pPr>
      <w:r w:rsidRPr="00E53AD8">
        <w:rPr>
          <w:rFonts w:cs="Arial"/>
          <w:sz w:val="22"/>
          <w:szCs w:val="22"/>
          <w:u w:val="none"/>
          <w:lang w:val="en-ZA"/>
        </w:rPr>
        <w:t xml:space="preserve">Question Number: </w:t>
      </w:r>
      <w:r w:rsidRPr="00052736">
        <w:rPr>
          <w:rFonts w:cs="Arial"/>
          <w:sz w:val="22"/>
          <w:szCs w:val="22"/>
          <w:u w:val="none"/>
          <w:lang w:val="en-ZA"/>
        </w:rPr>
        <w:t>163</w:t>
      </w:r>
      <w:r>
        <w:rPr>
          <w:rFonts w:cs="Arial"/>
          <w:sz w:val="22"/>
          <w:szCs w:val="22"/>
          <w:u w:val="none"/>
          <w:lang w:val="en-ZA"/>
        </w:rPr>
        <w:t>6</w:t>
      </w:r>
    </w:p>
    <w:p w14:paraId="43A643E1" w14:textId="16F2944D" w:rsidR="00E276D5" w:rsidRPr="00CD49C0" w:rsidRDefault="00E276D5" w:rsidP="00990F14">
      <w:pPr>
        <w:spacing w:before="100" w:beforeAutospacing="1" w:after="100" w:afterAutospacing="1" w:line="360" w:lineRule="auto"/>
        <w:jc w:val="both"/>
        <w:outlineLvl w:val="0"/>
        <w:rPr>
          <w:rFonts w:ascii="Arial" w:hAnsi="Arial" w:cs="Arial"/>
          <w:b/>
          <w:noProof/>
          <w:lang w:val="af-ZA"/>
        </w:rPr>
      </w:pPr>
      <w:bookmarkStart w:id="0" w:name="_GoBack"/>
      <w:bookmarkEnd w:id="0"/>
      <w:r w:rsidRPr="00CD49C0">
        <w:rPr>
          <w:rFonts w:ascii="Arial" w:hAnsi="Arial" w:cs="Arial"/>
          <w:b/>
          <w:noProof/>
          <w:lang w:val="af-ZA"/>
        </w:rPr>
        <w:t>Mr M S F de Freitas (DA) to ask the Minister of Transport:</w:t>
      </w:r>
    </w:p>
    <w:p w14:paraId="7BF67EE6" w14:textId="77777777" w:rsidR="00E276D5" w:rsidRDefault="00E276D5" w:rsidP="00EE1DEB">
      <w:pPr>
        <w:spacing w:before="100" w:beforeAutospacing="1" w:after="100" w:afterAutospacing="1" w:line="360" w:lineRule="auto"/>
        <w:ind w:left="720"/>
        <w:jc w:val="both"/>
        <w:rPr>
          <w:rFonts w:ascii="Arial" w:hAnsi="Arial" w:cs="Arial"/>
          <w:noProof/>
          <w:lang w:val="af-ZA"/>
        </w:rPr>
      </w:pPr>
      <w:r w:rsidRPr="00CD49C0">
        <w:rPr>
          <w:rFonts w:ascii="Arial" w:eastAsia="Calibri" w:hAnsi="Arial" w:cs="Arial"/>
          <w:color w:val="000000"/>
          <w:lang w:eastAsia="en-ZA"/>
        </w:rPr>
        <w:t>With</w:t>
      </w:r>
      <w:r w:rsidRPr="00CD49C0">
        <w:rPr>
          <w:rFonts w:ascii="Arial" w:hAnsi="Arial" w:cs="Arial"/>
        </w:rPr>
        <w:t xml:space="preserve"> reference to the contracts of a certain company (name furnished) with the Passenger Rail Agency of South Africa, (a) what progress has been made in recouping any monies as a result of activities referred to in the Public Protector’s report, (b) what amounts have been recouped, (c) on what date was each amount recouped, (d) how were the amounts recouped, (e) what arrests were made in this </w:t>
      </w:r>
      <w:r w:rsidRPr="00CD49C0">
        <w:rPr>
          <w:rFonts w:ascii="Arial" w:hAnsi="Arial" w:cs="Arial"/>
          <w:noProof/>
          <w:lang w:val="af-ZA"/>
        </w:rPr>
        <w:t>regard</w:t>
      </w:r>
      <w:r w:rsidRPr="00CD49C0">
        <w:rPr>
          <w:rFonts w:ascii="Arial" w:hAnsi="Arial" w:cs="Arial"/>
        </w:rPr>
        <w:t>, (f) on what dates did the arrests take place and (g) what charges were laid in each case</w:t>
      </w:r>
      <w:r w:rsidRPr="00CD49C0">
        <w:rPr>
          <w:rFonts w:ascii="Arial" w:hAnsi="Arial" w:cs="Arial"/>
          <w:noProof/>
          <w:lang w:val="af-ZA"/>
        </w:rPr>
        <w:t>?</w:t>
      </w:r>
      <w:r w:rsidRPr="00CD49C0">
        <w:rPr>
          <w:rFonts w:ascii="Arial" w:hAnsi="Arial" w:cs="Arial"/>
          <w:noProof/>
          <w:lang w:val="af-ZA"/>
        </w:rPr>
        <w:tab/>
      </w:r>
    </w:p>
    <w:p w14:paraId="5C86EF78" w14:textId="0A69127A" w:rsidR="00E276D5" w:rsidRPr="00EE1DEB" w:rsidRDefault="00E276D5" w:rsidP="00EE1DEB">
      <w:pPr>
        <w:spacing w:before="100" w:beforeAutospacing="1" w:after="100" w:afterAutospacing="1" w:line="360" w:lineRule="auto"/>
        <w:ind w:left="7920" w:firstLine="720"/>
        <w:jc w:val="both"/>
        <w:rPr>
          <w:rFonts w:ascii="Arial" w:hAnsi="Arial" w:cs="Arial"/>
          <w:b/>
        </w:rPr>
      </w:pPr>
      <w:r w:rsidRPr="00EE1DEB">
        <w:rPr>
          <w:rFonts w:ascii="Arial" w:hAnsi="Arial" w:cs="Arial"/>
          <w:b/>
          <w:noProof/>
          <w:lang w:val="af-ZA"/>
        </w:rPr>
        <w:t>NW1786E</w:t>
      </w:r>
    </w:p>
    <w:p w14:paraId="3F9DBB8A" w14:textId="4B43C1DE" w:rsidR="00E276D5" w:rsidRDefault="00E276D5" w:rsidP="00EE1DEB">
      <w:pPr>
        <w:spacing w:line="360" w:lineRule="auto"/>
        <w:jc w:val="both"/>
        <w:rPr>
          <w:rFonts w:ascii="Arial" w:hAnsi="Arial" w:cs="Arial"/>
          <w:lang w:val="en-ZA" w:eastAsia="x-none"/>
        </w:rPr>
      </w:pPr>
      <w:r>
        <w:rPr>
          <w:rFonts w:ascii="Arial" w:hAnsi="Arial" w:cs="Arial"/>
          <w:b/>
          <w:lang w:val="en-ZA" w:eastAsia="x-none"/>
        </w:rPr>
        <w:t>R</w:t>
      </w:r>
      <w:r w:rsidR="00EE1DEB">
        <w:rPr>
          <w:rFonts w:ascii="Arial" w:hAnsi="Arial" w:cs="Arial"/>
          <w:b/>
          <w:lang w:val="en-ZA" w:eastAsia="x-none"/>
        </w:rPr>
        <w:t>EPLY</w:t>
      </w:r>
      <w:r>
        <w:rPr>
          <w:rFonts w:ascii="Arial" w:hAnsi="Arial" w:cs="Arial"/>
          <w:b/>
          <w:lang w:val="en-ZA" w:eastAsia="x-none"/>
        </w:rPr>
        <w:t>:</w:t>
      </w:r>
    </w:p>
    <w:p w14:paraId="21307B05" w14:textId="77777777" w:rsidR="00E276D5" w:rsidRDefault="00E276D5" w:rsidP="00EE1DEB">
      <w:pPr>
        <w:spacing w:line="360" w:lineRule="auto"/>
        <w:ind w:firstLine="720"/>
        <w:jc w:val="both"/>
        <w:rPr>
          <w:rFonts w:ascii="Arial" w:hAnsi="Arial" w:cs="Arial"/>
          <w:lang w:val="en-ZA" w:eastAsia="x-none"/>
        </w:rPr>
      </w:pPr>
      <w:r>
        <w:rPr>
          <w:rFonts w:ascii="Arial" w:hAnsi="Arial" w:cs="Arial"/>
          <w:lang w:val="en-ZA" w:eastAsia="x-none"/>
        </w:rPr>
        <w:t>(a), (b), (c) and (d)</w:t>
      </w:r>
    </w:p>
    <w:p w14:paraId="5BEC3925" w14:textId="005FF4C4" w:rsidR="00E276D5" w:rsidRDefault="00E276D5" w:rsidP="00EE1DEB">
      <w:pPr>
        <w:spacing w:line="360" w:lineRule="auto"/>
        <w:ind w:left="720"/>
        <w:jc w:val="both"/>
        <w:rPr>
          <w:rFonts w:ascii="Arial" w:hAnsi="Arial" w:cs="Arial"/>
          <w:lang w:val="en-ZA" w:eastAsia="x-none"/>
        </w:rPr>
      </w:pPr>
      <w:r>
        <w:rPr>
          <w:rFonts w:ascii="Arial" w:hAnsi="Arial" w:cs="Arial"/>
          <w:lang w:val="en-ZA" w:eastAsia="x-none"/>
        </w:rPr>
        <w:t xml:space="preserve">PRASA has launched an application for the review and setting aside of the contract that was referred to as “an extension”, which, in actual fact was Phase 1 of a project called Integrated Security and Access Management Systems (“ISAMS”).  This contract was for R1,95 billion and not the R800 million that was reported to the Public Protector.  This review application also includes two contracts that were awarded to Siyangena Technologies (Pty) Limited (“Siyangena”), namely, Phase 2 of the ISAMS project and an upgrade and maintenance of Phase 1 of the ISAMS project.  If PRASA is successful in the review </w:t>
      </w:r>
      <w:r w:rsidR="00D35686">
        <w:rPr>
          <w:rFonts w:ascii="Arial" w:hAnsi="Arial" w:cs="Arial"/>
          <w:lang w:val="en-ZA" w:eastAsia="x-none"/>
        </w:rPr>
        <w:t>application,</w:t>
      </w:r>
      <w:r>
        <w:rPr>
          <w:rFonts w:ascii="Arial" w:hAnsi="Arial" w:cs="Arial"/>
          <w:lang w:val="en-ZA" w:eastAsia="x-none"/>
        </w:rPr>
        <w:t xml:space="preserve"> then the amounts paid may be recouped.</w:t>
      </w:r>
    </w:p>
    <w:p w14:paraId="1059217A" w14:textId="77777777" w:rsidR="00E276D5" w:rsidRDefault="00E276D5" w:rsidP="00EE1DEB">
      <w:pPr>
        <w:spacing w:line="360" w:lineRule="auto"/>
        <w:ind w:left="720"/>
        <w:jc w:val="both"/>
        <w:rPr>
          <w:rFonts w:ascii="Arial" w:hAnsi="Arial" w:cs="Arial"/>
          <w:lang w:val="en-ZA" w:eastAsia="x-none"/>
        </w:rPr>
      </w:pPr>
    </w:p>
    <w:p w14:paraId="4666016A" w14:textId="77777777" w:rsidR="00E276D5" w:rsidRDefault="00E276D5" w:rsidP="00EE1DEB">
      <w:pPr>
        <w:spacing w:line="360" w:lineRule="auto"/>
        <w:ind w:left="720"/>
        <w:jc w:val="both"/>
        <w:rPr>
          <w:rFonts w:ascii="Arial" w:hAnsi="Arial" w:cs="Arial"/>
          <w:lang w:val="en-ZA" w:eastAsia="x-none"/>
        </w:rPr>
      </w:pPr>
      <w:r>
        <w:rPr>
          <w:rFonts w:ascii="Arial" w:hAnsi="Arial" w:cs="Arial"/>
          <w:lang w:val="en-ZA" w:eastAsia="x-none"/>
        </w:rPr>
        <w:t>(e), (f) and (g)</w:t>
      </w:r>
    </w:p>
    <w:p w14:paraId="52510CE8" w14:textId="77777777" w:rsidR="00E276D5" w:rsidRPr="004A48A3" w:rsidRDefault="00E276D5" w:rsidP="00EE1DEB">
      <w:pPr>
        <w:spacing w:line="360" w:lineRule="auto"/>
        <w:ind w:left="720"/>
        <w:jc w:val="both"/>
        <w:rPr>
          <w:rFonts w:ascii="Arial" w:hAnsi="Arial" w:cs="Arial"/>
          <w:lang w:val="en-ZA" w:eastAsia="x-none"/>
        </w:rPr>
      </w:pPr>
      <w:r>
        <w:rPr>
          <w:rFonts w:ascii="Arial" w:hAnsi="Arial" w:cs="Arial"/>
          <w:lang w:val="en-ZA" w:eastAsia="x-none"/>
        </w:rPr>
        <w:t>The matters were referred to the Directorate for Priority Crime and Investigation accompanied by detailed statements and supporting documents and according to PRASA’s knowledge, no arrests have been made to date and no one has been criminally charged.</w:t>
      </w:r>
    </w:p>
    <w:p w14:paraId="5B71DE0A" w14:textId="25D9C73B" w:rsidR="00050380" w:rsidRPr="00052736" w:rsidRDefault="00050380" w:rsidP="001208D2">
      <w:pPr>
        <w:spacing w:before="100" w:beforeAutospacing="1" w:after="100" w:afterAutospacing="1" w:line="360" w:lineRule="auto"/>
        <w:jc w:val="both"/>
        <w:rPr>
          <w:rFonts w:ascii="Arial" w:hAnsi="Arial" w:cs="Arial"/>
        </w:rPr>
      </w:pPr>
    </w:p>
    <w:p w14:paraId="6EBFCD36" w14:textId="3367A90D" w:rsidR="00C528C8" w:rsidRPr="00AB5375" w:rsidRDefault="00C528C8" w:rsidP="008B3451">
      <w:pPr>
        <w:pStyle w:val="Heading6"/>
        <w:spacing w:before="240" w:line="360" w:lineRule="auto"/>
        <w:ind w:left="0" w:firstLine="0"/>
        <w:rPr>
          <w:rFonts w:cs="Arial"/>
          <w:lang w:val="af-ZA"/>
        </w:rPr>
      </w:pPr>
    </w:p>
    <w:sectPr w:rsidR="00C528C8" w:rsidRPr="00AB537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2E9C1" w14:textId="77777777" w:rsidR="002E5C9C" w:rsidRDefault="002E5C9C" w:rsidP="00DB1508">
      <w:pPr>
        <w:spacing w:after="0" w:line="240" w:lineRule="auto"/>
      </w:pPr>
      <w:r>
        <w:separator/>
      </w:r>
    </w:p>
  </w:endnote>
  <w:endnote w:type="continuationSeparator" w:id="0">
    <w:p w14:paraId="35CA1413" w14:textId="77777777" w:rsidR="002E5C9C" w:rsidRDefault="002E5C9C"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FB92B" w14:textId="77777777" w:rsidR="002E5C9C" w:rsidRDefault="002E5C9C" w:rsidP="00DB1508">
      <w:pPr>
        <w:spacing w:after="0" w:line="240" w:lineRule="auto"/>
      </w:pPr>
      <w:r>
        <w:separator/>
      </w:r>
    </w:p>
  </w:footnote>
  <w:footnote w:type="continuationSeparator" w:id="0">
    <w:p w14:paraId="17671636" w14:textId="77777777" w:rsidR="002E5C9C" w:rsidRDefault="002E5C9C"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A1E"/>
    <w:multiLevelType w:val="hybridMultilevel"/>
    <w:tmpl w:val="AFBC3080"/>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487340"/>
    <w:multiLevelType w:val="hybridMultilevel"/>
    <w:tmpl w:val="4CDAC9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9783B64"/>
    <w:multiLevelType w:val="hybridMultilevel"/>
    <w:tmpl w:val="A3266488"/>
    <w:lvl w:ilvl="0" w:tplc="2D5680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E539A"/>
    <w:multiLevelType w:val="hybridMultilevel"/>
    <w:tmpl w:val="D5522E74"/>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96D55D0"/>
    <w:multiLevelType w:val="hybridMultilevel"/>
    <w:tmpl w:val="74BCB356"/>
    <w:lvl w:ilvl="0" w:tplc="80E2ED0C">
      <w:start w:val="8"/>
      <w:numFmt w:val="bullet"/>
      <w:lvlText w:val="-"/>
      <w:lvlJc w:val="left"/>
      <w:pPr>
        <w:ind w:left="1860" w:hanging="360"/>
      </w:pPr>
      <w:rPr>
        <w:rFonts w:ascii="Arial" w:eastAsiaTheme="minorEastAsia"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9"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15:restartNumberingAfterBreak="0">
    <w:nsid w:val="4B7F1027"/>
    <w:multiLevelType w:val="hybridMultilevel"/>
    <w:tmpl w:val="537E5CFE"/>
    <w:lvl w:ilvl="0" w:tplc="0D20F310">
      <w:start w:val="1"/>
      <w:numFmt w:val="decimal"/>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FF000A9"/>
    <w:multiLevelType w:val="hybridMultilevel"/>
    <w:tmpl w:val="DBE68F08"/>
    <w:lvl w:ilvl="0" w:tplc="55D676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5A565113"/>
    <w:multiLevelType w:val="hybridMultilevel"/>
    <w:tmpl w:val="DD909696"/>
    <w:lvl w:ilvl="0" w:tplc="7BF85EB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0E66BC"/>
    <w:multiLevelType w:val="hybridMultilevel"/>
    <w:tmpl w:val="E8A6E664"/>
    <w:lvl w:ilvl="0" w:tplc="70666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1" w15:restartNumberingAfterBreak="0">
    <w:nsid w:val="7C5946B3"/>
    <w:multiLevelType w:val="hybridMultilevel"/>
    <w:tmpl w:val="7EB206FE"/>
    <w:lvl w:ilvl="0" w:tplc="E7AC55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4"/>
  </w:num>
  <w:num w:numId="3">
    <w:abstractNumId w:val="29"/>
  </w:num>
  <w:num w:numId="4">
    <w:abstractNumId w:val="8"/>
  </w:num>
  <w:num w:numId="5">
    <w:abstractNumId w:val="22"/>
  </w:num>
  <w:num w:numId="6">
    <w:abstractNumId w:val="4"/>
  </w:num>
  <w:num w:numId="7">
    <w:abstractNumId w:val="12"/>
  </w:num>
  <w:num w:numId="8">
    <w:abstractNumId w:val="10"/>
  </w:num>
  <w:num w:numId="9">
    <w:abstractNumId w:val="25"/>
  </w:num>
  <w:num w:numId="10">
    <w:abstractNumId w:val="18"/>
  </w:num>
  <w:num w:numId="11">
    <w:abstractNumId w:val="32"/>
  </w:num>
  <w:num w:numId="12">
    <w:abstractNumId w:val="11"/>
  </w:num>
  <w:num w:numId="13">
    <w:abstractNumId w:val="19"/>
  </w:num>
  <w:num w:numId="14">
    <w:abstractNumId w:val="30"/>
  </w:num>
  <w:num w:numId="15">
    <w:abstractNumId w:val="20"/>
  </w:num>
  <w:num w:numId="16">
    <w:abstractNumId w:val="26"/>
  </w:num>
  <w:num w:numId="17">
    <w:abstractNumId w:val="17"/>
  </w:num>
  <w:num w:numId="18">
    <w:abstractNumId w:val="6"/>
  </w:num>
  <w:num w:numId="19">
    <w:abstractNumId w:val="33"/>
  </w:num>
  <w:num w:numId="20">
    <w:abstractNumId w:val="13"/>
  </w:num>
  <w:num w:numId="21">
    <w:abstractNumId w:val="5"/>
  </w:num>
  <w:num w:numId="22">
    <w:abstractNumId w:val="15"/>
  </w:num>
  <w:num w:numId="23">
    <w:abstractNumId w:val="16"/>
  </w:num>
  <w:num w:numId="24">
    <w:abstractNumId w:val="28"/>
  </w:num>
  <w:num w:numId="25">
    <w:abstractNumId w:val="3"/>
  </w:num>
  <w:num w:numId="26">
    <w:abstractNumId w:val="21"/>
  </w:num>
  <w:num w:numId="27">
    <w:abstractNumId w:val="7"/>
  </w:num>
  <w:num w:numId="28">
    <w:abstractNumId w:val="14"/>
  </w:num>
  <w:num w:numId="29">
    <w:abstractNumId w:val="1"/>
  </w:num>
  <w:num w:numId="30">
    <w:abstractNumId w:val="27"/>
  </w:num>
  <w:num w:numId="31">
    <w:abstractNumId w:val="9"/>
  </w:num>
  <w:num w:numId="32">
    <w:abstractNumId w:val="23"/>
  </w:num>
  <w:num w:numId="33">
    <w:abstractNumId w:val="31"/>
  </w:num>
  <w:num w:numId="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773B2"/>
    <w:rsid w:val="00080CA6"/>
    <w:rsid w:val="00082A4E"/>
    <w:rsid w:val="0009500E"/>
    <w:rsid w:val="00095CFC"/>
    <w:rsid w:val="000A0DBF"/>
    <w:rsid w:val="000A2AA1"/>
    <w:rsid w:val="000B01FF"/>
    <w:rsid w:val="000B3631"/>
    <w:rsid w:val="000C3487"/>
    <w:rsid w:val="000E04E0"/>
    <w:rsid w:val="000E0CFE"/>
    <w:rsid w:val="000E1816"/>
    <w:rsid w:val="000E1907"/>
    <w:rsid w:val="000F14B7"/>
    <w:rsid w:val="000F15CB"/>
    <w:rsid w:val="000F29A6"/>
    <w:rsid w:val="000F76BD"/>
    <w:rsid w:val="00100CF2"/>
    <w:rsid w:val="00103F9A"/>
    <w:rsid w:val="00113B11"/>
    <w:rsid w:val="001208D2"/>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5C9C"/>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01C3F"/>
    <w:rsid w:val="00506A57"/>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20540"/>
    <w:rsid w:val="00A21F7F"/>
    <w:rsid w:val="00A22ECB"/>
    <w:rsid w:val="00A2310B"/>
    <w:rsid w:val="00A30756"/>
    <w:rsid w:val="00A33285"/>
    <w:rsid w:val="00A36DA6"/>
    <w:rsid w:val="00A40246"/>
    <w:rsid w:val="00A4192C"/>
    <w:rsid w:val="00A44B9A"/>
    <w:rsid w:val="00A46CC2"/>
    <w:rsid w:val="00A51004"/>
    <w:rsid w:val="00A551B4"/>
    <w:rsid w:val="00A55457"/>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E1573"/>
    <w:rsid w:val="00CE54D8"/>
    <w:rsid w:val="00CE7A26"/>
    <w:rsid w:val="00CF4661"/>
    <w:rsid w:val="00CF5BC7"/>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9C768-ABD6-495F-A5E8-274F4EF3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6</cp:revision>
  <cp:lastPrinted>2018-03-19T09:22:00Z</cp:lastPrinted>
  <dcterms:created xsi:type="dcterms:W3CDTF">2018-06-06T07:37:00Z</dcterms:created>
  <dcterms:modified xsi:type="dcterms:W3CDTF">2018-06-06T07:40:00Z</dcterms:modified>
</cp:coreProperties>
</file>