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FE" w:rsidRPr="009A5457" w:rsidRDefault="003349FE" w:rsidP="003349FE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  <w:r w:rsidRPr="009A5457">
        <w:rPr>
          <w:rFonts w:cs="Arial"/>
          <w:b/>
          <w:sz w:val="32"/>
          <w:szCs w:val="32"/>
        </w:rPr>
        <w:t>NATIONAL ASSEMBLY</w:t>
      </w:r>
    </w:p>
    <w:p w:rsidR="003349FE" w:rsidRPr="009A5457" w:rsidRDefault="003349FE" w:rsidP="003349FE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</w:p>
    <w:p w:rsidR="003349FE" w:rsidRPr="009A5457" w:rsidRDefault="003349FE" w:rsidP="003349FE">
      <w:pPr>
        <w:pStyle w:val="DACBODYTEXT"/>
        <w:spacing w:after="0"/>
        <w:ind w:left="84"/>
        <w:jc w:val="both"/>
        <w:rPr>
          <w:rFonts w:cs="Arial"/>
          <w:b/>
          <w:sz w:val="32"/>
          <w:szCs w:val="32"/>
          <w:u w:val="single"/>
        </w:rPr>
      </w:pPr>
      <w:r w:rsidRPr="009A5457">
        <w:rPr>
          <w:rFonts w:cs="Arial"/>
          <w:b/>
          <w:sz w:val="32"/>
          <w:szCs w:val="32"/>
          <w:u w:val="single"/>
        </w:rPr>
        <w:t>QUESTION NO. 1632-2020</w:t>
      </w:r>
    </w:p>
    <w:p w:rsidR="003349FE" w:rsidRPr="009A5457" w:rsidRDefault="003349FE" w:rsidP="003349FE">
      <w:pPr>
        <w:tabs>
          <w:tab w:val="left" w:pos="576"/>
          <w:tab w:val="left" w:pos="1296"/>
          <w:tab w:val="left" w:pos="6336"/>
        </w:tabs>
        <w:spacing w:after="0"/>
        <w:ind w:left="70"/>
        <w:jc w:val="both"/>
        <w:rPr>
          <w:rFonts w:cs="Arial"/>
          <w:b/>
          <w:sz w:val="32"/>
          <w:szCs w:val="32"/>
          <w:u w:val="single"/>
        </w:rPr>
      </w:pPr>
      <w:r w:rsidRPr="009A5457">
        <w:rPr>
          <w:rFonts w:cs="Arial"/>
          <w:b/>
          <w:sz w:val="32"/>
          <w:szCs w:val="32"/>
          <w:u w:val="single"/>
        </w:rPr>
        <w:t>FOR WRITTEN REPLY</w:t>
      </w:r>
    </w:p>
    <w:p w:rsidR="003349FE" w:rsidRPr="009A5457" w:rsidRDefault="003349FE" w:rsidP="003349FE">
      <w:pPr>
        <w:tabs>
          <w:tab w:val="left" w:pos="6336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9A5457">
        <w:rPr>
          <w:rFonts w:cs="Arial"/>
          <w:b/>
          <w:sz w:val="32"/>
          <w:szCs w:val="32"/>
        </w:rPr>
        <w:t>INTERNAL QUESTION PAPER NO. 26 -2020: Date of publication - 17 July 2020</w:t>
      </w:r>
    </w:p>
    <w:p w:rsidR="003349FE" w:rsidRPr="009A5457" w:rsidRDefault="005F55E4" w:rsidP="003349FE">
      <w:pPr>
        <w:tabs>
          <w:tab w:val="left" w:pos="6336"/>
        </w:tabs>
        <w:spacing w:after="0"/>
        <w:ind w:left="70"/>
        <w:jc w:val="both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sz w:val="32"/>
          <w:szCs w:val="32"/>
        </w:rPr>
        <w:t>“Mrs V van D</w:t>
      </w:r>
      <w:bookmarkStart w:id="0" w:name="_GoBack"/>
      <w:bookmarkEnd w:id="0"/>
      <w:r w:rsidR="003349FE" w:rsidRPr="009A5457">
        <w:rPr>
          <w:rFonts w:cs="Arial"/>
          <w:b/>
          <w:caps/>
          <w:sz w:val="32"/>
          <w:szCs w:val="32"/>
        </w:rPr>
        <w:t>yk (DA): TO ASK THE MINISTER OF SPORT, ARTS AND CULTURE”</w:t>
      </w:r>
    </w:p>
    <w:p w:rsidR="003349FE" w:rsidRPr="009A5457" w:rsidRDefault="003349FE" w:rsidP="003349FE">
      <w:pPr>
        <w:spacing w:before="100" w:beforeAutospacing="1" w:after="100" w:afterAutospacing="1"/>
        <w:jc w:val="both"/>
        <w:rPr>
          <w:rFonts w:cs="Arial"/>
          <w:sz w:val="32"/>
          <w:szCs w:val="32"/>
        </w:rPr>
      </w:pPr>
      <w:r w:rsidRPr="009A5457">
        <w:rPr>
          <w:rFonts w:cs="Arial"/>
          <w:sz w:val="32"/>
          <w:szCs w:val="32"/>
        </w:rPr>
        <w:t xml:space="preserve"> (1). </w:t>
      </w:r>
      <w:r w:rsidRPr="009A5457">
        <w:rPr>
          <w:rFonts w:cs="Arial"/>
          <w:sz w:val="32"/>
          <w:szCs w:val="32"/>
        </w:rPr>
        <w:tab/>
        <w:t>On what date (a) did the term of the Free State Provincial Arts and Culture Council end and (b) was the new council appointed;</w:t>
      </w:r>
    </w:p>
    <w:p w:rsidR="003349FE" w:rsidRPr="009A5457" w:rsidRDefault="003349FE" w:rsidP="003349FE">
      <w:pPr>
        <w:spacing w:before="100" w:beforeAutospacing="1" w:after="100" w:afterAutospacing="1"/>
        <w:jc w:val="both"/>
        <w:rPr>
          <w:rFonts w:cs="Arial"/>
          <w:sz w:val="32"/>
          <w:szCs w:val="32"/>
        </w:rPr>
      </w:pPr>
      <w:r w:rsidRPr="009A5457">
        <w:rPr>
          <w:rFonts w:cs="Arial"/>
          <w:sz w:val="32"/>
          <w:szCs w:val="32"/>
        </w:rPr>
        <w:t xml:space="preserve">(2).      whether the positions were advertised; if not, what is the position in this regard; if so, (a) on which platform was the advertisement published, (b) what total </w:t>
      </w:r>
      <w:r w:rsidRPr="009A5457">
        <w:rPr>
          <w:rFonts w:cs="Arial"/>
          <w:sz w:val="32"/>
          <w:szCs w:val="32"/>
        </w:rPr>
        <w:tab/>
        <w:t>number of applications were received and (c) on what date(s) were the interviews conducted;</w:t>
      </w:r>
    </w:p>
    <w:p w:rsidR="003349FE" w:rsidRPr="009A5457" w:rsidRDefault="003349FE" w:rsidP="003349FE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9A5457">
        <w:rPr>
          <w:rFonts w:cs="Arial"/>
          <w:sz w:val="32"/>
          <w:szCs w:val="32"/>
        </w:rPr>
        <w:t>(3).   whether all procedures were followed to adhere to legislation; if not, why not</w:t>
      </w:r>
      <w:r>
        <w:rPr>
          <w:rFonts w:cs="Arial"/>
          <w:sz w:val="32"/>
          <w:szCs w:val="32"/>
        </w:rPr>
        <w:t>; if</w:t>
      </w:r>
      <w:r w:rsidRPr="009A5457">
        <w:rPr>
          <w:rFonts w:cs="Arial"/>
          <w:sz w:val="32"/>
          <w:szCs w:val="32"/>
        </w:rPr>
        <w:t xml:space="preserve"> so, what are the relevant details?                                                            NW2017E</w:t>
      </w:r>
    </w:p>
    <w:p w:rsidR="003349FE" w:rsidRPr="009A5457" w:rsidRDefault="003349FE" w:rsidP="003349FE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</w:p>
    <w:p w:rsidR="003349FE" w:rsidRPr="009A5457" w:rsidRDefault="003349FE" w:rsidP="003349FE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9A5457">
        <w:rPr>
          <w:rFonts w:cs="Arial"/>
          <w:b/>
          <w:sz w:val="32"/>
          <w:szCs w:val="32"/>
        </w:rPr>
        <w:t>REPLY:</w:t>
      </w:r>
    </w:p>
    <w:p w:rsidR="003349FE" w:rsidRDefault="003349FE" w:rsidP="003349FE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9A5457">
        <w:rPr>
          <w:rFonts w:cs="Arial"/>
          <w:sz w:val="32"/>
          <w:szCs w:val="32"/>
        </w:rPr>
        <w:t xml:space="preserve">Kindly note that unfortunately, I will not be in a position to respond to this question as the term of the Free State Provincial Arts and Culture Council is the competency of the Provincial Department and not the National </w:t>
      </w:r>
      <w:r>
        <w:rPr>
          <w:rFonts w:cs="Arial"/>
          <w:sz w:val="32"/>
          <w:szCs w:val="32"/>
        </w:rPr>
        <w:t>Department.</w:t>
      </w:r>
    </w:p>
    <w:p w:rsidR="00BA7A25" w:rsidRDefault="00BA7A25"/>
    <w:sectPr w:rsidR="00BA7A25" w:rsidSect="007C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9FE"/>
    <w:rsid w:val="003349FE"/>
    <w:rsid w:val="005F55E4"/>
    <w:rsid w:val="006C32E1"/>
    <w:rsid w:val="007C5DEF"/>
    <w:rsid w:val="00BA7A25"/>
    <w:rsid w:val="00D7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3349FE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3349FE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2020-07-29T17:29:00Z</dcterms:created>
  <dcterms:modified xsi:type="dcterms:W3CDTF">2020-07-29T17:29:00Z</dcterms:modified>
</cp:coreProperties>
</file>