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5" w:rsidRDefault="00FB74C0">
      <w:pPr>
        <w:spacing w:before="100" w:beforeAutospacing="1" w:after="100" w:afterAutospacing="1"/>
        <w:ind w:left="720" w:hanging="720"/>
        <w:jc w:val="center"/>
        <w:outlineLvl w:val="0"/>
        <w:rPr>
          <w:rFonts w:ascii="Calibri" w:hAnsi="Calibri"/>
          <w:b/>
          <w:lang w:val="en-ZA"/>
        </w:rPr>
      </w:pPr>
      <w:r>
        <w:rPr>
          <w:noProof/>
          <w:lang w:val="en-ZA"/>
        </w:rPr>
        <w:drawing>
          <wp:inline distT="0" distB="0" distL="0" distR="0">
            <wp:extent cx="952500" cy="981075"/>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p w:rsidR="00B07515" w:rsidRDefault="00B07515">
      <w:pPr>
        <w:jc w:val="center"/>
        <w:rPr>
          <w:rFonts w:ascii="Arial" w:hAnsi="Arial" w:cs="Arial"/>
          <w:b/>
        </w:rPr>
      </w:pPr>
      <w:r>
        <w:rPr>
          <w:rFonts w:ascii="Arial" w:hAnsi="Arial" w:cs="Arial"/>
          <w:b/>
        </w:rPr>
        <w:t xml:space="preserve">MINISTRY </w:t>
      </w:r>
    </w:p>
    <w:p w:rsidR="00B07515" w:rsidRDefault="00B07515">
      <w:pPr>
        <w:jc w:val="center"/>
        <w:rPr>
          <w:rFonts w:ascii="Arial" w:hAnsi="Arial" w:cs="Arial"/>
          <w:b/>
        </w:rPr>
      </w:pPr>
      <w:r>
        <w:rPr>
          <w:rFonts w:ascii="Arial" w:hAnsi="Arial" w:cs="Arial"/>
          <w:b/>
        </w:rPr>
        <w:t>COOPERATIVE GOVERNANCE AND TRADITIONAL AFFAIRS</w:t>
      </w:r>
    </w:p>
    <w:p w:rsidR="00B07515" w:rsidRDefault="00B07515">
      <w:pPr>
        <w:pBdr>
          <w:bottom w:val="single" w:sz="6" w:space="1" w:color="000000"/>
        </w:pBdr>
        <w:jc w:val="center"/>
        <w:rPr>
          <w:rFonts w:ascii="Arial" w:hAnsi="Arial" w:cs="Arial"/>
          <w:b/>
        </w:rPr>
      </w:pPr>
      <w:r>
        <w:rPr>
          <w:rFonts w:ascii="Arial" w:hAnsi="Arial" w:cs="Arial"/>
          <w:b/>
        </w:rPr>
        <w:t>REPUBLIC OF SOUTH AFRICA</w:t>
      </w:r>
    </w:p>
    <w:p w:rsidR="00B07515" w:rsidRDefault="00B07515">
      <w:pPr>
        <w:spacing w:line="360" w:lineRule="auto"/>
        <w:jc w:val="center"/>
        <w:rPr>
          <w:rFonts w:ascii="Arial" w:hAnsi="Arial" w:cs="Arial"/>
          <w:sz w:val="16"/>
          <w:szCs w:val="16"/>
        </w:rPr>
      </w:pPr>
    </w:p>
    <w:p w:rsidR="00B07515" w:rsidRPr="004C7138" w:rsidRDefault="00B07515">
      <w:pPr>
        <w:spacing w:line="360" w:lineRule="auto"/>
        <w:jc w:val="center"/>
        <w:rPr>
          <w:rFonts w:ascii="Arial" w:hAnsi="Arial" w:cs="Arial"/>
          <w:b/>
          <w:bCs/>
          <w:color w:val="000000"/>
          <w:sz w:val="20"/>
          <w:szCs w:val="20"/>
          <w:lang w:val="en-GB"/>
        </w:rPr>
      </w:pPr>
    </w:p>
    <w:p w:rsidR="00B07515" w:rsidRPr="004C7138" w:rsidRDefault="00B07515">
      <w:pPr>
        <w:spacing w:line="360" w:lineRule="auto"/>
        <w:jc w:val="center"/>
        <w:rPr>
          <w:rFonts w:ascii="Arial" w:hAnsi="Arial" w:cs="Arial"/>
          <w:b/>
          <w:bCs/>
          <w:color w:val="000000"/>
          <w:sz w:val="20"/>
          <w:szCs w:val="20"/>
          <w:lang w:val="en-GB"/>
        </w:rPr>
      </w:pPr>
      <w:bookmarkStart w:id="0" w:name="_Hlk74308943"/>
      <w:r w:rsidRPr="004C7138">
        <w:rPr>
          <w:rFonts w:ascii="Arial" w:hAnsi="Arial" w:cs="Arial"/>
          <w:b/>
          <w:bCs/>
          <w:color w:val="000000"/>
          <w:sz w:val="20"/>
          <w:szCs w:val="20"/>
          <w:lang w:val="en-GB"/>
        </w:rPr>
        <w:t>NATIONAL ASSEMBLY</w:t>
      </w:r>
    </w:p>
    <w:p w:rsidR="00B07515" w:rsidRPr="004C7138" w:rsidRDefault="005B508E">
      <w:pPr>
        <w:spacing w:line="360" w:lineRule="auto"/>
        <w:ind w:left="540" w:hanging="540"/>
        <w:jc w:val="center"/>
        <w:rPr>
          <w:rFonts w:ascii="Arial" w:hAnsi="Arial" w:cs="Arial"/>
          <w:b/>
          <w:bCs/>
          <w:color w:val="000000"/>
          <w:sz w:val="20"/>
          <w:szCs w:val="20"/>
          <w:lang w:val="en-GB"/>
        </w:rPr>
      </w:pPr>
      <w:r w:rsidRPr="004C7138">
        <w:rPr>
          <w:rFonts w:ascii="Arial" w:hAnsi="Arial" w:cs="Arial"/>
          <w:b/>
          <w:bCs/>
          <w:color w:val="000000"/>
          <w:sz w:val="20"/>
          <w:szCs w:val="20"/>
          <w:lang w:val="en-GB"/>
        </w:rPr>
        <w:t>QUESTION</w:t>
      </w:r>
      <w:r w:rsidR="00B07515" w:rsidRPr="004C7138">
        <w:rPr>
          <w:rFonts w:ascii="Arial" w:hAnsi="Arial" w:cs="Arial"/>
          <w:b/>
          <w:bCs/>
          <w:color w:val="000000"/>
          <w:sz w:val="20"/>
          <w:szCs w:val="20"/>
          <w:lang w:val="en-GB"/>
        </w:rPr>
        <w:t xml:space="preserve"> FOR WRITTEN REPLY</w:t>
      </w:r>
    </w:p>
    <w:p w:rsidR="00B07515" w:rsidRPr="004C7138" w:rsidRDefault="00B07515">
      <w:pPr>
        <w:spacing w:line="360" w:lineRule="auto"/>
        <w:jc w:val="center"/>
        <w:rPr>
          <w:rFonts w:ascii="Arial" w:hAnsi="Arial" w:cs="Arial"/>
          <w:b/>
          <w:bCs/>
          <w:sz w:val="20"/>
          <w:szCs w:val="20"/>
          <w:lang w:val="en-GB"/>
        </w:rPr>
      </w:pPr>
      <w:r w:rsidRPr="004C7138">
        <w:rPr>
          <w:rFonts w:ascii="Arial" w:hAnsi="Arial" w:cs="Arial"/>
          <w:b/>
          <w:bCs/>
          <w:sz w:val="20"/>
          <w:szCs w:val="20"/>
          <w:lang w:val="en-GB"/>
        </w:rPr>
        <w:t>QUE</w:t>
      </w:r>
      <w:r w:rsidR="00AD2F56" w:rsidRPr="004C7138">
        <w:rPr>
          <w:rFonts w:ascii="Arial" w:hAnsi="Arial" w:cs="Arial"/>
          <w:b/>
          <w:bCs/>
          <w:sz w:val="20"/>
          <w:szCs w:val="20"/>
          <w:lang w:val="en-GB"/>
        </w:rPr>
        <w:t xml:space="preserve">STION NUMBER </w:t>
      </w:r>
      <w:r w:rsidR="007244D1">
        <w:rPr>
          <w:rFonts w:ascii="Arial" w:hAnsi="Arial" w:cs="Arial"/>
          <w:b/>
          <w:bCs/>
          <w:sz w:val="20"/>
          <w:szCs w:val="20"/>
          <w:lang w:val="en-GB"/>
        </w:rPr>
        <w:t>1629</w:t>
      </w:r>
    </w:p>
    <w:p w:rsidR="00B07515" w:rsidRPr="004C7138" w:rsidRDefault="00AD2F56">
      <w:pPr>
        <w:spacing w:line="360" w:lineRule="auto"/>
        <w:jc w:val="center"/>
        <w:rPr>
          <w:rFonts w:ascii="Arial" w:hAnsi="Arial" w:cs="Arial"/>
          <w:b/>
          <w:bCs/>
          <w:sz w:val="20"/>
          <w:szCs w:val="20"/>
        </w:rPr>
      </w:pPr>
      <w:r w:rsidRPr="004C7138">
        <w:rPr>
          <w:rFonts w:ascii="Arial" w:hAnsi="Arial" w:cs="Arial"/>
          <w:b/>
          <w:bCs/>
          <w:sz w:val="20"/>
          <w:szCs w:val="20"/>
        </w:rPr>
        <w:t xml:space="preserve">DATE OF PUBLICATION: </w:t>
      </w:r>
      <w:r w:rsidR="006738E4">
        <w:rPr>
          <w:rFonts w:ascii="Arial" w:hAnsi="Arial" w:cs="Arial"/>
          <w:b/>
          <w:bCs/>
          <w:sz w:val="20"/>
          <w:szCs w:val="20"/>
        </w:rPr>
        <w:t>2</w:t>
      </w:r>
      <w:r w:rsidR="007244D1">
        <w:rPr>
          <w:rFonts w:ascii="Arial" w:hAnsi="Arial" w:cs="Arial"/>
          <w:b/>
          <w:bCs/>
          <w:sz w:val="20"/>
          <w:szCs w:val="20"/>
        </w:rPr>
        <w:t>8 M</w:t>
      </w:r>
      <w:r w:rsidRPr="004C7138">
        <w:rPr>
          <w:rFonts w:ascii="Arial" w:hAnsi="Arial" w:cs="Arial"/>
          <w:b/>
          <w:bCs/>
          <w:sz w:val="20"/>
          <w:szCs w:val="20"/>
        </w:rPr>
        <w:t>AY</w:t>
      </w:r>
      <w:r w:rsidR="00344792" w:rsidRPr="004C7138">
        <w:rPr>
          <w:rFonts w:ascii="Arial" w:hAnsi="Arial" w:cs="Arial"/>
          <w:b/>
          <w:bCs/>
          <w:sz w:val="20"/>
          <w:szCs w:val="20"/>
        </w:rPr>
        <w:t xml:space="preserve"> 202</w:t>
      </w:r>
      <w:r w:rsidR="007244D1">
        <w:rPr>
          <w:rFonts w:ascii="Arial" w:hAnsi="Arial" w:cs="Arial"/>
          <w:b/>
          <w:bCs/>
          <w:sz w:val="20"/>
          <w:szCs w:val="20"/>
        </w:rPr>
        <w:t>1</w:t>
      </w:r>
    </w:p>
    <w:bookmarkEnd w:id="0"/>
    <w:p w:rsidR="00B07515" w:rsidRDefault="00B07515">
      <w:pPr>
        <w:spacing w:line="360" w:lineRule="auto"/>
        <w:jc w:val="center"/>
        <w:rPr>
          <w:rFonts w:ascii="Arial" w:hAnsi="Arial" w:cs="Arial"/>
          <w:b/>
          <w:bCs/>
          <w:sz w:val="20"/>
          <w:szCs w:val="20"/>
          <w:lang w:val="en-GB"/>
        </w:rPr>
      </w:pPr>
    </w:p>
    <w:p w:rsidR="00966576" w:rsidRPr="00F8481F" w:rsidRDefault="00966576" w:rsidP="00966576">
      <w:pPr>
        <w:spacing w:before="100" w:beforeAutospacing="1" w:after="100" w:afterAutospacing="1"/>
        <w:ind w:left="1440" w:hanging="720"/>
        <w:jc w:val="both"/>
        <w:rPr>
          <w:rFonts w:ascii="Arial" w:hAnsi="Arial" w:cs="Arial"/>
        </w:rPr>
      </w:pPr>
    </w:p>
    <w:p w:rsidR="007244D1" w:rsidRPr="007244D1" w:rsidRDefault="007244D1" w:rsidP="007244D1">
      <w:pPr>
        <w:spacing w:before="100" w:beforeAutospacing="1" w:after="100" w:afterAutospacing="1"/>
        <w:ind w:left="720" w:hanging="720"/>
        <w:jc w:val="both"/>
        <w:outlineLvl w:val="0"/>
        <w:rPr>
          <w:b/>
        </w:rPr>
      </w:pPr>
      <w:r w:rsidRPr="007244D1">
        <w:rPr>
          <w:b/>
        </w:rPr>
        <w:t>1629.</w:t>
      </w:r>
      <w:r w:rsidRPr="007244D1">
        <w:rPr>
          <w:b/>
        </w:rPr>
        <w:tab/>
        <w:t>Ms S A Buthelezi (IFP) to ask the Minister of Cooperative Governance and Traditional Affairs</w:t>
      </w:r>
      <w:r w:rsidRPr="007244D1">
        <w:rPr>
          <w:b/>
        </w:rPr>
        <w:fldChar w:fldCharType="begin"/>
      </w:r>
      <w:r w:rsidRPr="007244D1">
        <w:instrText xml:space="preserve"> XE "</w:instrText>
      </w:r>
      <w:r w:rsidRPr="007244D1">
        <w:rPr>
          <w:b/>
        </w:rPr>
        <w:instrText>Cooperative Governance and Traditional Affairs</w:instrText>
      </w:r>
      <w:r w:rsidRPr="007244D1">
        <w:instrText xml:space="preserve">" </w:instrText>
      </w:r>
      <w:r w:rsidRPr="007244D1">
        <w:rPr>
          <w:b/>
        </w:rPr>
        <w:fldChar w:fldCharType="end"/>
      </w:r>
      <w:r w:rsidRPr="007244D1">
        <w:rPr>
          <w:b/>
        </w:rPr>
        <w:t xml:space="preserve">: </w:t>
      </w:r>
    </w:p>
    <w:p w:rsidR="007244D1" w:rsidRPr="002010A8" w:rsidRDefault="007244D1" w:rsidP="007244D1">
      <w:pPr>
        <w:pStyle w:val="ListParagraph"/>
        <w:spacing w:before="100" w:beforeAutospacing="1" w:after="100" w:afterAutospacing="1"/>
        <w:jc w:val="both"/>
      </w:pPr>
      <w:r w:rsidRPr="007244D1">
        <w:t xml:space="preserve">Whether, in light of the upcoming imbizo called by the KwaZulu-Natal Cooperative Governance and Traditional Affairs Member of the Executive Committee and their aides to address the recent spate of killings of </w:t>
      </w:r>
      <w:r w:rsidRPr="007244D1">
        <w:rPr>
          <w:rFonts w:eastAsia="Calibri"/>
          <w:szCs w:val="22"/>
          <w:lang w:eastAsia="en-US"/>
        </w:rPr>
        <w:t>Izinduna</w:t>
      </w:r>
      <w:r w:rsidRPr="007244D1">
        <w:t>, Amakhosi and their aides, her department, on its own or in collaboration with other departments such as the SA Police Service, has taken any action to facilitate safety in rural areas over the years to safeguard the lives of traditional leaders and the broader rural community; if not, why not; if so, what are the further relevant details?</w:t>
      </w:r>
      <w:r w:rsidRPr="007244D1">
        <w:tab/>
      </w:r>
      <w:r w:rsidRPr="007244D1">
        <w:tab/>
      </w:r>
      <w:r w:rsidRPr="007244D1">
        <w:tab/>
      </w:r>
      <w:r w:rsidRPr="007244D1">
        <w:tab/>
      </w:r>
      <w:r w:rsidRPr="007244D1">
        <w:tab/>
      </w:r>
      <w:r w:rsidRPr="007244D1">
        <w:tab/>
      </w:r>
      <w:r w:rsidRPr="007244D1">
        <w:rPr>
          <w:sz w:val="20"/>
          <w:szCs w:val="20"/>
        </w:rPr>
        <w:t>NW1835E</w:t>
      </w:r>
    </w:p>
    <w:p w:rsidR="007244D1" w:rsidRPr="00F8481F" w:rsidRDefault="007244D1" w:rsidP="007244D1">
      <w:pPr>
        <w:spacing w:before="100" w:beforeAutospacing="1" w:after="100" w:afterAutospacing="1"/>
        <w:ind w:left="720" w:hanging="720"/>
        <w:jc w:val="both"/>
        <w:outlineLvl w:val="0"/>
        <w:rPr>
          <w:rFonts w:ascii="Arial" w:hAnsi="Arial" w:cs="Arial"/>
        </w:rPr>
      </w:pPr>
    </w:p>
    <w:p w:rsidR="00966576" w:rsidRPr="00F8481F" w:rsidRDefault="00966576" w:rsidP="00815BFC">
      <w:pPr>
        <w:spacing w:before="100" w:beforeAutospacing="1" w:after="100" w:afterAutospacing="1" w:line="360" w:lineRule="auto"/>
        <w:ind w:left="720"/>
        <w:jc w:val="both"/>
        <w:outlineLvl w:val="0"/>
        <w:rPr>
          <w:rFonts w:ascii="Arial" w:hAnsi="Arial" w:cs="Arial"/>
        </w:rPr>
      </w:pPr>
      <w:r w:rsidRPr="00F8481F">
        <w:rPr>
          <w:rFonts w:ascii="Arial" w:hAnsi="Arial" w:cs="Arial"/>
        </w:rPr>
        <w:tab/>
      </w:r>
    </w:p>
    <w:p w:rsidR="00966576" w:rsidRPr="00F8481F" w:rsidRDefault="00966576" w:rsidP="00815BFC">
      <w:pPr>
        <w:tabs>
          <w:tab w:val="left" w:pos="432"/>
          <w:tab w:val="left" w:pos="864"/>
        </w:tabs>
        <w:spacing w:line="360" w:lineRule="auto"/>
        <w:jc w:val="center"/>
        <w:rPr>
          <w:rFonts w:ascii="Arial" w:hAnsi="Arial" w:cs="Arial"/>
          <w:b/>
          <w:lang w:val="en-GB"/>
        </w:rPr>
      </w:pPr>
    </w:p>
    <w:p w:rsidR="00966576" w:rsidRPr="004C7138" w:rsidRDefault="00966576" w:rsidP="00966576">
      <w:pPr>
        <w:spacing w:line="360" w:lineRule="auto"/>
        <w:jc w:val="both"/>
        <w:rPr>
          <w:rFonts w:ascii="Arial" w:hAnsi="Arial" w:cs="Arial"/>
          <w:b/>
          <w:bCs/>
          <w:sz w:val="20"/>
          <w:szCs w:val="20"/>
          <w:lang w:val="en-GB"/>
        </w:rPr>
      </w:pPr>
    </w:p>
    <w:p w:rsidR="00B07515" w:rsidRPr="004C7138" w:rsidRDefault="00B07515">
      <w:pPr>
        <w:spacing w:before="100" w:beforeAutospacing="1" w:after="100" w:afterAutospacing="1"/>
        <w:ind w:left="1440" w:hanging="629"/>
        <w:jc w:val="both"/>
        <w:rPr>
          <w:rFonts w:ascii="Arial" w:hAnsi="Arial" w:cs="Arial"/>
          <w:sz w:val="20"/>
          <w:szCs w:val="20"/>
          <w:lang w:val="af-ZA"/>
        </w:rPr>
      </w:pPr>
    </w:p>
    <w:p w:rsidR="00B07515" w:rsidRPr="004C7138" w:rsidRDefault="00B07515">
      <w:pPr>
        <w:spacing w:before="100" w:beforeAutospacing="1" w:after="100" w:afterAutospacing="1"/>
        <w:ind w:left="1440" w:hanging="629"/>
        <w:jc w:val="both"/>
        <w:rPr>
          <w:rFonts w:ascii="Arial" w:hAnsi="Arial" w:cs="Arial"/>
          <w:sz w:val="20"/>
          <w:szCs w:val="20"/>
          <w:lang w:val="af-ZA"/>
        </w:rPr>
      </w:pPr>
    </w:p>
    <w:p w:rsidR="00B07515" w:rsidRPr="004C7138" w:rsidRDefault="00B07515">
      <w:pPr>
        <w:spacing w:before="100" w:beforeAutospacing="1" w:after="100" w:afterAutospacing="1"/>
        <w:ind w:left="1440" w:hanging="629"/>
        <w:jc w:val="both"/>
        <w:rPr>
          <w:rFonts w:ascii="Arial" w:hAnsi="Arial" w:cs="Arial"/>
          <w:sz w:val="20"/>
          <w:szCs w:val="20"/>
          <w:lang w:val="af-ZA"/>
        </w:rPr>
      </w:pPr>
    </w:p>
    <w:p w:rsidR="00B07515" w:rsidRPr="004C7138" w:rsidRDefault="00B07515">
      <w:pPr>
        <w:spacing w:before="100" w:beforeAutospacing="1" w:after="100" w:afterAutospacing="1"/>
        <w:ind w:left="1440" w:hanging="629"/>
        <w:jc w:val="both"/>
        <w:rPr>
          <w:rFonts w:ascii="Arial" w:hAnsi="Arial" w:cs="Arial"/>
          <w:lang w:val="af-ZA"/>
        </w:rPr>
      </w:pPr>
    </w:p>
    <w:p w:rsidR="00B07515" w:rsidRPr="004C7138" w:rsidRDefault="00B07515">
      <w:pPr>
        <w:spacing w:before="100" w:beforeAutospacing="1" w:after="100" w:afterAutospacing="1"/>
        <w:ind w:left="1440" w:hanging="720"/>
        <w:jc w:val="both"/>
        <w:outlineLvl w:val="0"/>
        <w:rPr>
          <w:rFonts w:ascii="Arial" w:hAnsi="Arial" w:cs="Arial"/>
        </w:rPr>
      </w:pPr>
    </w:p>
    <w:p w:rsidR="00B07515" w:rsidRPr="004C7138" w:rsidRDefault="00B07515">
      <w:pPr>
        <w:rPr>
          <w:rFonts w:ascii="Arial" w:hAnsi="Arial" w:cs="Arial"/>
          <w:color w:val="1F497D"/>
          <w:sz w:val="22"/>
          <w:szCs w:val="22"/>
        </w:rPr>
      </w:pPr>
    </w:p>
    <w:p w:rsidR="00B07515" w:rsidRDefault="00B07515">
      <w:pPr>
        <w:spacing w:line="360" w:lineRule="auto"/>
        <w:ind w:left="720"/>
        <w:jc w:val="both"/>
        <w:rPr>
          <w:rFonts w:ascii="Arial" w:hAnsi="Arial" w:cs="Arial"/>
        </w:rPr>
      </w:pPr>
    </w:p>
    <w:p w:rsidR="007244D1" w:rsidRPr="004C7138" w:rsidRDefault="007244D1" w:rsidP="007244D1">
      <w:pPr>
        <w:spacing w:line="360" w:lineRule="auto"/>
        <w:jc w:val="center"/>
        <w:rPr>
          <w:rFonts w:ascii="Arial" w:hAnsi="Arial" w:cs="Arial"/>
          <w:b/>
          <w:bCs/>
          <w:color w:val="000000"/>
          <w:sz w:val="20"/>
          <w:szCs w:val="20"/>
          <w:lang w:val="en-GB"/>
        </w:rPr>
      </w:pPr>
      <w:r w:rsidRPr="004C7138">
        <w:rPr>
          <w:rFonts w:ascii="Arial" w:hAnsi="Arial" w:cs="Arial"/>
          <w:b/>
          <w:bCs/>
          <w:color w:val="000000"/>
          <w:sz w:val="20"/>
          <w:szCs w:val="20"/>
          <w:lang w:val="en-GB"/>
        </w:rPr>
        <w:lastRenderedPageBreak/>
        <w:t>NATIONAL ASSEMBLY</w:t>
      </w:r>
    </w:p>
    <w:p w:rsidR="007244D1" w:rsidRPr="004C7138" w:rsidRDefault="007244D1" w:rsidP="007244D1">
      <w:pPr>
        <w:spacing w:line="360" w:lineRule="auto"/>
        <w:ind w:left="540" w:hanging="540"/>
        <w:jc w:val="center"/>
        <w:rPr>
          <w:rFonts w:ascii="Arial" w:hAnsi="Arial" w:cs="Arial"/>
          <w:b/>
          <w:bCs/>
          <w:color w:val="000000"/>
          <w:sz w:val="20"/>
          <w:szCs w:val="20"/>
          <w:lang w:val="en-GB"/>
        </w:rPr>
      </w:pPr>
      <w:r w:rsidRPr="004C7138">
        <w:rPr>
          <w:rFonts w:ascii="Arial" w:hAnsi="Arial" w:cs="Arial"/>
          <w:b/>
          <w:bCs/>
          <w:color w:val="000000"/>
          <w:sz w:val="20"/>
          <w:szCs w:val="20"/>
          <w:lang w:val="en-GB"/>
        </w:rPr>
        <w:t>QUESTION FOR WRITTEN REPLY</w:t>
      </w:r>
    </w:p>
    <w:p w:rsidR="007244D1" w:rsidRPr="004C7138" w:rsidRDefault="007244D1" w:rsidP="007244D1">
      <w:pPr>
        <w:spacing w:line="360" w:lineRule="auto"/>
        <w:jc w:val="center"/>
        <w:rPr>
          <w:rFonts w:ascii="Arial" w:hAnsi="Arial" w:cs="Arial"/>
          <w:b/>
          <w:bCs/>
          <w:sz w:val="20"/>
          <w:szCs w:val="20"/>
          <w:lang w:val="en-GB"/>
        </w:rPr>
      </w:pPr>
      <w:r w:rsidRPr="004C7138">
        <w:rPr>
          <w:rFonts w:ascii="Arial" w:hAnsi="Arial" w:cs="Arial"/>
          <w:b/>
          <w:bCs/>
          <w:sz w:val="20"/>
          <w:szCs w:val="20"/>
          <w:lang w:val="en-GB"/>
        </w:rPr>
        <w:t xml:space="preserve">QUESTION NUMBER </w:t>
      </w:r>
      <w:r>
        <w:rPr>
          <w:rFonts w:ascii="Arial" w:hAnsi="Arial" w:cs="Arial"/>
          <w:b/>
          <w:bCs/>
          <w:sz w:val="20"/>
          <w:szCs w:val="20"/>
          <w:lang w:val="en-GB"/>
        </w:rPr>
        <w:t>1629</w:t>
      </w:r>
    </w:p>
    <w:p w:rsidR="007244D1" w:rsidRPr="004C7138" w:rsidRDefault="007244D1" w:rsidP="007244D1">
      <w:pPr>
        <w:spacing w:line="360" w:lineRule="auto"/>
        <w:jc w:val="center"/>
        <w:rPr>
          <w:rFonts w:ascii="Arial" w:hAnsi="Arial" w:cs="Arial"/>
          <w:b/>
          <w:bCs/>
          <w:sz w:val="20"/>
          <w:szCs w:val="20"/>
        </w:rPr>
      </w:pPr>
      <w:r w:rsidRPr="004C7138">
        <w:rPr>
          <w:rFonts w:ascii="Arial" w:hAnsi="Arial" w:cs="Arial"/>
          <w:b/>
          <w:bCs/>
          <w:sz w:val="20"/>
          <w:szCs w:val="20"/>
        </w:rPr>
        <w:t xml:space="preserve">DATE OF PUBLICATION: </w:t>
      </w:r>
      <w:r>
        <w:rPr>
          <w:rFonts w:ascii="Arial" w:hAnsi="Arial" w:cs="Arial"/>
          <w:b/>
          <w:bCs/>
          <w:sz w:val="20"/>
          <w:szCs w:val="20"/>
        </w:rPr>
        <w:t>28 M</w:t>
      </w:r>
      <w:r w:rsidRPr="004C7138">
        <w:rPr>
          <w:rFonts w:ascii="Arial" w:hAnsi="Arial" w:cs="Arial"/>
          <w:b/>
          <w:bCs/>
          <w:sz w:val="20"/>
          <w:szCs w:val="20"/>
        </w:rPr>
        <w:t>AY 202</w:t>
      </w:r>
      <w:r>
        <w:rPr>
          <w:rFonts w:ascii="Arial" w:hAnsi="Arial" w:cs="Arial"/>
          <w:b/>
          <w:bCs/>
          <w:sz w:val="20"/>
          <w:szCs w:val="20"/>
        </w:rPr>
        <w:t>1</w:t>
      </w:r>
    </w:p>
    <w:p w:rsidR="00B07515" w:rsidRPr="004C7138" w:rsidRDefault="00B07515">
      <w:pPr>
        <w:spacing w:line="360" w:lineRule="auto"/>
        <w:ind w:left="720"/>
        <w:jc w:val="both"/>
        <w:rPr>
          <w:rFonts w:ascii="Arial" w:hAnsi="Arial" w:cs="Arial"/>
        </w:rPr>
      </w:pPr>
    </w:p>
    <w:p w:rsidR="00CD194C" w:rsidRPr="004C7138" w:rsidRDefault="00CD194C" w:rsidP="007B7F61">
      <w:pPr>
        <w:rPr>
          <w:rFonts w:ascii="Arial" w:hAnsi="Arial" w:cs="Arial"/>
          <w:b/>
        </w:rPr>
      </w:pPr>
    </w:p>
    <w:p w:rsidR="00CD194C" w:rsidRPr="002B2788" w:rsidRDefault="00CD194C" w:rsidP="00CD194C">
      <w:pPr>
        <w:ind w:hanging="142"/>
        <w:rPr>
          <w:rFonts w:ascii="Arial" w:hAnsi="Arial" w:cs="Arial"/>
          <w:b/>
          <w:sz w:val="22"/>
          <w:szCs w:val="22"/>
        </w:rPr>
      </w:pPr>
    </w:p>
    <w:p w:rsidR="00CD194C" w:rsidRPr="002B2788" w:rsidRDefault="007B7F61" w:rsidP="00CD194C">
      <w:pPr>
        <w:ind w:hanging="142"/>
        <w:rPr>
          <w:rFonts w:ascii="Arial" w:hAnsi="Arial" w:cs="Arial"/>
          <w:b/>
          <w:sz w:val="22"/>
          <w:szCs w:val="22"/>
        </w:rPr>
      </w:pPr>
      <w:r w:rsidRPr="002B2788">
        <w:rPr>
          <w:rFonts w:ascii="Arial" w:hAnsi="Arial" w:cs="Arial"/>
          <w:b/>
          <w:sz w:val="22"/>
          <w:szCs w:val="22"/>
        </w:rPr>
        <w:t>REPLY:</w:t>
      </w:r>
    </w:p>
    <w:p w:rsidR="00746CB7" w:rsidRDefault="001B31C1" w:rsidP="00CD194C">
      <w:pPr>
        <w:ind w:hanging="142"/>
        <w:rPr>
          <w:rFonts w:ascii="Arial" w:hAnsi="Arial" w:cs="Arial"/>
          <w:b/>
        </w:rPr>
      </w:pPr>
      <w:r>
        <w:rPr>
          <w:rFonts w:ascii="Arial" w:hAnsi="Arial" w:cs="Arial"/>
          <w:b/>
        </w:rPr>
        <w:tab/>
      </w:r>
      <w:r>
        <w:rPr>
          <w:rFonts w:ascii="Arial" w:hAnsi="Arial" w:cs="Arial"/>
          <w:b/>
        </w:rPr>
        <w:tab/>
      </w:r>
    </w:p>
    <w:p w:rsidR="001B31C1" w:rsidRDefault="001B31C1" w:rsidP="001B31C1">
      <w:pPr>
        <w:spacing w:line="360" w:lineRule="auto"/>
        <w:contextualSpacing/>
        <w:jc w:val="both"/>
        <w:rPr>
          <w:rFonts w:ascii="Arial" w:hAnsi="Arial" w:cs="Arial"/>
          <w:bCs/>
          <w:sz w:val="22"/>
          <w:szCs w:val="22"/>
          <w:lang w:val="en-ZA"/>
        </w:rPr>
      </w:pPr>
      <w:r>
        <w:rPr>
          <w:rFonts w:ascii="Arial" w:hAnsi="Arial" w:cs="Arial"/>
          <w:b/>
        </w:rPr>
        <w:tab/>
      </w:r>
      <w:r>
        <w:rPr>
          <w:rFonts w:ascii="Arial" w:hAnsi="Arial" w:cs="Arial"/>
          <w:b/>
        </w:rPr>
        <w:tab/>
      </w:r>
    </w:p>
    <w:p w:rsidR="004869FA" w:rsidRDefault="001B31C1" w:rsidP="004869FA">
      <w:pPr>
        <w:spacing w:after="160" w:line="360" w:lineRule="auto"/>
        <w:ind w:left="720"/>
        <w:jc w:val="both"/>
        <w:rPr>
          <w:rFonts w:ascii="Arial" w:eastAsia="Calibri" w:hAnsi="Arial" w:cs="Arial"/>
          <w:lang w:val="en-ZA" w:eastAsia="en-US"/>
        </w:rPr>
      </w:pPr>
      <w:r w:rsidRPr="00A10B66">
        <w:rPr>
          <w:rFonts w:ascii="Arial" w:eastAsia="Calibri" w:hAnsi="Arial" w:cs="Arial"/>
          <w:lang w:val="en-ZA" w:eastAsia="en-US"/>
        </w:rPr>
        <w:t>The</w:t>
      </w:r>
      <w:r>
        <w:rPr>
          <w:rFonts w:ascii="Arial" w:eastAsia="Calibri" w:hAnsi="Arial" w:cs="Arial"/>
          <w:lang w:val="en-ZA" w:eastAsia="en-US"/>
        </w:rPr>
        <w:t xml:space="preserve"> </w:t>
      </w:r>
      <w:r w:rsidRPr="00A10B66">
        <w:rPr>
          <w:rFonts w:ascii="Arial" w:eastAsia="Calibri" w:hAnsi="Arial" w:cs="Arial"/>
          <w:lang w:val="en-ZA" w:eastAsia="en-US"/>
        </w:rPr>
        <w:t>S</w:t>
      </w:r>
      <w:r>
        <w:rPr>
          <w:rFonts w:ascii="Arial" w:eastAsia="Calibri" w:hAnsi="Arial" w:cs="Arial"/>
          <w:lang w:val="en-ZA" w:eastAsia="en-US"/>
        </w:rPr>
        <w:t xml:space="preserve">outh </w:t>
      </w:r>
      <w:r w:rsidRPr="00A10B66">
        <w:rPr>
          <w:rFonts w:ascii="Arial" w:eastAsia="Calibri" w:hAnsi="Arial" w:cs="Arial"/>
          <w:lang w:val="en-ZA" w:eastAsia="en-US"/>
        </w:rPr>
        <w:t>A</w:t>
      </w:r>
      <w:r>
        <w:rPr>
          <w:rFonts w:ascii="Arial" w:eastAsia="Calibri" w:hAnsi="Arial" w:cs="Arial"/>
          <w:lang w:val="en-ZA" w:eastAsia="en-US"/>
        </w:rPr>
        <w:t xml:space="preserve">frican </w:t>
      </w:r>
      <w:r w:rsidRPr="00A10B66">
        <w:rPr>
          <w:rFonts w:ascii="Arial" w:eastAsia="Calibri" w:hAnsi="Arial" w:cs="Arial"/>
          <w:lang w:val="en-ZA" w:eastAsia="en-US"/>
        </w:rPr>
        <w:t>P</w:t>
      </w:r>
      <w:r>
        <w:rPr>
          <w:rFonts w:ascii="Arial" w:eastAsia="Calibri" w:hAnsi="Arial" w:cs="Arial"/>
          <w:lang w:val="en-ZA" w:eastAsia="en-US"/>
        </w:rPr>
        <w:t xml:space="preserve">olice </w:t>
      </w:r>
      <w:r w:rsidRPr="00A10B66">
        <w:rPr>
          <w:rFonts w:ascii="Arial" w:eastAsia="Calibri" w:hAnsi="Arial" w:cs="Arial"/>
          <w:lang w:val="en-ZA" w:eastAsia="en-US"/>
        </w:rPr>
        <w:t>S</w:t>
      </w:r>
      <w:r>
        <w:rPr>
          <w:rFonts w:ascii="Arial" w:eastAsia="Calibri" w:hAnsi="Arial" w:cs="Arial"/>
          <w:lang w:val="en-ZA" w:eastAsia="en-US"/>
        </w:rPr>
        <w:t>ervices (SAPS)</w:t>
      </w:r>
      <w:r w:rsidRPr="00A10B66">
        <w:rPr>
          <w:rFonts w:ascii="Arial" w:eastAsia="Calibri" w:hAnsi="Arial" w:cs="Arial"/>
          <w:lang w:val="en-ZA" w:eastAsia="en-US"/>
        </w:rPr>
        <w:t xml:space="preserve"> in partnership with </w:t>
      </w:r>
      <w:r>
        <w:rPr>
          <w:rFonts w:ascii="Arial" w:eastAsia="Calibri" w:hAnsi="Arial" w:cs="Arial"/>
          <w:lang w:val="en-ZA" w:eastAsia="en-US"/>
        </w:rPr>
        <w:t xml:space="preserve">the National House of Traditional and </w:t>
      </w:r>
      <w:r w:rsidR="004869FA">
        <w:rPr>
          <w:rFonts w:ascii="Arial" w:eastAsia="Calibri" w:hAnsi="Arial" w:cs="Arial"/>
          <w:lang w:val="en-ZA" w:eastAsia="en-US"/>
        </w:rPr>
        <w:t>KhoiSan Leaders (NHTKL) and</w:t>
      </w:r>
      <w:r>
        <w:rPr>
          <w:rFonts w:ascii="Arial" w:eastAsia="Calibri" w:hAnsi="Arial" w:cs="Arial"/>
          <w:lang w:val="en-ZA" w:eastAsia="en-US"/>
        </w:rPr>
        <w:t xml:space="preserve"> other stakeholders coordinate the implementation of the R</w:t>
      </w:r>
      <w:r w:rsidRPr="00A10B66">
        <w:rPr>
          <w:rFonts w:ascii="Arial" w:eastAsia="Calibri" w:hAnsi="Arial" w:cs="Arial"/>
          <w:lang w:val="en-ZA" w:eastAsia="en-US"/>
        </w:rPr>
        <w:t xml:space="preserve">ural </w:t>
      </w:r>
      <w:r>
        <w:rPr>
          <w:rFonts w:ascii="Arial" w:eastAsia="Calibri" w:hAnsi="Arial" w:cs="Arial"/>
          <w:lang w:val="en-ZA" w:eastAsia="en-US"/>
        </w:rPr>
        <w:t>S</w:t>
      </w:r>
      <w:r w:rsidRPr="00A10B66">
        <w:rPr>
          <w:rFonts w:ascii="Arial" w:eastAsia="Calibri" w:hAnsi="Arial" w:cs="Arial"/>
          <w:lang w:val="en-ZA" w:eastAsia="en-US"/>
        </w:rPr>
        <w:t>afety</w:t>
      </w:r>
      <w:r>
        <w:rPr>
          <w:rFonts w:ascii="Arial" w:eastAsia="Calibri" w:hAnsi="Arial" w:cs="Arial"/>
          <w:lang w:val="en-ZA" w:eastAsia="en-US"/>
        </w:rPr>
        <w:t xml:space="preserve"> Strategy. The strategy </w:t>
      </w:r>
      <w:r w:rsidRPr="00A10B66">
        <w:rPr>
          <w:rFonts w:ascii="Arial" w:eastAsia="Calibri" w:hAnsi="Arial" w:cs="Arial"/>
          <w:lang w:val="en-ZA" w:eastAsia="en-US"/>
        </w:rPr>
        <w:t xml:space="preserve">primarily focuses on rural safety, including safety in traditional community areas. </w:t>
      </w:r>
    </w:p>
    <w:p w:rsidR="00794AB6" w:rsidRPr="004869FA" w:rsidRDefault="001B31C1" w:rsidP="004869FA">
      <w:pPr>
        <w:spacing w:after="160" w:line="360" w:lineRule="auto"/>
        <w:ind w:left="720"/>
        <w:jc w:val="both"/>
        <w:rPr>
          <w:rFonts w:ascii="Arial" w:eastAsia="Calibri" w:hAnsi="Arial" w:cs="Arial"/>
          <w:lang w:val="en-ZA" w:eastAsia="en-US"/>
        </w:rPr>
      </w:pPr>
      <w:r>
        <w:rPr>
          <w:rFonts w:ascii="Arial" w:hAnsi="Arial" w:cs="Arial"/>
          <w:bCs/>
        </w:rPr>
        <w:t>In addition, t</w:t>
      </w:r>
      <w:r w:rsidR="00794AB6" w:rsidRPr="00794AB6">
        <w:rPr>
          <w:rFonts w:ascii="Arial" w:hAnsi="Arial" w:cs="Arial"/>
          <w:bCs/>
        </w:rPr>
        <w:t xml:space="preserve">he </w:t>
      </w:r>
      <w:r w:rsidR="0039381B">
        <w:rPr>
          <w:rFonts w:ascii="Arial" w:hAnsi="Arial" w:cs="Arial"/>
          <w:bCs/>
        </w:rPr>
        <w:t xml:space="preserve">KwaZulu-Natal Cooperative Governance and Traditional </w:t>
      </w:r>
      <w:r w:rsidR="004869FA">
        <w:rPr>
          <w:rFonts w:ascii="Arial" w:hAnsi="Arial" w:cs="Arial"/>
          <w:bCs/>
        </w:rPr>
        <w:t>Affairs has</w:t>
      </w:r>
      <w:r>
        <w:rPr>
          <w:rFonts w:ascii="Arial" w:hAnsi="Arial" w:cs="Arial"/>
          <w:bCs/>
        </w:rPr>
        <w:t xml:space="preserve"> advised that it has</w:t>
      </w:r>
      <w:r w:rsidR="0039381B">
        <w:rPr>
          <w:rFonts w:ascii="Arial" w:hAnsi="Arial" w:cs="Arial"/>
          <w:bCs/>
        </w:rPr>
        <w:t xml:space="preserve"> undertaken the following steps to address the recent killings of traditional leaders:</w:t>
      </w:r>
    </w:p>
    <w:p w:rsidR="0039381B" w:rsidRDefault="0039381B" w:rsidP="00794AB6">
      <w:pPr>
        <w:spacing w:line="360" w:lineRule="auto"/>
        <w:ind w:left="720" w:hanging="806"/>
        <w:jc w:val="both"/>
        <w:rPr>
          <w:rFonts w:ascii="Arial" w:hAnsi="Arial" w:cs="Arial"/>
          <w:bCs/>
        </w:rPr>
      </w:pPr>
    </w:p>
    <w:p w:rsidR="00FE221D" w:rsidRDefault="0039381B" w:rsidP="00FE221D">
      <w:pPr>
        <w:numPr>
          <w:ilvl w:val="0"/>
          <w:numId w:val="34"/>
        </w:numPr>
        <w:spacing w:line="360" w:lineRule="auto"/>
        <w:ind w:left="1170" w:hanging="450"/>
        <w:jc w:val="both"/>
        <w:rPr>
          <w:rFonts w:ascii="Arial" w:hAnsi="Arial" w:cs="Arial"/>
          <w:bCs/>
        </w:rPr>
      </w:pPr>
      <w:r>
        <w:rPr>
          <w:rFonts w:ascii="Arial" w:hAnsi="Arial" w:cs="Arial"/>
          <w:bCs/>
        </w:rPr>
        <w:t xml:space="preserve">The Department entered </w:t>
      </w:r>
      <w:r w:rsidR="00456CE4">
        <w:rPr>
          <w:rFonts w:ascii="Arial" w:hAnsi="Arial" w:cs="Arial"/>
          <w:bCs/>
        </w:rPr>
        <w:t xml:space="preserve">into </w:t>
      </w:r>
      <w:r>
        <w:rPr>
          <w:rFonts w:ascii="Arial" w:hAnsi="Arial" w:cs="Arial"/>
          <w:bCs/>
        </w:rPr>
        <w:t xml:space="preserve">a Memorandum of Outstanding </w:t>
      </w:r>
      <w:r w:rsidR="00012C37">
        <w:rPr>
          <w:rFonts w:ascii="Arial" w:hAnsi="Arial" w:cs="Arial"/>
          <w:bCs/>
        </w:rPr>
        <w:t xml:space="preserve">on 26 November 2020 </w:t>
      </w:r>
      <w:r>
        <w:rPr>
          <w:rFonts w:ascii="Arial" w:hAnsi="Arial" w:cs="Arial"/>
          <w:bCs/>
        </w:rPr>
        <w:t>with the Department of Safety and Liaison to foster safety and security in rural communities.</w:t>
      </w:r>
      <w:r w:rsidR="00FE221D" w:rsidRPr="00FE221D">
        <w:rPr>
          <w:rFonts w:ascii="Arial" w:hAnsi="Arial" w:cs="Arial"/>
          <w:bCs/>
        </w:rPr>
        <w:t xml:space="preserve"> </w:t>
      </w:r>
    </w:p>
    <w:p w:rsidR="00FE221D" w:rsidRDefault="00FE221D" w:rsidP="00FE221D">
      <w:pPr>
        <w:numPr>
          <w:ilvl w:val="0"/>
          <w:numId w:val="34"/>
        </w:numPr>
        <w:spacing w:line="360" w:lineRule="auto"/>
        <w:ind w:left="1170" w:hanging="450"/>
        <w:jc w:val="both"/>
        <w:rPr>
          <w:rFonts w:ascii="Arial" w:hAnsi="Arial" w:cs="Arial"/>
          <w:bCs/>
        </w:rPr>
      </w:pPr>
      <w:r>
        <w:rPr>
          <w:rFonts w:ascii="Arial" w:hAnsi="Arial" w:cs="Arial"/>
          <w:bCs/>
        </w:rPr>
        <w:t>The Department of CoGTA met with the acting Provincial Commissioner, Mr. Zondi on 5 February 2021 to discuss progress on traditional leaders’ murder cases.</w:t>
      </w:r>
    </w:p>
    <w:p w:rsidR="0039381B" w:rsidRPr="00FE221D" w:rsidRDefault="0039381B" w:rsidP="00FE221D">
      <w:pPr>
        <w:numPr>
          <w:ilvl w:val="0"/>
          <w:numId w:val="34"/>
        </w:numPr>
        <w:spacing w:line="360" w:lineRule="auto"/>
        <w:ind w:left="1170" w:hanging="450"/>
        <w:jc w:val="both"/>
        <w:rPr>
          <w:rFonts w:ascii="Arial" w:hAnsi="Arial" w:cs="Arial"/>
          <w:bCs/>
        </w:rPr>
      </w:pPr>
      <w:r w:rsidRPr="00FE221D">
        <w:rPr>
          <w:rFonts w:ascii="Arial" w:hAnsi="Arial" w:cs="Arial"/>
          <w:bCs/>
        </w:rPr>
        <w:t xml:space="preserve">There are workshops </w:t>
      </w:r>
      <w:r w:rsidR="00456CE4" w:rsidRPr="00FE221D">
        <w:rPr>
          <w:rFonts w:ascii="Arial" w:hAnsi="Arial" w:cs="Arial"/>
          <w:bCs/>
        </w:rPr>
        <w:t xml:space="preserve">planned </w:t>
      </w:r>
      <w:r w:rsidRPr="00FE221D">
        <w:rPr>
          <w:rFonts w:ascii="Arial" w:hAnsi="Arial" w:cs="Arial"/>
          <w:bCs/>
        </w:rPr>
        <w:t>for July 2021 that will be conducted for all local houses in partnerships</w:t>
      </w:r>
      <w:r w:rsidR="00C95A9A" w:rsidRPr="00FE221D">
        <w:rPr>
          <w:rFonts w:ascii="Arial" w:hAnsi="Arial" w:cs="Arial"/>
          <w:bCs/>
        </w:rPr>
        <w:t xml:space="preserve"> with the Department of Safety and Liaison with the intent to create awareness on rural community safety strategies.</w:t>
      </w:r>
    </w:p>
    <w:p w:rsidR="00A55586" w:rsidRDefault="00A55586" w:rsidP="0039381B">
      <w:pPr>
        <w:numPr>
          <w:ilvl w:val="0"/>
          <w:numId w:val="34"/>
        </w:numPr>
        <w:spacing w:line="360" w:lineRule="auto"/>
        <w:ind w:left="1170" w:hanging="450"/>
        <w:jc w:val="both"/>
        <w:rPr>
          <w:rFonts w:ascii="Arial" w:hAnsi="Arial" w:cs="Arial"/>
          <w:bCs/>
        </w:rPr>
      </w:pPr>
      <w:r>
        <w:rPr>
          <w:rFonts w:ascii="Arial" w:hAnsi="Arial" w:cs="Arial"/>
          <w:bCs/>
        </w:rPr>
        <w:t>The Executive Council has also been apprised of the rampant killings of traditional leaders</w:t>
      </w:r>
      <w:r w:rsidR="00FE221D">
        <w:rPr>
          <w:rFonts w:ascii="Arial" w:hAnsi="Arial" w:cs="Arial"/>
          <w:bCs/>
        </w:rPr>
        <w:t>, which is a matter of concern.</w:t>
      </w:r>
    </w:p>
    <w:p w:rsidR="00A82A76" w:rsidRPr="00794AB6" w:rsidRDefault="00A82A76" w:rsidP="0039381B">
      <w:pPr>
        <w:numPr>
          <w:ilvl w:val="0"/>
          <w:numId w:val="34"/>
        </w:numPr>
        <w:spacing w:line="360" w:lineRule="auto"/>
        <w:ind w:left="1170" w:hanging="450"/>
        <w:jc w:val="both"/>
        <w:rPr>
          <w:rFonts w:ascii="Arial" w:hAnsi="Arial" w:cs="Arial"/>
          <w:bCs/>
        </w:rPr>
      </w:pPr>
      <w:r>
        <w:rPr>
          <w:rFonts w:ascii="Arial" w:hAnsi="Arial" w:cs="Arial"/>
          <w:bCs/>
        </w:rPr>
        <w:t xml:space="preserve">An Imbizo </w:t>
      </w:r>
      <w:r w:rsidR="00456CE4">
        <w:rPr>
          <w:rFonts w:ascii="Arial" w:hAnsi="Arial" w:cs="Arial"/>
          <w:bCs/>
        </w:rPr>
        <w:t>has been planned and will soon be convened</w:t>
      </w:r>
      <w:r>
        <w:rPr>
          <w:rFonts w:ascii="Arial" w:hAnsi="Arial" w:cs="Arial"/>
          <w:bCs/>
        </w:rPr>
        <w:t xml:space="preserve"> to communicate government </w:t>
      </w:r>
      <w:r w:rsidR="000E752B">
        <w:rPr>
          <w:rFonts w:ascii="Arial" w:hAnsi="Arial" w:cs="Arial"/>
          <w:bCs/>
        </w:rPr>
        <w:t>interventions on Amakhosi and Izinduna killings.</w:t>
      </w:r>
    </w:p>
    <w:p w:rsidR="00746CB7" w:rsidRDefault="00746CB7" w:rsidP="00CD194C">
      <w:pPr>
        <w:ind w:hanging="142"/>
        <w:rPr>
          <w:rFonts w:ascii="Arial" w:hAnsi="Arial" w:cs="Arial"/>
          <w:b/>
        </w:rPr>
      </w:pPr>
    </w:p>
    <w:p w:rsidR="00A56B0E" w:rsidRDefault="00A56B0E" w:rsidP="00A10B66">
      <w:pPr>
        <w:spacing w:after="160" w:line="259" w:lineRule="auto"/>
        <w:ind w:left="720"/>
        <w:jc w:val="both"/>
        <w:rPr>
          <w:rFonts w:ascii="Arial" w:eastAsia="Calibri" w:hAnsi="Arial" w:cs="Arial"/>
          <w:lang w:val="en-ZA" w:eastAsia="en-US"/>
        </w:rPr>
      </w:pPr>
    </w:p>
    <w:p w:rsidR="001B31C1" w:rsidRDefault="001B31C1" w:rsidP="00A10B66">
      <w:pPr>
        <w:spacing w:after="160" w:line="259" w:lineRule="auto"/>
        <w:ind w:left="720"/>
        <w:jc w:val="both"/>
        <w:rPr>
          <w:rFonts w:ascii="Arial" w:eastAsia="Calibri" w:hAnsi="Arial" w:cs="Arial"/>
          <w:lang w:val="en-ZA" w:eastAsia="en-US"/>
        </w:rPr>
      </w:pPr>
    </w:p>
    <w:p w:rsidR="005B4587" w:rsidRDefault="005B4587" w:rsidP="003E77CE">
      <w:pPr>
        <w:spacing w:line="360" w:lineRule="auto"/>
        <w:contextualSpacing/>
        <w:jc w:val="both"/>
        <w:rPr>
          <w:rFonts w:ascii="Arial" w:hAnsi="Arial" w:cs="Arial"/>
          <w:bCs/>
          <w:sz w:val="22"/>
          <w:szCs w:val="22"/>
          <w:lang w:val="en-ZA"/>
        </w:rPr>
      </w:pPr>
    </w:p>
    <w:p w:rsidR="00385D83" w:rsidRDefault="00385D83" w:rsidP="003E77CE">
      <w:pPr>
        <w:spacing w:line="360" w:lineRule="auto"/>
        <w:contextualSpacing/>
        <w:jc w:val="both"/>
        <w:rPr>
          <w:rFonts w:ascii="Arial" w:hAnsi="Arial" w:cs="Arial"/>
          <w:bCs/>
          <w:sz w:val="22"/>
          <w:szCs w:val="22"/>
          <w:lang w:val="en-ZA"/>
        </w:rPr>
      </w:pPr>
    </w:p>
    <w:p w:rsidR="00385D83" w:rsidRDefault="00385D83" w:rsidP="003E77CE">
      <w:pPr>
        <w:spacing w:line="360" w:lineRule="auto"/>
        <w:contextualSpacing/>
        <w:jc w:val="both"/>
        <w:rPr>
          <w:rFonts w:ascii="Arial" w:hAnsi="Arial" w:cs="Arial"/>
          <w:bCs/>
          <w:sz w:val="22"/>
          <w:szCs w:val="22"/>
          <w:lang w:val="en-ZA"/>
        </w:rPr>
      </w:pPr>
    </w:p>
    <w:sectPr w:rsidR="00385D83" w:rsidSect="002F6BEA">
      <w:pgSz w:w="12240" w:h="15840"/>
      <w:pgMar w:top="851" w:right="1440" w:bottom="36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00000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00BA1F4F"/>
    <w:multiLevelType w:val="hybridMultilevel"/>
    <w:tmpl w:val="00000000"/>
    <w:lvl w:ilvl="0">
      <w:start w:val="1"/>
      <w:numFmt w:val="bullet"/>
      <w:lvlText w:val=""/>
      <w:lvlJc w:val="left"/>
      <w:pPr>
        <w:ind w:left="2160" w:hanging="360"/>
      </w:pPr>
      <w:rPr>
        <w:rFonts w:ascii="Symbol" w:hAnsi="Symbol"/>
      </w:rPr>
    </w:lvl>
    <w:lvl w:ilvl="1">
      <w:start w:val="1"/>
      <w:numFmt w:val="bullet"/>
      <w:lvlText w:val="o"/>
      <w:lvlJc w:val="left"/>
      <w:pPr>
        <w:ind w:left="2880" w:hanging="360"/>
      </w:pPr>
      <w:rPr>
        <w:rFonts w:ascii="Courier New" w:hAnsi="Courier New" w:cs="Courier New"/>
      </w:rPr>
    </w:lvl>
    <w:lvl w:ilvl="2">
      <w:start w:val="1"/>
      <w:numFmt w:val="bullet"/>
      <w:lvlText w:val=""/>
      <w:lvlJc w:val="left"/>
      <w:pPr>
        <w:ind w:left="3600" w:hanging="360"/>
      </w:pPr>
      <w:rPr>
        <w:rFonts w:ascii="Wingdings" w:hAnsi="Wingdings"/>
      </w:rPr>
    </w:lvl>
    <w:lvl w:ilvl="3">
      <w:start w:val="1"/>
      <w:numFmt w:val="bullet"/>
      <w:lvlText w:val=""/>
      <w:lvlJc w:val="left"/>
      <w:pPr>
        <w:ind w:left="4320" w:hanging="360"/>
      </w:pPr>
      <w:rPr>
        <w:rFonts w:ascii="Symbol" w:hAnsi="Symbol"/>
      </w:rPr>
    </w:lvl>
    <w:lvl w:ilvl="4">
      <w:start w:val="1"/>
      <w:numFmt w:val="bullet"/>
      <w:lvlText w:val="o"/>
      <w:lvlJc w:val="left"/>
      <w:pPr>
        <w:ind w:left="5040" w:hanging="360"/>
      </w:pPr>
      <w:rPr>
        <w:rFonts w:ascii="Courier New" w:hAnsi="Courier New" w:cs="Courier New"/>
      </w:rPr>
    </w:lvl>
    <w:lvl w:ilvl="5">
      <w:start w:val="1"/>
      <w:numFmt w:val="bullet"/>
      <w:lvlText w:val=""/>
      <w:lvlJc w:val="left"/>
      <w:pPr>
        <w:ind w:left="5760" w:hanging="360"/>
      </w:pPr>
      <w:rPr>
        <w:rFonts w:ascii="Wingdings" w:hAnsi="Wingdings"/>
      </w:rPr>
    </w:lvl>
    <w:lvl w:ilvl="6">
      <w:start w:val="1"/>
      <w:numFmt w:val="bullet"/>
      <w:lvlText w:val=""/>
      <w:lvlJc w:val="left"/>
      <w:pPr>
        <w:ind w:left="6480" w:hanging="360"/>
      </w:pPr>
      <w:rPr>
        <w:rFonts w:ascii="Symbol" w:hAnsi="Symbol"/>
      </w:rPr>
    </w:lvl>
    <w:lvl w:ilvl="7">
      <w:start w:val="1"/>
      <w:numFmt w:val="bullet"/>
      <w:lvlText w:val="o"/>
      <w:lvlJc w:val="left"/>
      <w:pPr>
        <w:ind w:left="7200" w:hanging="360"/>
      </w:pPr>
      <w:rPr>
        <w:rFonts w:ascii="Courier New" w:hAnsi="Courier New" w:cs="Courier New"/>
      </w:rPr>
    </w:lvl>
    <w:lvl w:ilvl="8">
      <w:start w:val="1"/>
      <w:numFmt w:val="bullet"/>
      <w:lvlText w:val=""/>
      <w:lvlJc w:val="left"/>
      <w:pPr>
        <w:ind w:left="7920" w:hanging="360"/>
      </w:pPr>
      <w:rPr>
        <w:rFonts w:ascii="Wingdings" w:hAnsi="Wingdings"/>
      </w:rPr>
    </w:lvl>
  </w:abstractNum>
  <w:abstractNum w:abstractNumId="2">
    <w:nsid w:val="01A5426B"/>
    <w:multiLevelType w:val="hybridMultilevel"/>
    <w:tmpl w:val="00000000"/>
    <w:lvl w:ilvl="0">
      <w:start w:val="2"/>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1CB0937"/>
    <w:multiLevelType w:val="multilevel"/>
    <w:tmpl w:val="00000000"/>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4351B46"/>
    <w:multiLevelType w:val="hybridMultilevel"/>
    <w:tmpl w:val="00000000"/>
    <w:lvl w:ilvl="0">
      <w:start w:val="1"/>
      <w:numFmt w:val="upperRoman"/>
      <w:lvlText w:val="%1."/>
      <w:lvlJc w:val="right"/>
      <w:pPr>
        <w:ind w:left="1260" w:hanging="180"/>
      </w:p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5">
    <w:nsid w:val="046C4044"/>
    <w:multiLevelType w:val="hybridMultilevel"/>
    <w:tmpl w:val="00000000"/>
    <w:lvl w:ilvl="0">
      <w:start w:val="1"/>
      <w:numFmt w:val="decimal"/>
      <w:lvlText w:val="(%1)"/>
      <w:lvlJc w:val="left"/>
      <w:pPr>
        <w:ind w:left="1166" w:hanging="360"/>
      </w:pPr>
      <w:rPr>
        <w:rFonts w:ascii="Arial" w:hAnsi="Arial" w:cs="Arial"/>
      </w:rPr>
    </w:lvl>
    <w:lvl w:ilvl="1">
      <w:start w:val="1"/>
      <w:numFmt w:val="lowerLetter"/>
      <w:lvlText w:val="%2."/>
      <w:lvlJc w:val="left"/>
      <w:pPr>
        <w:ind w:left="1886" w:hanging="360"/>
      </w:pPr>
    </w:lvl>
    <w:lvl w:ilvl="2">
      <w:start w:val="1"/>
      <w:numFmt w:val="lowerRoman"/>
      <w:lvlText w:val="%3."/>
      <w:lvlJc w:val="right"/>
      <w:pPr>
        <w:ind w:left="2606" w:hanging="180"/>
      </w:pPr>
    </w:lvl>
    <w:lvl w:ilvl="3">
      <w:start w:val="1"/>
      <w:numFmt w:val="decimal"/>
      <w:lvlText w:val="%4."/>
      <w:lvlJc w:val="left"/>
      <w:pPr>
        <w:ind w:left="3326" w:hanging="360"/>
      </w:pPr>
    </w:lvl>
    <w:lvl w:ilvl="4">
      <w:start w:val="1"/>
      <w:numFmt w:val="lowerLetter"/>
      <w:lvlText w:val="%5."/>
      <w:lvlJc w:val="left"/>
      <w:pPr>
        <w:ind w:left="4046" w:hanging="360"/>
      </w:pPr>
    </w:lvl>
    <w:lvl w:ilvl="5">
      <w:start w:val="1"/>
      <w:numFmt w:val="lowerRoman"/>
      <w:lvlText w:val="%6."/>
      <w:lvlJc w:val="right"/>
      <w:pPr>
        <w:ind w:left="4766" w:hanging="180"/>
      </w:pPr>
    </w:lvl>
    <w:lvl w:ilvl="6">
      <w:start w:val="1"/>
      <w:numFmt w:val="decimal"/>
      <w:lvlText w:val="%7."/>
      <w:lvlJc w:val="left"/>
      <w:pPr>
        <w:ind w:left="5486" w:hanging="360"/>
      </w:pPr>
    </w:lvl>
    <w:lvl w:ilvl="7">
      <w:start w:val="1"/>
      <w:numFmt w:val="lowerLetter"/>
      <w:lvlText w:val="%8."/>
      <w:lvlJc w:val="left"/>
      <w:pPr>
        <w:ind w:left="6206" w:hanging="360"/>
      </w:pPr>
    </w:lvl>
    <w:lvl w:ilvl="8">
      <w:start w:val="1"/>
      <w:numFmt w:val="lowerRoman"/>
      <w:lvlText w:val="%9."/>
      <w:lvlJc w:val="right"/>
      <w:pPr>
        <w:ind w:left="6926" w:hanging="180"/>
      </w:pPr>
    </w:lvl>
  </w:abstractNum>
  <w:abstractNum w:abstractNumId="6">
    <w:nsid w:val="05DC68CE"/>
    <w:multiLevelType w:val="hybridMultilevel"/>
    <w:tmpl w:val="63CAC7B4"/>
    <w:lvl w:ilvl="0" w:tplc="D31A0C64">
      <w:start w:val="1"/>
      <w:numFmt w:val="lowerLetter"/>
      <w:lvlText w:val="(%1)"/>
      <w:lvlJc w:val="left"/>
      <w:pPr>
        <w:ind w:left="786" w:hanging="36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0ADF36F9"/>
    <w:multiLevelType w:val="hybridMultilevel"/>
    <w:tmpl w:val="00000000"/>
    <w:lvl w:ilvl="0">
      <w:start w:val="3"/>
      <w:numFmt w:val="lowerLetter"/>
      <w:lvlText w:val="(%1)"/>
      <w:lvlJc w:val="left"/>
      <w:pPr>
        <w:ind w:left="726" w:hanging="726"/>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B2F3578"/>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B4E724C"/>
    <w:multiLevelType w:val="hybridMultilevel"/>
    <w:tmpl w:val="0000000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20202A8"/>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B37957"/>
    <w:multiLevelType w:val="hybridMultilevel"/>
    <w:tmpl w:val="00000000"/>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2">
    <w:nsid w:val="15FE575E"/>
    <w:multiLevelType w:val="hybridMultilevel"/>
    <w:tmpl w:val="00000000"/>
    <w:lvl w:ilvl="0">
      <w:start w:val="1"/>
      <w:numFmt w:val="bullet"/>
      <w:lvlText w:val=""/>
      <w:lvlJc w:val="left"/>
      <w:pPr>
        <w:ind w:left="720" w:hanging="360"/>
      </w:pPr>
      <w:rPr>
        <w:rFonts w:ascii="Wingdings" w:hAnsi="Wingdings"/>
      </w:rPr>
    </w:lvl>
    <w:lvl w:ilvl="1">
      <w:start w:val="1"/>
      <w:numFmt w:val="lowerRoman"/>
      <w:lvlText w:val="%2."/>
      <w:lvlJc w:val="right"/>
      <w:pPr>
        <w:ind w:left="1440" w:hanging="360"/>
      </w:p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3">
    <w:nsid w:val="160B6362"/>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6A26856"/>
    <w:multiLevelType w:val="hybridMultilevel"/>
    <w:tmpl w:val="00000000"/>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8F10FF"/>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3C0341"/>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CF72EB"/>
    <w:multiLevelType w:val="hybridMultilevel"/>
    <w:tmpl w:val="00000000"/>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0436908"/>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A6279"/>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261124"/>
    <w:multiLevelType w:val="hybridMultilevel"/>
    <w:tmpl w:val="00000000"/>
    <w:lvl w:ilvl="0">
      <w:start w:val="2"/>
      <w:numFmt w:val="bullet"/>
      <w:lvlText w:val="-"/>
      <w:lvlJc w:val="left"/>
      <w:pPr>
        <w:ind w:left="543" w:hanging="360"/>
      </w:pPr>
      <w:rPr>
        <w:rFonts w:ascii="Calibri" w:eastAsia="Calibri" w:hAnsi="Calibri" w:cs="Calibri"/>
      </w:rPr>
    </w:lvl>
    <w:lvl w:ilvl="1">
      <w:start w:val="1"/>
      <w:numFmt w:val="bullet"/>
      <w:lvlText w:val="o"/>
      <w:lvlJc w:val="left"/>
      <w:pPr>
        <w:ind w:left="1263" w:hanging="360"/>
      </w:pPr>
      <w:rPr>
        <w:rFonts w:ascii="Courier New" w:hAnsi="Courier New" w:cs="Courier New"/>
      </w:rPr>
    </w:lvl>
    <w:lvl w:ilvl="2">
      <w:start w:val="1"/>
      <w:numFmt w:val="bullet"/>
      <w:lvlText w:val=""/>
      <w:lvlJc w:val="left"/>
      <w:pPr>
        <w:ind w:left="1983" w:hanging="360"/>
      </w:pPr>
      <w:rPr>
        <w:rFonts w:ascii="Wingdings" w:hAnsi="Wingdings"/>
      </w:rPr>
    </w:lvl>
    <w:lvl w:ilvl="3">
      <w:start w:val="1"/>
      <w:numFmt w:val="bullet"/>
      <w:lvlText w:val=""/>
      <w:lvlJc w:val="left"/>
      <w:pPr>
        <w:ind w:left="2703" w:hanging="360"/>
      </w:pPr>
      <w:rPr>
        <w:rFonts w:ascii="Symbol" w:hAnsi="Symbol"/>
      </w:rPr>
    </w:lvl>
    <w:lvl w:ilvl="4">
      <w:start w:val="1"/>
      <w:numFmt w:val="bullet"/>
      <w:lvlText w:val="o"/>
      <w:lvlJc w:val="left"/>
      <w:pPr>
        <w:ind w:left="3423" w:hanging="360"/>
      </w:pPr>
      <w:rPr>
        <w:rFonts w:ascii="Courier New" w:hAnsi="Courier New" w:cs="Courier New"/>
      </w:rPr>
    </w:lvl>
    <w:lvl w:ilvl="5">
      <w:start w:val="1"/>
      <w:numFmt w:val="bullet"/>
      <w:lvlText w:val=""/>
      <w:lvlJc w:val="left"/>
      <w:pPr>
        <w:ind w:left="4143" w:hanging="360"/>
      </w:pPr>
      <w:rPr>
        <w:rFonts w:ascii="Wingdings" w:hAnsi="Wingdings"/>
      </w:rPr>
    </w:lvl>
    <w:lvl w:ilvl="6">
      <w:start w:val="1"/>
      <w:numFmt w:val="bullet"/>
      <w:lvlText w:val=""/>
      <w:lvlJc w:val="left"/>
      <w:pPr>
        <w:ind w:left="4863" w:hanging="360"/>
      </w:pPr>
      <w:rPr>
        <w:rFonts w:ascii="Symbol" w:hAnsi="Symbol"/>
      </w:rPr>
    </w:lvl>
    <w:lvl w:ilvl="7">
      <w:start w:val="1"/>
      <w:numFmt w:val="bullet"/>
      <w:lvlText w:val="o"/>
      <w:lvlJc w:val="left"/>
      <w:pPr>
        <w:ind w:left="5583" w:hanging="360"/>
      </w:pPr>
      <w:rPr>
        <w:rFonts w:ascii="Courier New" w:hAnsi="Courier New" w:cs="Courier New"/>
      </w:rPr>
    </w:lvl>
    <w:lvl w:ilvl="8">
      <w:start w:val="1"/>
      <w:numFmt w:val="bullet"/>
      <w:lvlText w:val=""/>
      <w:lvlJc w:val="left"/>
      <w:pPr>
        <w:ind w:left="6303" w:hanging="360"/>
      </w:pPr>
      <w:rPr>
        <w:rFonts w:ascii="Wingdings" w:hAnsi="Wingdings"/>
      </w:rPr>
    </w:lvl>
  </w:abstractNum>
  <w:abstractNum w:abstractNumId="21">
    <w:nsid w:val="33A91562"/>
    <w:multiLevelType w:val="hybridMultilevel"/>
    <w:tmpl w:val="00000000"/>
    <w:lvl w:ilvl="0">
      <w:start w:val="1"/>
      <w:numFmt w:val="decimal"/>
      <w:lvlText w:val="(%1)"/>
      <w:lvlJc w:val="left"/>
      <w:pPr>
        <w:ind w:left="1440" w:hanging="720"/>
      </w:pPr>
      <w:rPr>
        <w:rFonts w:ascii="Arial" w:hAnsi="Arial" w:cs="Arial"/>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18D773D"/>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1A235F8"/>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4C50CA9"/>
    <w:multiLevelType w:val="hybridMultilevel"/>
    <w:tmpl w:val="E070B994"/>
    <w:lvl w:ilvl="0" w:tplc="04090017">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5">
    <w:nsid w:val="47CB7D3F"/>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854081E"/>
    <w:multiLevelType w:val="hybridMultilevel"/>
    <w:tmpl w:val="00000000"/>
    <w:lvl w:ilvl="0">
      <w:start w:val="1"/>
      <w:numFmt w:val="upperRoman"/>
      <w:lvlText w:val="%1."/>
      <w:lvlJc w:val="right"/>
      <w:pPr>
        <w:ind w:left="540" w:hanging="180"/>
      </w:pPr>
    </w:lvl>
    <w:lvl w:ilvl="1">
      <w:start w:val="1"/>
      <w:numFmt w:val="upperRoman"/>
      <w:lvlText w:val="%2."/>
      <w:lvlJc w:val="right"/>
      <w:pPr>
        <w:ind w:left="1260" w:hanging="180"/>
      </w:p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7">
    <w:nsid w:val="57907EA0"/>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4142A49"/>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6465880"/>
    <w:multiLevelType w:val="hybridMultilevel"/>
    <w:tmpl w:val="00000000"/>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30">
    <w:nsid w:val="70203D10"/>
    <w:multiLevelType w:val="hybridMultilevel"/>
    <w:tmpl w:val="905826B0"/>
    <w:lvl w:ilvl="0" w:tplc="408E0B0E">
      <w:start w:val="1"/>
      <w:numFmt w:val="decimal"/>
      <w:lvlText w:val="(%1)"/>
      <w:lvlJc w:val="left"/>
      <w:pPr>
        <w:ind w:left="1189" w:hanging="360"/>
      </w:pPr>
      <w:rPr>
        <w:rFonts w:hint="default"/>
      </w:rPr>
    </w:lvl>
    <w:lvl w:ilvl="1" w:tplc="1C090019" w:tentative="1">
      <w:start w:val="1"/>
      <w:numFmt w:val="lowerLetter"/>
      <w:lvlText w:val="%2."/>
      <w:lvlJc w:val="left"/>
      <w:pPr>
        <w:ind w:left="1909" w:hanging="360"/>
      </w:pPr>
    </w:lvl>
    <w:lvl w:ilvl="2" w:tplc="1C09001B" w:tentative="1">
      <w:start w:val="1"/>
      <w:numFmt w:val="lowerRoman"/>
      <w:lvlText w:val="%3."/>
      <w:lvlJc w:val="right"/>
      <w:pPr>
        <w:ind w:left="2629" w:hanging="180"/>
      </w:pPr>
    </w:lvl>
    <w:lvl w:ilvl="3" w:tplc="1C09000F" w:tentative="1">
      <w:start w:val="1"/>
      <w:numFmt w:val="decimal"/>
      <w:lvlText w:val="%4."/>
      <w:lvlJc w:val="left"/>
      <w:pPr>
        <w:ind w:left="3349" w:hanging="360"/>
      </w:pPr>
    </w:lvl>
    <w:lvl w:ilvl="4" w:tplc="1C090019" w:tentative="1">
      <w:start w:val="1"/>
      <w:numFmt w:val="lowerLetter"/>
      <w:lvlText w:val="%5."/>
      <w:lvlJc w:val="left"/>
      <w:pPr>
        <w:ind w:left="4069" w:hanging="360"/>
      </w:pPr>
    </w:lvl>
    <w:lvl w:ilvl="5" w:tplc="1C09001B" w:tentative="1">
      <w:start w:val="1"/>
      <w:numFmt w:val="lowerRoman"/>
      <w:lvlText w:val="%6."/>
      <w:lvlJc w:val="right"/>
      <w:pPr>
        <w:ind w:left="4789" w:hanging="180"/>
      </w:pPr>
    </w:lvl>
    <w:lvl w:ilvl="6" w:tplc="1C09000F" w:tentative="1">
      <w:start w:val="1"/>
      <w:numFmt w:val="decimal"/>
      <w:lvlText w:val="%7."/>
      <w:lvlJc w:val="left"/>
      <w:pPr>
        <w:ind w:left="5509" w:hanging="360"/>
      </w:pPr>
    </w:lvl>
    <w:lvl w:ilvl="7" w:tplc="1C090019" w:tentative="1">
      <w:start w:val="1"/>
      <w:numFmt w:val="lowerLetter"/>
      <w:lvlText w:val="%8."/>
      <w:lvlJc w:val="left"/>
      <w:pPr>
        <w:ind w:left="6229" w:hanging="360"/>
      </w:pPr>
    </w:lvl>
    <w:lvl w:ilvl="8" w:tplc="1C09001B" w:tentative="1">
      <w:start w:val="1"/>
      <w:numFmt w:val="lowerRoman"/>
      <w:lvlText w:val="%9."/>
      <w:lvlJc w:val="right"/>
      <w:pPr>
        <w:ind w:left="6949" w:hanging="180"/>
      </w:pPr>
    </w:lvl>
  </w:abstractNum>
  <w:abstractNum w:abstractNumId="31">
    <w:nsid w:val="78535EDB"/>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900546B"/>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E8329E7"/>
    <w:multiLevelType w:val="hybridMultilevel"/>
    <w:tmpl w:val="C748BA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7FD322AA"/>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22"/>
  </w:num>
  <w:num w:numId="4">
    <w:abstractNumId w:val="17"/>
  </w:num>
  <w:num w:numId="5">
    <w:abstractNumId w:val="14"/>
  </w:num>
  <w:num w:numId="6">
    <w:abstractNumId w:val="29"/>
  </w:num>
  <w:num w:numId="7">
    <w:abstractNumId w:val="4"/>
  </w:num>
  <w:num w:numId="8">
    <w:abstractNumId w:val="3"/>
  </w:num>
  <w:num w:numId="9">
    <w:abstractNumId w:val="26"/>
  </w:num>
  <w:num w:numId="10">
    <w:abstractNumId w:val="11"/>
  </w:num>
  <w:num w:numId="11">
    <w:abstractNumId w:val="7"/>
  </w:num>
  <w:num w:numId="12">
    <w:abstractNumId w:val="0"/>
  </w:num>
  <w:num w:numId="13">
    <w:abstractNumId w:val="21"/>
  </w:num>
  <w:num w:numId="14">
    <w:abstractNumId w:val="1"/>
  </w:num>
  <w:num w:numId="15">
    <w:abstractNumId w:val="15"/>
  </w:num>
  <w:num w:numId="16">
    <w:abstractNumId w:val="5"/>
  </w:num>
  <w:num w:numId="17">
    <w:abstractNumId w:val="12"/>
  </w:num>
  <w:num w:numId="18">
    <w:abstractNumId w:val="9"/>
  </w:num>
  <w:num w:numId="19">
    <w:abstractNumId w:val="10"/>
  </w:num>
  <w:num w:numId="20">
    <w:abstractNumId w:val="31"/>
  </w:num>
  <w:num w:numId="21">
    <w:abstractNumId w:val="13"/>
  </w:num>
  <w:num w:numId="22">
    <w:abstractNumId w:val="27"/>
  </w:num>
  <w:num w:numId="23">
    <w:abstractNumId w:val="16"/>
  </w:num>
  <w:num w:numId="24">
    <w:abstractNumId w:val="23"/>
  </w:num>
  <w:num w:numId="25">
    <w:abstractNumId w:val="32"/>
  </w:num>
  <w:num w:numId="26">
    <w:abstractNumId w:val="20"/>
  </w:num>
  <w:num w:numId="27">
    <w:abstractNumId w:val="25"/>
  </w:num>
  <w:num w:numId="28">
    <w:abstractNumId w:val="19"/>
  </w:num>
  <w:num w:numId="29">
    <w:abstractNumId w:val="34"/>
  </w:num>
  <w:num w:numId="30">
    <w:abstractNumId w:val="28"/>
  </w:num>
  <w:num w:numId="31">
    <w:abstractNumId w:val="18"/>
  </w:num>
  <w:num w:numId="32">
    <w:abstractNumId w:val="6"/>
  </w:num>
  <w:num w:numId="33">
    <w:abstractNumId w:val="30"/>
  </w:num>
  <w:num w:numId="34">
    <w:abstractNumId w:val="2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5F31"/>
    <w:rsid w:val="00012C37"/>
    <w:rsid w:val="00023FC9"/>
    <w:rsid w:val="00046B0A"/>
    <w:rsid w:val="00091A0C"/>
    <w:rsid w:val="000947C1"/>
    <w:rsid w:val="000E3583"/>
    <w:rsid w:val="000E752B"/>
    <w:rsid w:val="000F4416"/>
    <w:rsid w:val="00115058"/>
    <w:rsid w:val="001201E7"/>
    <w:rsid w:val="0012636B"/>
    <w:rsid w:val="00140F57"/>
    <w:rsid w:val="00155C87"/>
    <w:rsid w:val="00164B46"/>
    <w:rsid w:val="001A1EEF"/>
    <w:rsid w:val="001B21D4"/>
    <w:rsid w:val="001B31C1"/>
    <w:rsid w:val="001C4281"/>
    <w:rsid w:val="0024379A"/>
    <w:rsid w:val="002548C4"/>
    <w:rsid w:val="002651A7"/>
    <w:rsid w:val="00276185"/>
    <w:rsid w:val="002B232F"/>
    <w:rsid w:val="002B2788"/>
    <w:rsid w:val="002F6BEA"/>
    <w:rsid w:val="00303574"/>
    <w:rsid w:val="00334D0A"/>
    <w:rsid w:val="00344792"/>
    <w:rsid w:val="00385D83"/>
    <w:rsid w:val="0039381B"/>
    <w:rsid w:val="003A7E59"/>
    <w:rsid w:val="003E77CE"/>
    <w:rsid w:val="00456CE4"/>
    <w:rsid w:val="004665A9"/>
    <w:rsid w:val="00472994"/>
    <w:rsid w:val="0048023F"/>
    <w:rsid w:val="004869FA"/>
    <w:rsid w:val="004C7138"/>
    <w:rsid w:val="005419D4"/>
    <w:rsid w:val="00572EEE"/>
    <w:rsid w:val="00590E9C"/>
    <w:rsid w:val="005A1B2F"/>
    <w:rsid w:val="005B4587"/>
    <w:rsid w:val="005B508E"/>
    <w:rsid w:val="005C5ECF"/>
    <w:rsid w:val="006472DB"/>
    <w:rsid w:val="00672011"/>
    <w:rsid w:val="00672E28"/>
    <w:rsid w:val="006738E4"/>
    <w:rsid w:val="006771B9"/>
    <w:rsid w:val="006A2EA9"/>
    <w:rsid w:val="006A6809"/>
    <w:rsid w:val="006C57BA"/>
    <w:rsid w:val="007000A7"/>
    <w:rsid w:val="007244D1"/>
    <w:rsid w:val="00737917"/>
    <w:rsid w:val="00746CB7"/>
    <w:rsid w:val="007876BF"/>
    <w:rsid w:val="00791989"/>
    <w:rsid w:val="00794AB6"/>
    <w:rsid w:val="007B7F61"/>
    <w:rsid w:val="00804A30"/>
    <w:rsid w:val="00815BFC"/>
    <w:rsid w:val="00904126"/>
    <w:rsid w:val="00907E15"/>
    <w:rsid w:val="009156C8"/>
    <w:rsid w:val="00935FF2"/>
    <w:rsid w:val="00966576"/>
    <w:rsid w:val="00995105"/>
    <w:rsid w:val="00996D41"/>
    <w:rsid w:val="009C4681"/>
    <w:rsid w:val="009F2850"/>
    <w:rsid w:val="00A035E8"/>
    <w:rsid w:val="00A10B66"/>
    <w:rsid w:val="00A347A1"/>
    <w:rsid w:val="00A55586"/>
    <w:rsid w:val="00A56B0E"/>
    <w:rsid w:val="00A7422F"/>
    <w:rsid w:val="00A82A76"/>
    <w:rsid w:val="00AB6E29"/>
    <w:rsid w:val="00AD2F56"/>
    <w:rsid w:val="00AE320E"/>
    <w:rsid w:val="00B07515"/>
    <w:rsid w:val="00B47AEC"/>
    <w:rsid w:val="00B879E0"/>
    <w:rsid w:val="00B93B80"/>
    <w:rsid w:val="00C07456"/>
    <w:rsid w:val="00C17DF1"/>
    <w:rsid w:val="00C82683"/>
    <w:rsid w:val="00C85973"/>
    <w:rsid w:val="00C95A9A"/>
    <w:rsid w:val="00CC645F"/>
    <w:rsid w:val="00CD194C"/>
    <w:rsid w:val="00CE13BA"/>
    <w:rsid w:val="00D01ACA"/>
    <w:rsid w:val="00D664DD"/>
    <w:rsid w:val="00D779F9"/>
    <w:rsid w:val="00D912FD"/>
    <w:rsid w:val="00DB67B6"/>
    <w:rsid w:val="00E02ED0"/>
    <w:rsid w:val="00E177AB"/>
    <w:rsid w:val="00E30B39"/>
    <w:rsid w:val="00E8630C"/>
    <w:rsid w:val="00E9600C"/>
    <w:rsid w:val="00EA3576"/>
    <w:rsid w:val="00EA4401"/>
    <w:rsid w:val="00EC7E65"/>
    <w:rsid w:val="00EE77F4"/>
    <w:rsid w:val="00EF69FD"/>
    <w:rsid w:val="00F2111D"/>
    <w:rsid w:val="00F249B4"/>
    <w:rsid w:val="00F8481F"/>
    <w:rsid w:val="00F903CB"/>
    <w:rsid w:val="00FB74C0"/>
    <w:rsid w:val="00FC7ED5"/>
    <w:rsid w:val="00FE22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65"/>
    <w:rPr>
      <w:sz w:val="24"/>
      <w:szCs w:val="24"/>
      <w:lang w:val="en-US"/>
    </w:rPr>
  </w:style>
  <w:style w:type="character" w:default="1" w:styleId="DefaultParagraphFont">
    <w:name w:val="Default Paragraph Font"/>
    <w:semiHidden/>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Index6">
    <w:name w:val="index 6"/>
    <w:aliases w:val="Footer1"/>
    <w:basedOn w:val="Normal"/>
    <w:pPr>
      <w:tabs>
        <w:tab w:val="center" w:pos="4320"/>
        <w:tab w:val="right" w:pos="8640"/>
      </w:tabs>
    </w:pPr>
    <w:rPr>
      <w:lang/>
    </w:rPr>
  </w:style>
  <w:style w:type="character" w:customStyle="1" w:styleId="FooterChar">
    <w:name w:val="Footer Char"/>
    <w:semiHidden/>
    <w:locked/>
    <w:rPr>
      <w:sz w:val="24"/>
      <w:szCs w:val="24"/>
    </w:rPr>
  </w:style>
  <w:style w:type="character" w:customStyle="1" w:styleId="PageNumber1">
    <w:name w:val="Page Number1"/>
  </w:style>
  <w:style w:type="paragraph" w:styleId="Index9">
    <w:name w:val="index 9"/>
    <w:aliases w:val="Title1"/>
    <w:basedOn w:val="Normal"/>
    <w:qFormat/>
    <w:pPr>
      <w:ind w:left="360"/>
      <w:jc w:val="center"/>
    </w:pPr>
    <w:rPr>
      <w:rFonts w:ascii="Cambria" w:hAnsi="Cambria"/>
      <w:b/>
      <w:bCs/>
      <w:sz w:val="32"/>
      <w:szCs w:val="32"/>
      <w:lang/>
    </w:rPr>
  </w:style>
  <w:style w:type="character" w:customStyle="1" w:styleId="TitleChar">
    <w:name w:val="Title Char"/>
    <w:locked/>
    <w:rPr>
      <w:rFonts w:ascii="Cambria" w:hAnsi="Cambria" w:cs="Cambria"/>
      <w:b/>
      <w:bCs/>
      <w:sz w:val="32"/>
      <w:szCs w:val="32"/>
    </w:r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szCs w:val="22"/>
      <w:lang w:val="en-ZA"/>
    </w:rPr>
  </w:style>
  <w:style w:type="paragraph" w:styleId="TOC3">
    <w:name w:val="toc 3"/>
    <w:aliases w:val="Balloon Text1"/>
    <w:basedOn w:val="Normal"/>
    <w:semiHidden/>
    <w:rPr>
      <w:sz w:val="2"/>
      <w:szCs w:val="2"/>
      <w:lang/>
    </w:rPr>
  </w:style>
  <w:style w:type="character" w:customStyle="1" w:styleId="BalloonTextChar">
    <w:name w:val="Balloon Text Char"/>
    <w:semiHidden/>
    <w:locked/>
    <w:rPr>
      <w:sz w:val="2"/>
      <w:szCs w:val="2"/>
    </w:rPr>
  </w:style>
  <w:style w:type="paragraph" w:styleId="TOC5">
    <w:name w:val="toc 5"/>
    <w:aliases w:val="Header1"/>
    <w:basedOn w:val="Normal"/>
    <w:pPr>
      <w:tabs>
        <w:tab w:val="center" w:pos="4320"/>
        <w:tab w:val="right" w:pos="8640"/>
      </w:tabs>
    </w:pPr>
    <w:rPr>
      <w:lang/>
    </w:rPr>
  </w:style>
  <w:style w:type="character" w:customStyle="1" w:styleId="HeaderChar">
    <w:name w:val="Header Char"/>
    <w:semiHidden/>
    <w:locked/>
    <w:rPr>
      <w:sz w:val="24"/>
      <w:szCs w:val="24"/>
    </w:rPr>
  </w:style>
  <w:style w:type="character" w:customStyle="1" w:styleId="articlebody1">
    <w:name w:val="article_body1"/>
    <w:rPr>
      <w:rFonts w:ascii="Georgia" w:hAnsi="Georgia" w:cs="Georgia"/>
      <w:sz w:val="21"/>
      <w:szCs w:val="21"/>
    </w:rPr>
  </w:style>
  <w:style w:type="character" w:customStyle="1" w:styleId="CommentReference1">
    <w:name w:val="Comment Reference1"/>
    <w:semiHidden/>
    <w:unhideWhenUsed/>
    <w:rPr>
      <w:sz w:val="16"/>
      <w:szCs w:val="16"/>
    </w:rPr>
  </w:style>
  <w:style w:type="paragraph" w:styleId="TOC9">
    <w:name w:val="toc 9"/>
    <w:aliases w:val="Comment Text1"/>
    <w:basedOn w:val="Normal"/>
    <w:semiHidden/>
    <w:unhideWhenUsed/>
    <w:rPr>
      <w:sz w:val="20"/>
      <w:szCs w:val="20"/>
    </w:rPr>
  </w:style>
  <w:style w:type="character" w:customStyle="1" w:styleId="CommentTextChar">
    <w:name w:val="Comment Text Char"/>
    <w:semiHidden/>
    <w:rPr>
      <w:lang w:val="en-US"/>
    </w:rPr>
  </w:style>
  <w:style w:type="paragraph" w:styleId="FootnoteText">
    <w:name w:val="footnote text"/>
    <w:aliases w:val="Comment Subject1"/>
    <w:basedOn w:val="TOC9"/>
    <w:next w:val="TOC9"/>
    <w:semiHidden/>
    <w:unhideWhenUsed/>
    <w:rPr>
      <w:b/>
      <w:bCs/>
    </w:rPr>
  </w:style>
  <w:style w:type="character" w:customStyle="1" w:styleId="CommentSubjectChar">
    <w:name w:val="Comment Subject Char"/>
    <w:semiHidden/>
    <w:rPr>
      <w:b/>
      <w:bCs/>
      <w:lang w:val="en-US"/>
    </w:rPr>
  </w:style>
  <w:style w:type="paragraph" w:customStyle="1" w:styleId="ColorfulShading-Accent11">
    <w:name w:val="Colorful Shading - Accent 11"/>
    <w:hidden/>
    <w:semiHidden/>
    <w:rPr>
      <w:sz w:val="24"/>
      <w:szCs w:val="24"/>
      <w:lang w:val="en-US"/>
    </w:rPr>
  </w:style>
  <w:style w:type="paragraph" w:styleId="Footer">
    <w:name w:val="footer"/>
    <w:aliases w:val="List Paragraph1"/>
    <w:basedOn w:val="Normal"/>
    <w:qFormat/>
    <w:pPr>
      <w:ind w:left="720"/>
    </w:pPr>
    <w:rPr>
      <w:rFonts w:eastAsia="Calibri"/>
      <w:lang w:val="en-ZA"/>
    </w:rPr>
  </w:style>
  <w:style w:type="table" w:customStyle="1" w:styleId="TableGrid1">
    <w:name w:val="Table Grid1"/>
    <w:basedOn w:val="TableNormal"/>
    <w:locked/>
    <w:rPr>
      <w:rFonts w:ascii="Calibri" w:eastAsia="Calibri" w:hAnsi="Calibri"/>
      <w:sz w:val="22"/>
      <w:szCs w:val="22"/>
    </w:rPr>
    <w:tblPr>
      <w:tblCellMar>
        <w:top w:w="0" w:type="dxa"/>
        <w:left w:w="0" w:type="dxa"/>
        <w:bottom w:w="0" w:type="dxa"/>
        <w:right w:w="0" w:type="dxa"/>
      </w:tblCellMar>
    </w:tblPr>
  </w:style>
  <w:style w:type="paragraph" w:styleId="Caption">
    <w:name w:val="caption"/>
    <w:aliases w:val="No Spacing1"/>
    <w:qFormat/>
    <w:rPr>
      <w:rFonts w:ascii="Arial" w:eastAsia="Cambria" w:hAnsi="Arial"/>
      <w:sz w:val="22"/>
      <w:szCs w:val="24"/>
      <w:lang w:val="en-GB"/>
    </w:rPr>
  </w:style>
  <w:style w:type="paragraph" w:styleId="BodyTextIndent2">
    <w:name w:val="Body Text Indent 2"/>
    <w:basedOn w:val="Normal"/>
    <w:link w:val="BodyTextIndent2Char"/>
    <w:rsid w:val="00EC7E65"/>
    <w:pPr>
      <w:tabs>
        <w:tab w:val="left" w:pos="432"/>
        <w:tab w:val="left" w:pos="864"/>
      </w:tabs>
      <w:spacing w:line="360" w:lineRule="auto"/>
      <w:ind w:left="1440" w:hanging="1440"/>
    </w:pPr>
    <w:rPr>
      <w:rFonts w:ascii="CG Times" w:hAnsi="CG Times"/>
      <w:szCs w:val="20"/>
      <w:lang w:eastAsia="en-US"/>
    </w:rPr>
  </w:style>
  <w:style w:type="character" w:customStyle="1" w:styleId="BodyTextIndent2Char">
    <w:name w:val="Body Text Indent 2 Char"/>
    <w:link w:val="BodyTextIndent2"/>
    <w:rsid w:val="00EC7E65"/>
    <w:rPr>
      <w:rFonts w:ascii="CG Times" w:hAnsi="CG Times"/>
      <w:sz w:val="24"/>
      <w:lang w:val="en-US" w:eastAsia="en-US"/>
    </w:rPr>
  </w:style>
  <w:style w:type="paragraph" w:styleId="ListParagraph">
    <w:name w:val="List Paragraph"/>
    <w:aliases w:val="Dot pt,F5 List Paragraph,List Paragraph Char Char Char,Indicator Text,Colorful List - Accent 11,Numbered Para 1,Bullet 1,Bullet Points,List Paragraph2,MAIN CONTENT,Normal numbered,Issue Action POC,3"/>
    <w:basedOn w:val="Normal"/>
    <w:link w:val="ListParagraphChar"/>
    <w:uiPriority w:val="34"/>
    <w:qFormat/>
    <w:rsid w:val="00E177AB"/>
    <w:pPr>
      <w:ind w:left="720"/>
    </w:pPr>
  </w:style>
  <w:style w:type="table" w:styleId="TableGrid">
    <w:name w:val="Table Grid"/>
    <w:basedOn w:val="TableNormal"/>
    <w:uiPriority w:val="59"/>
    <w:locked/>
    <w:rsid w:val="00E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aliases w:val="Dot pt Char,F5 List Paragraph Char,List Paragraph Char Char Char Char,Indicator Text Char,Colorful List - Accent 11 Char,Numbered Para 1 Char,Bullet 1 Char,Bullet Points Char,List Paragraph2 Char,MAIN CONTENT Char,3 Char"/>
    <w:link w:val="ListParagraph"/>
    <w:uiPriority w:val="34"/>
    <w:locked/>
    <w:rsid w:val="007244D1"/>
    <w:rPr>
      <w:sz w:val="24"/>
      <w:szCs w:val="24"/>
      <w:lang w:eastAsia="en-ZA"/>
    </w:rPr>
  </w:style>
</w:styles>
</file>

<file path=word/webSettings.xml><?xml version="1.0" encoding="utf-8"?>
<w:webSettings xmlns:r="http://schemas.openxmlformats.org/officeDocument/2006/relationships" xmlns:w="http://schemas.openxmlformats.org/wordprocessingml/2006/main">
  <w:divs>
    <w:div w:id="201746433">
      <w:bodyDiv w:val="1"/>
      <w:marLeft w:val="0"/>
      <w:marRight w:val="0"/>
      <w:marTop w:val="0"/>
      <w:marBottom w:val="0"/>
      <w:divBdr>
        <w:top w:val="none" w:sz="0" w:space="0" w:color="auto"/>
        <w:left w:val="none" w:sz="0" w:space="0" w:color="auto"/>
        <w:bottom w:val="none" w:sz="0" w:space="0" w:color="auto"/>
        <w:right w:val="none" w:sz="0" w:space="0" w:color="auto"/>
      </w:divBdr>
    </w:div>
    <w:div w:id="11474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2021-06-11T12:01:00Z</cp:lastPrinted>
  <dcterms:created xsi:type="dcterms:W3CDTF">2021-06-28T15:27:00Z</dcterms:created>
  <dcterms:modified xsi:type="dcterms:W3CDTF">2021-06-28T15:27:00Z</dcterms:modified>
</cp:coreProperties>
</file>