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3F" w:rsidRPr="00AC1F3F" w:rsidRDefault="00AC1F3F" w:rsidP="00AC1F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C1F3F">
        <w:rPr>
          <w:rFonts w:ascii="Arial" w:hAnsi="Arial" w:cs="Arial"/>
          <w:b/>
          <w:sz w:val="20"/>
          <w:szCs w:val="20"/>
        </w:rPr>
        <w:t>36/1 /4/1 (201900338)</w:t>
      </w:r>
    </w:p>
    <w:p w:rsidR="00AC1F3F" w:rsidRPr="00AC1F3F" w:rsidRDefault="00AC1F3F" w:rsidP="00AC1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1F3F" w:rsidRPr="00AC1F3F" w:rsidRDefault="00AC1F3F" w:rsidP="00AC1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1F3F">
        <w:rPr>
          <w:rFonts w:ascii="Arial" w:hAnsi="Arial" w:cs="Arial"/>
          <w:b/>
          <w:sz w:val="20"/>
          <w:szCs w:val="20"/>
        </w:rPr>
        <w:t>NATIONAL ASS EMBLY</w:t>
      </w:r>
    </w:p>
    <w:p w:rsidR="00AC1F3F" w:rsidRPr="00AC1F3F" w:rsidRDefault="00AC1F3F" w:rsidP="00AC1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1F3F" w:rsidRPr="00AC1F3F" w:rsidRDefault="00AC1F3F" w:rsidP="00AC1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1F3F">
        <w:rPr>
          <w:rFonts w:ascii="Arial" w:hAnsi="Arial" w:cs="Arial"/>
          <w:b/>
          <w:sz w:val="20"/>
          <w:szCs w:val="20"/>
        </w:rPr>
        <w:t>FOR WRITTEN REPLY</w:t>
      </w:r>
    </w:p>
    <w:p w:rsidR="00AC1F3F" w:rsidRPr="00AC1F3F" w:rsidRDefault="00AC1F3F" w:rsidP="00AC1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1F3F" w:rsidRPr="00AC1F3F" w:rsidRDefault="00AC1F3F" w:rsidP="00AC1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1F3F">
        <w:rPr>
          <w:rFonts w:ascii="Arial" w:hAnsi="Arial" w:cs="Arial"/>
          <w:b/>
          <w:sz w:val="20"/>
          <w:szCs w:val="20"/>
        </w:rPr>
        <w:t>QUESTION 1629</w:t>
      </w:r>
    </w:p>
    <w:p w:rsidR="00AC1F3F" w:rsidRPr="00AC1F3F" w:rsidRDefault="00AC1F3F" w:rsidP="00AC1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1F3F" w:rsidRPr="00AC1F3F" w:rsidRDefault="00AC1F3F" w:rsidP="00AC1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1F3F">
        <w:rPr>
          <w:rFonts w:ascii="Arial" w:hAnsi="Arial" w:cs="Arial"/>
          <w:b/>
          <w:sz w:val="20"/>
          <w:szCs w:val="20"/>
        </w:rPr>
        <w:t>DATE OF PUBLICATION IN INTERNAL QUESTION PAPER: 22 NOVEMBER 2019</w:t>
      </w:r>
    </w:p>
    <w:p w:rsidR="00AC1F3F" w:rsidRPr="00AC1F3F" w:rsidRDefault="00AC1F3F" w:rsidP="00AC1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1F3F">
        <w:rPr>
          <w:rFonts w:ascii="Arial" w:hAnsi="Arial" w:cs="Arial"/>
          <w:b/>
          <w:sz w:val="20"/>
          <w:szCs w:val="20"/>
        </w:rPr>
        <w:t>(INTERNAL QUESTION PAPER NO 29-2019)</w:t>
      </w:r>
    </w:p>
    <w:p w:rsidR="00AC1F3F" w:rsidRPr="00AC1F3F" w:rsidRDefault="00AC1F3F" w:rsidP="00AC1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1F3F" w:rsidRPr="00AC1F3F" w:rsidRDefault="00AC1F3F" w:rsidP="00AC1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1F3F">
        <w:rPr>
          <w:rFonts w:ascii="Arial" w:hAnsi="Arial" w:cs="Arial"/>
          <w:b/>
          <w:sz w:val="20"/>
          <w:szCs w:val="20"/>
        </w:rPr>
        <w:t>1629. Mr M Waters (DA) to ask the Minister of Police:</w:t>
      </w:r>
    </w:p>
    <w:p w:rsidR="00AC1F3F" w:rsidRPr="00AC1F3F" w:rsidRDefault="00AC1F3F" w:rsidP="00AC1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1F3F" w:rsidRPr="00AC1F3F" w:rsidRDefault="00AC1F3F" w:rsidP="00AC1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C1F3F">
        <w:rPr>
          <w:rFonts w:ascii="Arial" w:hAnsi="Arial" w:cs="Arial"/>
          <w:sz w:val="20"/>
          <w:szCs w:val="20"/>
        </w:rPr>
        <w:t>What number of (a) cases of (</w:t>
      </w:r>
      <w:proofErr w:type="spellStart"/>
      <w:r w:rsidRPr="00AC1F3F">
        <w:rPr>
          <w:rFonts w:ascii="Arial" w:hAnsi="Arial" w:cs="Arial"/>
          <w:sz w:val="20"/>
          <w:szCs w:val="20"/>
        </w:rPr>
        <w:t>i</w:t>
      </w:r>
      <w:proofErr w:type="spellEnd"/>
      <w:r w:rsidRPr="00AC1F3F">
        <w:rPr>
          <w:rFonts w:ascii="Arial" w:hAnsi="Arial" w:cs="Arial"/>
          <w:sz w:val="20"/>
          <w:szCs w:val="20"/>
        </w:rPr>
        <w:t xml:space="preserve">) murder, (ii) rape, (iii) housebreaking, (iv) carjacking, (v) theft of motor vehicles, (vi) house robbery and (vii) drug-related crimes were reported at the </w:t>
      </w:r>
      <w:proofErr w:type="spellStart"/>
      <w:r w:rsidRPr="00AC1F3F">
        <w:rPr>
          <w:rFonts w:ascii="Arial" w:hAnsi="Arial" w:cs="Arial"/>
          <w:sz w:val="20"/>
          <w:szCs w:val="20"/>
        </w:rPr>
        <w:t>Norkem</w:t>
      </w:r>
      <w:proofErr w:type="spellEnd"/>
      <w:r w:rsidRPr="00AC1F3F">
        <w:rPr>
          <w:rFonts w:ascii="Arial" w:hAnsi="Arial" w:cs="Arial"/>
          <w:sz w:val="20"/>
          <w:szCs w:val="20"/>
        </w:rPr>
        <w:t xml:space="preserve"> Park Police Station, (b) such cases were sent to court and (c) convictions were obtained for the specified cases in the past three financial years?</w:t>
      </w:r>
    </w:p>
    <w:p w:rsidR="00AC1F3F" w:rsidRPr="00AC1F3F" w:rsidRDefault="00AC1F3F" w:rsidP="00AC1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C1F3F">
        <w:rPr>
          <w:rFonts w:ascii="Arial" w:hAnsi="Arial" w:cs="Arial"/>
          <w:sz w:val="20"/>
          <w:szCs w:val="20"/>
        </w:rPr>
        <w:t>NW2986E</w:t>
      </w:r>
    </w:p>
    <w:p w:rsidR="00AC1F3F" w:rsidRPr="00AC1F3F" w:rsidRDefault="00AC1F3F" w:rsidP="00AC1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1F3F" w:rsidRPr="00AC1F3F" w:rsidRDefault="00AC1F3F" w:rsidP="00AC1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1F3F">
        <w:rPr>
          <w:rFonts w:ascii="Arial" w:hAnsi="Arial" w:cs="Arial"/>
          <w:b/>
          <w:sz w:val="20"/>
          <w:szCs w:val="20"/>
        </w:rPr>
        <w:t>REPLY:</w:t>
      </w:r>
    </w:p>
    <w:p w:rsidR="00AC1F3F" w:rsidRPr="00AC1F3F" w:rsidRDefault="00AC1F3F" w:rsidP="00AC1F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1F3F" w:rsidRPr="00AC1F3F" w:rsidRDefault="00AC1F3F" w:rsidP="00AC1F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3F">
        <w:rPr>
          <w:rFonts w:ascii="Arial" w:hAnsi="Arial" w:cs="Arial"/>
          <w:sz w:val="20"/>
          <w:szCs w:val="20"/>
        </w:rPr>
        <w:t>(</w:t>
      </w:r>
      <w:proofErr w:type="spellStart"/>
      <w:r w:rsidRPr="00AC1F3F">
        <w:rPr>
          <w:rFonts w:ascii="Arial" w:hAnsi="Arial" w:cs="Arial"/>
          <w:sz w:val="20"/>
          <w:szCs w:val="20"/>
        </w:rPr>
        <w:t>i</w:t>
      </w:r>
      <w:proofErr w:type="spellEnd"/>
      <w:r w:rsidRPr="00AC1F3F">
        <w:rPr>
          <w:rFonts w:ascii="Arial" w:hAnsi="Arial" w:cs="Arial"/>
          <w:sz w:val="20"/>
          <w:szCs w:val="20"/>
        </w:rPr>
        <w:t>) (ii) (iii) (iv)(v)(vi) (vii) (b) ( c)</w:t>
      </w:r>
    </w:p>
    <w:p w:rsidR="00AC1F3F" w:rsidRPr="00AC1F3F" w:rsidRDefault="00AC1F3F" w:rsidP="00AC1F3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4"/>
        <w:gridCol w:w="1550"/>
        <w:gridCol w:w="667"/>
        <w:gridCol w:w="672"/>
        <w:gridCol w:w="658"/>
        <w:gridCol w:w="668"/>
        <w:gridCol w:w="673"/>
        <w:gridCol w:w="678"/>
        <w:gridCol w:w="668"/>
        <w:gridCol w:w="678"/>
        <w:gridCol w:w="673"/>
      </w:tblGrid>
      <w:tr w:rsidR="00AC1F3F" w:rsidRPr="00AC1F3F" w:rsidTr="00DB1D6C">
        <w:trPr>
          <w:trHeight w:val="200"/>
        </w:trPr>
        <w:tc>
          <w:tcPr>
            <w:tcW w:w="494" w:type="dxa"/>
            <w:vMerge w:val="restart"/>
          </w:tcPr>
          <w:p w:rsidR="00AC1F3F" w:rsidRPr="00AC1F3F" w:rsidRDefault="00AC1F3F" w:rsidP="00DB1D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</w:tcPr>
          <w:p w:rsidR="00AC1F3F" w:rsidRPr="00AC1F3F" w:rsidRDefault="00AC1F3F" w:rsidP="00DB1D6C">
            <w:pPr>
              <w:pStyle w:val="TableParagraph"/>
              <w:spacing w:before="78" w:line="214" w:lineRule="exact"/>
              <w:ind w:left="252"/>
              <w:rPr>
                <w:sz w:val="20"/>
                <w:szCs w:val="20"/>
              </w:rPr>
            </w:pPr>
            <w:proofErr w:type="spellStart"/>
            <w:r w:rsidRPr="00AC1F3F">
              <w:rPr>
                <w:b/>
                <w:sz w:val="20"/>
                <w:szCs w:val="20"/>
              </w:rPr>
              <w:t>Norkem</w:t>
            </w:r>
            <w:proofErr w:type="spellEnd"/>
            <w:r w:rsidRPr="00AC1F3F">
              <w:rPr>
                <w:b/>
                <w:sz w:val="20"/>
                <w:szCs w:val="20"/>
              </w:rPr>
              <w:t xml:space="preserve"> Park</w:t>
            </w:r>
          </w:p>
          <w:p w:rsidR="00AC1F3F" w:rsidRPr="00AC1F3F" w:rsidRDefault="00AC1F3F" w:rsidP="00DB1D6C">
            <w:pPr>
              <w:pStyle w:val="TableParagraph"/>
              <w:spacing w:line="214" w:lineRule="exact"/>
              <w:ind w:left="216"/>
              <w:rPr>
                <w:b/>
                <w:sz w:val="20"/>
                <w:szCs w:val="20"/>
              </w:rPr>
            </w:pPr>
            <w:r w:rsidRPr="00AC1F3F">
              <w:rPr>
                <w:b/>
                <w:sz w:val="20"/>
                <w:szCs w:val="20"/>
              </w:rPr>
              <w:t>Police Station</w:t>
            </w:r>
          </w:p>
        </w:tc>
        <w:tc>
          <w:tcPr>
            <w:tcW w:w="667" w:type="dxa"/>
          </w:tcPr>
          <w:p w:rsidR="00AC1F3F" w:rsidRPr="00AC1F3F" w:rsidRDefault="00AC1F3F" w:rsidP="00DB1D6C">
            <w:pPr>
              <w:pStyle w:val="TableParagraph"/>
              <w:spacing w:line="179" w:lineRule="exact"/>
              <w:ind w:right="1"/>
              <w:jc w:val="right"/>
              <w:rPr>
                <w:sz w:val="20"/>
                <w:szCs w:val="20"/>
              </w:rPr>
            </w:pPr>
            <w:r w:rsidRPr="00AC1F3F">
              <w:rPr>
                <w:w w:val="95"/>
                <w:sz w:val="20"/>
                <w:szCs w:val="20"/>
              </w:rPr>
              <w:t>(a</w:t>
            </w:r>
          </w:p>
        </w:tc>
        <w:tc>
          <w:tcPr>
            <w:tcW w:w="1330" w:type="dxa"/>
            <w:gridSpan w:val="2"/>
          </w:tcPr>
          <w:p w:rsidR="00AC1F3F" w:rsidRPr="00AC1F3F" w:rsidRDefault="00AC1F3F" w:rsidP="00DB1D6C">
            <w:pPr>
              <w:pStyle w:val="TableParagraph"/>
              <w:spacing w:line="179" w:lineRule="exact"/>
              <w:ind w:left="94"/>
              <w:rPr>
                <w:sz w:val="20"/>
                <w:szCs w:val="20"/>
              </w:rPr>
            </w:pPr>
            <w:r w:rsidRPr="00AC1F3F">
              <w:rPr>
                <w:w w:val="105"/>
                <w:sz w:val="20"/>
                <w:szCs w:val="20"/>
              </w:rPr>
              <w:t>Reported</w:t>
            </w:r>
          </w:p>
        </w:tc>
        <w:tc>
          <w:tcPr>
            <w:tcW w:w="2019" w:type="dxa"/>
            <w:gridSpan w:val="3"/>
          </w:tcPr>
          <w:p w:rsidR="00AC1F3F" w:rsidRPr="00AC1F3F" w:rsidRDefault="00AC1F3F" w:rsidP="00DB1D6C">
            <w:pPr>
              <w:pStyle w:val="TableParagraph"/>
              <w:spacing w:line="179" w:lineRule="exact"/>
              <w:ind w:left="258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 xml:space="preserve">(b) Cases to </w:t>
            </w:r>
            <w:proofErr w:type="spellStart"/>
            <w:r w:rsidRPr="00AC1F3F">
              <w:rPr>
                <w:sz w:val="20"/>
                <w:szCs w:val="20"/>
              </w:rPr>
              <w:t>Gourt</w:t>
            </w:r>
            <w:proofErr w:type="spellEnd"/>
          </w:p>
        </w:tc>
        <w:tc>
          <w:tcPr>
            <w:tcW w:w="2019" w:type="dxa"/>
            <w:gridSpan w:val="3"/>
          </w:tcPr>
          <w:p w:rsidR="00AC1F3F" w:rsidRPr="00AC1F3F" w:rsidRDefault="00AC1F3F" w:rsidP="00DB1D6C">
            <w:pPr>
              <w:pStyle w:val="TableParagraph"/>
              <w:spacing w:line="179" w:lineRule="exact"/>
              <w:ind w:left="361"/>
              <w:rPr>
                <w:sz w:val="20"/>
                <w:szCs w:val="20"/>
              </w:rPr>
            </w:pPr>
            <w:r w:rsidRPr="00AC1F3F">
              <w:rPr>
                <w:w w:val="105"/>
                <w:sz w:val="20"/>
                <w:szCs w:val="20"/>
              </w:rPr>
              <w:t>{c) Convictions</w:t>
            </w:r>
          </w:p>
        </w:tc>
      </w:tr>
      <w:tr w:rsidR="00AC1F3F" w:rsidRPr="00AC1F3F" w:rsidTr="00DB1D6C">
        <w:trPr>
          <w:trHeight w:val="412"/>
        </w:trPr>
        <w:tc>
          <w:tcPr>
            <w:tcW w:w="494" w:type="dxa"/>
            <w:vMerge/>
            <w:tcBorders>
              <w:top w:val="nil"/>
            </w:tcBorders>
          </w:tcPr>
          <w:p w:rsidR="00AC1F3F" w:rsidRPr="00AC1F3F" w:rsidRDefault="00AC1F3F" w:rsidP="00DB1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C1F3F" w:rsidRPr="00AC1F3F" w:rsidRDefault="00AC1F3F" w:rsidP="00DB1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:rsidR="00AC1F3F" w:rsidRPr="00AC1F3F" w:rsidRDefault="00AC1F3F" w:rsidP="00DB1D6C">
            <w:pPr>
              <w:pStyle w:val="TableParagraph"/>
              <w:spacing w:line="187" w:lineRule="exact"/>
              <w:ind w:left="136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2016/</w:t>
            </w:r>
          </w:p>
          <w:p w:rsidR="00AC1F3F" w:rsidRPr="00AC1F3F" w:rsidRDefault="00AC1F3F" w:rsidP="00DB1D6C">
            <w:pPr>
              <w:pStyle w:val="TableParagraph"/>
              <w:spacing w:before="2" w:line="204" w:lineRule="exact"/>
              <w:ind w:left="158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2017</w:t>
            </w:r>
          </w:p>
        </w:tc>
        <w:tc>
          <w:tcPr>
            <w:tcW w:w="672" w:type="dxa"/>
          </w:tcPr>
          <w:p w:rsidR="00AC1F3F" w:rsidRPr="00AC1F3F" w:rsidRDefault="00AC1F3F" w:rsidP="00DB1D6C">
            <w:pPr>
              <w:pStyle w:val="TableParagraph"/>
              <w:spacing w:line="187" w:lineRule="exact"/>
              <w:ind w:left="132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2017/</w:t>
            </w:r>
          </w:p>
          <w:p w:rsidR="00AC1F3F" w:rsidRPr="00AC1F3F" w:rsidRDefault="00AC1F3F" w:rsidP="00DB1D6C">
            <w:pPr>
              <w:pStyle w:val="TableParagraph"/>
              <w:spacing w:before="2" w:line="204" w:lineRule="exact"/>
              <w:ind w:left="153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2018</w:t>
            </w:r>
          </w:p>
        </w:tc>
        <w:tc>
          <w:tcPr>
            <w:tcW w:w="658" w:type="dxa"/>
          </w:tcPr>
          <w:p w:rsidR="00AC1F3F" w:rsidRPr="00AC1F3F" w:rsidRDefault="00AC1F3F" w:rsidP="00DB1D6C">
            <w:pPr>
              <w:pStyle w:val="TableParagraph"/>
              <w:spacing w:line="187" w:lineRule="exact"/>
              <w:ind w:left="129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2018/</w:t>
            </w:r>
          </w:p>
          <w:p w:rsidR="00AC1F3F" w:rsidRPr="00AC1F3F" w:rsidRDefault="00AC1F3F" w:rsidP="00DB1D6C">
            <w:pPr>
              <w:pStyle w:val="TableParagraph"/>
              <w:spacing w:before="2" w:line="204" w:lineRule="exact"/>
              <w:ind w:left="158"/>
              <w:rPr>
                <w:sz w:val="20"/>
                <w:szCs w:val="20"/>
              </w:rPr>
            </w:pPr>
            <w:r w:rsidRPr="00AC1F3F">
              <w:rPr>
                <w:w w:val="95"/>
                <w:sz w:val="20"/>
                <w:szCs w:val="20"/>
              </w:rPr>
              <w:t>20J</w:t>
            </w:r>
            <w:r w:rsidRPr="00AC1F3F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AC1F3F">
              <w:rPr>
                <w:w w:val="95"/>
                <w:sz w:val="20"/>
                <w:szCs w:val="20"/>
              </w:rPr>
              <w:t>9</w:t>
            </w:r>
          </w:p>
        </w:tc>
        <w:tc>
          <w:tcPr>
            <w:tcW w:w="668" w:type="dxa"/>
          </w:tcPr>
          <w:p w:rsidR="00AC1F3F" w:rsidRPr="00AC1F3F" w:rsidRDefault="00AC1F3F" w:rsidP="00DB1D6C">
            <w:pPr>
              <w:pStyle w:val="TableParagraph"/>
              <w:spacing w:line="187" w:lineRule="exact"/>
              <w:ind w:left="141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2016/</w:t>
            </w:r>
          </w:p>
          <w:p w:rsidR="00AC1F3F" w:rsidRPr="00AC1F3F" w:rsidRDefault="00AC1F3F" w:rsidP="00DB1D6C">
            <w:pPr>
              <w:pStyle w:val="TableParagraph"/>
              <w:spacing w:before="2" w:line="204" w:lineRule="exact"/>
              <w:ind w:left="163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2017</w:t>
            </w:r>
          </w:p>
        </w:tc>
        <w:tc>
          <w:tcPr>
            <w:tcW w:w="673" w:type="dxa"/>
          </w:tcPr>
          <w:p w:rsidR="00AC1F3F" w:rsidRPr="00AC1F3F" w:rsidRDefault="00AC1F3F" w:rsidP="00DB1D6C">
            <w:pPr>
              <w:pStyle w:val="TableParagraph"/>
              <w:spacing w:line="187" w:lineRule="exact"/>
              <w:ind w:left="135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2017/</w:t>
            </w:r>
          </w:p>
          <w:p w:rsidR="00AC1F3F" w:rsidRPr="00AC1F3F" w:rsidRDefault="00AC1F3F" w:rsidP="00DB1D6C">
            <w:pPr>
              <w:pStyle w:val="TableParagraph"/>
              <w:spacing w:before="2" w:line="204" w:lineRule="exact"/>
              <w:ind w:left="164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2018</w:t>
            </w:r>
          </w:p>
        </w:tc>
        <w:tc>
          <w:tcPr>
            <w:tcW w:w="678" w:type="dxa"/>
          </w:tcPr>
          <w:p w:rsidR="00AC1F3F" w:rsidRPr="00AC1F3F" w:rsidRDefault="00AC1F3F" w:rsidP="00DB1D6C">
            <w:pPr>
              <w:pStyle w:val="TableParagraph"/>
              <w:spacing w:line="187" w:lineRule="exact"/>
              <w:ind w:left="132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2018/</w:t>
            </w:r>
          </w:p>
          <w:p w:rsidR="00AC1F3F" w:rsidRPr="00AC1F3F" w:rsidRDefault="00AC1F3F" w:rsidP="00DB1D6C">
            <w:pPr>
              <w:pStyle w:val="TableParagraph"/>
              <w:spacing w:before="2" w:line="204" w:lineRule="exact"/>
              <w:ind w:left="154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2019</w:t>
            </w:r>
          </w:p>
        </w:tc>
        <w:tc>
          <w:tcPr>
            <w:tcW w:w="668" w:type="dxa"/>
          </w:tcPr>
          <w:p w:rsidR="00AC1F3F" w:rsidRPr="00AC1F3F" w:rsidRDefault="00AC1F3F" w:rsidP="00DB1D6C">
            <w:pPr>
              <w:pStyle w:val="TableParagraph"/>
              <w:spacing w:line="187" w:lineRule="exact"/>
              <w:ind w:left="124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2016/</w:t>
            </w:r>
          </w:p>
          <w:p w:rsidR="00AC1F3F" w:rsidRPr="00AC1F3F" w:rsidRDefault="00AC1F3F" w:rsidP="00DB1D6C">
            <w:pPr>
              <w:pStyle w:val="TableParagraph"/>
              <w:spacing w:before="2" w:line="204" w:lineRule="exact"/>
              <w:ind w:left="152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2017</w:t>
            </w:r>
          </w:p>
        </w:tc>
        <w:tc>
          <w:tcPr>
            <w:tcW w:w="678" w:type="dxa"/>
          </w:tcPr>
          <w:p w:rsidR="00AC1F3F" w:rsidRPr="00AC1F3F" w:rsidRDefault="00AC1F3F" w:rsidP="00DB1D6C">
            <w:pPr>
              <w:pStyle w:val="TableParagraph"/>
              <w:spacing w:line="187" w:lineRule="exact"/>
              <w:ind w:left="125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2017/</w:t>
            </w:r>
          </w:p>
          <w:p w:rsidR="00AC1F3F" w:rsidRPr="00AC1F3F" w:rsidRDefault="00AC1F3F" w:rsidP="00DB1D6C">
            <w:pPr>
              <w:pStyle w:val="TableParagraph"/>
              <w:spacing w:before="2" w:line="204" w:lineRule="exact"/>
              <w:ind w:left="154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2018</w:t>
            </w:r>
          </w:p>
        </w:tc>
        <w:tc>
          <w:tcPr>
            <w:tcW w:w="673" w:type="dxa"/>
          </w:tcPr>
          <w:p w:rsidR="00AC1F3F" w:rsidRPr="00AC1F3F" w:rsidRDefault="00AC1F3F" w:rsidP="00DB1D6C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2018/</w:t>
            </w:r>
          </w:p>
          <w:p w:rsidR="00AC1F3F" w:rsidRPr="00AC1F3F" w:rsidRDefault="00AC1F3F" w:rsidP="00DB1D6C">
            <w:pPr>
              <w:pStyle w:val="TableParagraph"/>
              <w:spacing w:before="2" w:line="204" w:lineRule="exact"/>
              <w:ind w:left="138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2019</w:t>
            </w:r>
          </w:p>
        </w:tc>
      </w:tr>
      <w:tr w:rsidR="00AC1F3F" w:rsidRPr="00AC1F3F" w:rsidTr="00DB1D6C">
        <w:trPr>
          <w:trHeight w:val="205"/>
        </w:trPr>
        <w:tc>
          <w:tcPr>
            <w:tcW w:w="494" w:type="dxa"/>
          </w:tcPr>
          <w:p w:rsidR="00AC1F3F" w:rsidRPr="00AC1F3F" w:rsidRDefault="00AC1F3F" w:rsidP="00DB1D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AC1F3F" w:rsidRPr="00AC1F3F" w:rsidRDefault="00AC1F3F" w:rsidP="00DB1D6C">
            <w:pPr>
              <w:pStyle w:val="TableParagraph"/>
              <w:spacing w:line="184" w:lineRule="exact"/>
              <w:ind w:left="109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Murder</w:t>
            </w:r>
          </w:p>
        </w:tc>
        <w:tc>
          <w:tcPr>
            <w:tcW w:w="667" w:type="dxa"/>
          </w:tcPr>
          <w:p w:rsidR="00AC1F3F" w:rsidRPr="00AC1F3F" w:rsidRDefault="00AC1F3F" w:rsidP="00DB1D6C">
            <w:pPr>
              <w:pStyle w:val="TableParagraph"/>
              <w:spacing w:line="184" w:lineRule="exact"/>
              <w:ind w:left="259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11</w:t>
            </w:r>
          </w:p>
        </w:tc>
        <w:tc>
          <w:tcPr>
            <w:tcW w:w="672" w:type="dxa"/>
          </w:tcPr>
          <w:p w:rsidR="00AC1F3F" w:rsidRPr="00AC1F3F" w:rsidRDefault="00AC1F3F" w:rsidP="00DB1D6C">
            <w:pPr>
              <w:pStyle w:val="TableParagraph"/>
              <w:spacing w:line="184" w:lineRule="exact"/>
              <w:ind w:left="309"/>
              <w:rPr>
                <w:sz w:val="20"/>
                <w:szCs w:val="20"/>
              </w:rPr>
            </w:pPr>
            <w:r w:rsidRPr="00AC1F3F">
              <w:rPr>
                <w:w w:val="92"/>
                <w:sz w:val="20"/>
                <w:szCs w:val="20"/>
              </w:rPr>
              <w:t>9</w:t>
            </w:r>
          </w:p>
        </w:tc>
        <w:tc>
          <w:tcPr>
            <w:tcW w:w="658" w:type="dxa"/>
          </w:tcPr>
          <w:p w:rsidR="00AC1F3F" w:rsidRPr="00AC1F3F" w:rsidRDefault="00AC1F3F" w:rsidP="00DB1D6C">
            <w:pPr>
              <w:pStyle w:val="TableParagraph"/>
              <w:spacing w:line="184" w:lineRule="exact"/>
              <w:ind w:left="177" w:right="115"/>
              <w:jc w:val="center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15</w:t>
            </w:r>
          </w:p>
        </w:tc>
        <w:tc>
          <w:tcPr>
            <w:tcW w:w="668" w:type="dxa"/>
          </w:tcPr>
          <w:p w:rsidR="00AC1F3F" w:rsidRPr="00AC1F3F" w:rsidRDefault="00AC1F3F" w:rsidP="00DB1D6C">
            <w:pPr>
              <w:pStyle w:val="TableParagraph"/>
              <w:spacing w:line="184" w:lineRule="exact"/>
              <w:ind w:right="247"/>
              <w:jc w:val="right"/>
              <w:rPr>
                <w:sz w:val="20"/>
                <w:szCs w:val="20"/>
              </w:rPr>
            </w:pPr>
            <w:r w:rsidRPr="00AC1F3F">
              <w:rPr>
                <w:w w:val="91"/>
                <w:sz w:val="20"/>
                <w:szCs w:val="20"/>
              </w:rPr>
              <w:t>5</w:t>
            </w:r>
          </w:p>
        </w:tc>
        <w:tc>
          <w:tcPr>
            <w:tcW w:w="673" w:type="dxa"/>
          </w:tcPr>
          <w:p w:rsidR="00AC1F3F" w:rsidRPr="00AC1F3F" w:rsidRDefault="00AC1F3F" w:rsidP="00DB1D6C">
            <w:pPr>
              <w:pStyle w:val="TableParagraph"/>
              <w:spacing w:line="184" w:lineRule="exact"/>
              <w:ind w:left="308"/>
              <w:rPr>
                <w:sz w:val="20"/>
                <w:szCs w:val="20"/>
              </w:rPr>
            </w:pPr>
            <w:r w:rsidRPr="00AC1F3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AC1F3F" w:rsidRPr="00AC1F3F" w:rsidRDefault="00AC1F3F" w:rsidP="00DB1D6C">
            <w:pPr>
              <w:pStyle w:val="TableParagraph"/>
              <w:spacing w:line="184" w:lineRule="exact"/>
              <w:ind w:left="178" w:right="131"/>
              <w:jc w:val="center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11</w:t>
            </w:r>
          </w:p>
        </w:tc>
        <w:tc>
          <w:tcPr>
            <w:tcW w:w="668" w:type="dxa"/>
          </w:tcPr>
          <w:p w:rsidR="00AC1F3F" w:rsidRPr="00AC1F3F" w:rsidRDefault="00AC1F3F" w:rsidP="00DB1D6C">
            <w:pPr>
              <w:pStyle w:val="TableParagraph"/>
              <w:spacing w:line="184" w:lineRule="exact"/>
              <w:ind w:left="42"/>
              <w:jc w:val="center"/>
              <w:rPr>
                <w:sz w:val="20"/>
                <w:szCs w:val="20"/>
              </w:rPr>
            </w:pPr>
            <w:r w:rsidRPr="00AC1F3F">
              <w:rPr>
                <w:w w:val="92"/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:rsidR="00AC1F3F" w:rsidRPr="00AC1F3F" w:rsidRDefault="00AC1F3F" w:rsidP="00DB1D6C">
            <w:pPr>
              <w:pStyle w:val="TableParagraph"/>
              <w:spacing w:line="184" w:lineRule="exact"/>
              <w:ind w:right="251"/>
              <w:jc w:val="right"/>
              <w:rPr>
                <w:sz w:val="20"/>
                <w:szCs w:val="20"/>
              </w:rPr>
            </w:pPr>
            <w:r w:rsidRPr="00AC1F3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AC1F3F" w:rsidRPr="00AC1F3F" w:rsidRDefault="00AC1F3F" w:rsidP="00DB1D6C">
            <w:pPr>
              <w:pStyle w:val="TableParagraph"/>
              <w:spacing w:line="184" w:lineRule="exact"/>
              <w:ind w:left="18"/>
              <w:jc w:val="center"/>
              <w:rPr>
                <w:sz w:val="20"/>
                <w:szCs w:val="20"/>
              </w:rPr>
            </w:pPr>
            <w:r w:rsidRPr="00AC1F3F">
              <w:rPr>
                <w:w w:val="101"/>
                <w:sz w:val="20"/>
                <w:szCs w:val="20"/>
              </w:rPr>
              <w:t>0</w:t>
            </w:r>
          </w:p>
        </w:tc>
      </w:tr>
      <w:tr w:rsidR="00AC1F3F" w:rsidRPr="00AC1F3F" w:rsidTr="00DB1D6C">
        <w:trPr>
          <w:trHeight w:val="201"/>
        </w:trPr>
        <w:tc>
          <w:tcPr>
            <w:tcW w:w="494" w:type="dxa"/>
          </w:tcPr>
          <w:p w:rsidR="00AC1F3F" w:rsidRPr="00AC1F3F" w:rsidRDefault="00AC1F3F" w:rsidP="00DB1D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AC1F3F" w:rsidRPr="00AC1F3F" w:rsidRDefault="00AC1F3F" w:rsidP="00DB1D6C">
            <w:pPr>
              <w:pStyle w:val="TableParagraph"/>
              <w:spacing w:line="179" w:lineRule="exact"/>
              <w:ind w:left="108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Rape</w:t>
            </w:r>
          </w:p>
        </w:tc>
        <w:tc>
          <w:tcPr>
            <w:tcW w:w="667" w:type="dxa"/>
          </w:tcPr>
          <w:p w:rsidR="00AC1F3F" w:rsidRPr="00AC1F3F" w:rsidRDefault="00AC1F3F" w:rsidP="00DB1D6C">
            <w:pPr>
              <w:pStyle w:val="TableParagraph"/>
              <w:spacing w:line="179" w:lineRule="exact"/>
              <w:ind w:left="252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22</w:t>
            </w:r>
          </w:p>
        </w:tc>
        <w:tc>
          <w:tcPr>
            <w:tcW w:w="672" w:type="dxa"/>
          </w:tcPr>
          <w:p w:rsidR="00AC1F3F" w:rsidRPr="00AC1F3F" w:rsidRDefault="00AC1F3F" w:rsidP="00DB1D6C">
            <w:pPr>
              <w:pStyle w:val="TableParagraph"/>
              <w:spacing w:line="179" w:lineRule="exact"/>
              <w:ind w:left="254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26</w:t>
            </w:r>
          </w:p>
        </w:tc>
        <w:tc>
          <w:tcPr>
            <w:tcW w:w="658" w:type="dxa"/>
          </w:tcPr>
          <w:p w:rsidR="00AC1F3F" w:rsidRPr="00AC1F3F" w:rsidRDefault="00AC1F3F" w:rsidP="00DB1D6C">
            <w:pPr>
              <w:pStyle w:val="TableParagraph"/>
              <w:spacing w:line="179" w:lineRule="exact"/>
              <w:ind w:left="177" w:right="114"/>
              <w:jc w:val="center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37</w:t>
            </w:r>
          </w:p>
        </w:tc>
        <w:tc>
          <w:tcPr>
            <w:tcW w:w="668" w:type="dxa"/>
          </w:tcPr>
          <w:p w:rsidR="00AC1F3F" w:rsidRPr="00AC1F3F" w:rsidRDefault="00AC1F3F" w:rsidP="00DB1D6C">
            <w:pPr>
              <w:pStyle w:val="TableParagraph"/>
              <w:spacing w:line="179" w:lineRule="exact"/>
              <w:ind w:right="206"/>
              <w:jc w:val="right"/>
              <w:rPr>
                <w:sz w:val="20"/>
                <w:szCs w:val="20"/>
              </w:rPr>
            </w:pPr>
            <w:r w:rsidRPr="00AC1F3F">
              <w:rPr>
                <w:w w:val="90"/>
                <w:sz w:val="20"/>
                <w:szCs w:val="20"/>
              </w:rPr>
              <w:t>16</w:t>
            </w:r>
          </w:p>
        </w:tc>
        <w:tc>
          <w:tcPr>
            <w:tcW w:w="673" w:type="dxa"/>
          </w:tcPr>
          <w:p w:rsidR="00AC1F3F" w:rsidRPr="00AC1F3F" w:rsidRDefault="00AC1F3F" w:rsidP="00DB1D6C">
            <w:pPr>
              <w:pStyle w:val="TableParagraph"/>
              <w:spacing w:line="179" w:lineRule="exact"/>
              <w:ind w:left="258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17</w:t>
            </w:r>
          </w:p>
        </w:tc>
        <w:tc>
          <w:tcPr>
            <w:tcW w:w="678" w:type="dxa"/>
          </w:tcPr>
          <w:p w:rsidR="00AC1F3F" w:rsidRPr="00AC1F3F" w:rsidRDefault="00AC1F3F" w:rsidP="00DB1D6C">
            <w:pPr>
              <w:pStyle w:val="TableParagraph"/>
              <w:spacing w:line="179" w:lineRule="exact"/>
              <w:ind w:left="178" w:right="135"/>
              <w:jc w:val="center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23</w:t>
            </w:r>
          </w:p>
        </w:tc>
        <w:tc>
          <w:tcPr>
            <w:tcW w:w="668" w:type="dxa"/>
          </w:tcPr>
          <w:p w:rsidR="00AC1F3F" w:rsidRPr="00AC1F3F" w:rsidRDefault="00AC1F3F" w:rsidP="00DB1D6C">
            <w:pPr>
              <w:pStyle w:val="TableParagraph"/>
              <w:spacing w:line="179" w:lineRule="exact"/>
              <w:ind w:left="36"/>
              <w:jc w:val="center"/>
              <w:rPr>
                <w:sz w:val="20"/>
                <w:szCs w:val="20"/>
              </w:rPr>
            </w:pPr>
            <w:r w:rsidRPr="00AC1F3F">
              <w:rPr>
                <w:w w:val="102"/>
                <w:sz w:val="20"/>
                <w:szCs w:val="20"/>
              </w:rPr>
              <w:t>7</w:t>
            </w:r>
          </w:p>
        </w:tc>
        <w:tc>
          <w:tcPr>
            <w:tcW w:w="678" w:type="dxa"/>
          </w:tcPr>
          <w:p w:rsidR="00AC1F3F" w:rsidRPr="00AC1F3F" w:rsidRDefault="00AC1F3F" w:rsidP="00DB1D6C">
            <w:pPr>
              <w:pStyle w:val="TableParagraph"/>
              <w:spacing w:line="179" w:lineRule="exact"/>
              <w:ind w:right="259"/>
              <w:jc w:val="right"/>
              <w:rPr>
                <w:sz w:val="20"/>
                <w:szCs w:val="20"/>
              </w:rPr>
            </w:pPr>
            <w:r w:rsidRPr="00AC1F3F">
              <w:rPr>
                <w:w w:val="91"/>
                <w:sz w:val="20"/>
                <w:szCs w:val="20"/>
              </w:rPr>
              <w:t>5</w:t>
            </w:r>
          </w:p>
        </w:tc>
        <w:tc>
          <w:tcPr>
            <w:tcW w:w="673" w:type="dxa"/>
          </w:tcPr>
          <w:p w:rsidR="00AC1F3F" w:rsidRPr="00AC1F3F" w:rsidRDefault="00AC1F3F" w:rsidP="00DB1D6C">
            <w:pPr>
              <w:pStyle w:val="TableParagraph"/>
              <w:spacing w:line="179" w:lineRule="exact"/>
              <w:ind w:left="23"/>
              <w:jc w:val="center"/>
              <w:rPr>
                <w:sz w:val="20"/>
                <w:szCs w:val="20"/>
              </w:rPr>
            </w:pPr>
            <w:r w:rsidRPr="00AC1F3F">
              <w:rPr>
                <w:w w:val="92"/>
                <w:sz w:val="20"/>
                <w:szCs w:val="20"/>
              </w:rPr>
              <w:t>3</w:t>
            </w:r>
          </w:p>
        </w:tc>
      </w:tr>
      <w:tr w:rsidR="00AC1F3F" w:rsidRPr="00AC1F3F" w:rsidTr="00DB1D6C">
        <w:trPr>
          <w:trHeight w:val="205"/>
        </w:trPr>
        <w:tc>
          <w:tcPr>
            <w:tcW w:w="494" w:type="dxa"/>
          </w:tcPr>
          <w:p w:rsidR="00AC1F3F" w:rsidRPr="00AC1F3F" w:rsidRDefault="00AC1F3F" w:rsidP="00DB1D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AC1F3F" w:rsidRPr="00AC1F3F" w:rsidRDefault="00AC1F3F" w:rsidP="00DB1D6C">
            <w:pPr>
              <w:pStyle w:val="TableParagraph"/>
              <w:spacing w:line="179" w:lineRule="exact"/>
              <w:ind w:left="107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Housebreaking</w:t>
            </w:r>
          </w:p>
        </w:tc>
        <w:tc>
          <w:tcPr>
            <w:tcW w:w="667" w:type="dxa"/>
          </w:tcPr>
          <w:p w:rsidR="00AC1F3F" w:rsidRPr="00AC1F3F" w:rsidRDefault="00AC1F3F" w:rsidP="00DB1D6C">
            <w:pPr>
              <w:pStyle w:val="TableParagraph"/>
              <w:spacing w:line="179" w:lineRule="exact"/>
              <w:ind w:left="137"/>
              <w:rPr>
                <w:sz w:val="20"/>
                <w:szCs w:val="20"/>
              </w:rPr>
            </w:pPr>
            <w:r w:rsidRPr="00AC1F3F">
              <w:rPr>
                <w:w w:val="110"/>
                <w:sz w:val="20"/>
                <w:szCs w:val="20"/>
              </w:rPr>
              <w:t>1065</w:t>
            </w:r>
          </w:p>
        </w:tc>
        <w:tc>
          <w:tcPr>
            <w:tcW w:w="672" w:type="dxa"/>
          </w:tcPr>
          <w:p w:rsidR="00AC1F3F" w:rsidRPr="00AC1F3F" w:rsidRDefault="00AC1F3F" w:rsidP="00DB1D6C">
            <w:pPr>
              <w:pStyle w:val="TableParagraph"/>
              <w:spacing w:line="179" w:lineRule="exact"/>
              <w:ind w:left="209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863</w:t>
            </w:r>
          </w:p>
        </w:tc>
        <w:tc>
          <w:tcPr>
            <w:tcW w:w="658" w:type="dxa"/>
          </w:tcPr>
          <w:p w:rsidR="00AC1F3F" w:rsidRPr="00AC1F3F" w:rsidRDefault="00AC1F3F" w:rsidP="00DB1D6C">
            <w:pPr>
              <w:pStyle w:val="TableParagraph"/>
              <w:spacing w:line="179" w:lineRule="exact"/>
              <w:ind w:left="175" w:right="122"/>
              <w:jc w:val="center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873</w:t>
            </w:r>
          </w:p>
        </w:tc>
        <w:tc>
          <w:tcPr>
            <w:tcW w:w="668" w:type="dxa"/>
          </w:tcPr>
          <w:p w:rsidR="00AC1F3F" w:rsidRPr="00AC1F3F" w:rsidRDefault="00AC1F3F" w:rsidP="00DB1D6C">
            <w:pPr>
              <w:pStyle w:val="TableParagraph"/>
              <w:spacing w:line="179" w:lineRule="exact"/>
              <w:ind w:right="205"/>
              <w:jc w:val="right"/>
              <w:rPr>
                <w:sz w:val="20"/>
                <w:szCs w:val="20"/>
              </w:rPr>
            </w:pPr>
            <w:r w:rsidRPr="00AC1F3F">
              <w:rPr>
                <w:w w:val="90"/>
                <w:sz w:val="20"/>
                <w:szCs w:val="20"/>
              </w:rPr>
              <w:t>33</w:t>
            </w:r>
          </w:p>
        </w:tc>
        <w:tc>
          <w:tcPr>
            <w:tcW w:w="673" w:type="dxa"/>
          </w:tcPr>
          <w:p w:rsidR="00AC1F3F" w:rsidRPr="00AC1F3F" w:rsidRDefault="00AC1F3F" w:rsidP="00DB1D6C">
            <w:pPr>
              <w:pStyle w:val="TableParagraph"/>
              <w:spacing w:line="179" w:lineRule="exact"/>
              <w:ind w:left="258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24</w:t>
            </w:r>
          </w:p>
        </w:tc>
        <w:tc>
          <w:tcPr>
            <w:tcW w:w="678" w:type="dxa"/>
          </w:tcPr>
          <w:p w:rsidR="00AC1F3F" w:rsidRPr="00AC1F3F" w:rsidRDefault="00AC1F3F" w:rsidP="00DB1D6C">
            <w:pPr>
              <w:pStyle w:val="TableParagraph"/>
              <w:spacing w:line="179" w:lineRule="exact"/>
              <w:ind w:left="178" w:right="130"/>
              <w:jc w:val="center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34</w:t>
            </w:r>
          </w:p>
        </w:tc>
        <w:tc>
          <w:tcPr>
            <w:tcW w:w="668" w:type="dxa"/>
          </w:tcPr>
          <w:p w:rsidR="00AC1F3F" w:rsidRPr="00AC1F3F" w:rsidRDefault="00AC1F3F" w:rsidP="00DB1D6C">
            <w:pPr>
              <w:pStyle w:val="TableParagraph"/>
              <w:spacing w:line="179" w:lineRule="exact"/>
              <w:ind w:left="221" w:right="185"/>
              <w:jc w:val="center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15</w:t>
            </w:r>
          </w:p>
        </w:tc>
        <w:tc>
          <w:tcPr>
            <w:tcW w:w="678" w:type="dxa"/>
          </w:tcPr>
          <w:p w:rsidR="00AC1F3F" w:rsidRPr="00AC1F3F" w:rsidRDefault="00AC1F3F" w:rsidP="00DB1D6C">
            <w:pPr>
              <w:pStyle w:val="TableParagraph"/>
              <w:spacing w:line="179" w:lineRule="exact"/>
              <w:ind w:right="216"/>
              <w:jc w:val="right"/>
              <w:rPr>
                <w:sz w:val="20"/>
                <w:szCs w:val="20"/>
              </w:rPr>
            </w:pPr>
            <w:r w:rsidRPr="00AC1F3F">
              <w:rPr>
                <w:w w:val="95"/>
                <w:sz w:val="20"/>
                <w:szCs w:val="20"/>
              </w:rPr>
              <w:t>18</w:t>
            </w:r>
          </w:p>
        </w:tc>
        <w:tc>
          <w:tcPr>
            <w:tcW w:w="673" w:type="dxa"/>
          </w:tcPr>
          <w:p w:rsidR="00AC1F3F" w:rsidRPr="00AC1F3F" w:rsidRDefault="00AC1F3F" w:rsidP="00DB1D6C">
            <w:pPr>
              <w:pStyle w:val="TableParagraph"/>
              <w:spacing w:line="179" w:lineRule="exact"/>
              <w:ind w:left="17"/>
              <w:jc w:val="center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9</w:t>
            </w:r>
          </w:p>
        </w:tc>
      </w:tr>
      <w:tr w:rsidR="00AC1F3F" w:rsidRPr="00AC1F3F" w:rsidTr="00DB1D6C">
        <w:trPr>
          <w:trHeight w:val="196"/>
        </w:trPr>
        <w:tc>
          <w:tcPr>
            <w:tcW w:w="494" w:type="dxa"/>
          </w:tcPr>
          <w:p w:rsidR="00AC1F3F" w:rsidRPr="00AC1F3F" w:rsidRDefault="00AC1F3F" w:rsidP="00DB1D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AC1F3F" w:rsidRPr="00AC1F3F" w:rsidRDefault="00AC1F3F" w:rsidP="00DB1D6C">
            <w:pPr>
              <w:pStyle w:val="TableParagraph"/>
              <w:spacing w:line="175" w:lineRule="exact"/>
              <w:ind w:left="113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Carjacking</w:t>
            </w:r>
          </w:p>
        </w:tc>
        <w:tc>
          <w:tcPr>
            <w:tcW w:w="667" w:type="dxa"/>
          </w:tcPr>
          <w:p w:rsidR="00AC1F3F" w:rsidRPr="00AC1F3F" w:rsidRDefault="00AC1F3F" w:rsidP="00DB1D6C">
            <w:pPr>
              <w:pStyle w:val="TableParagraph"/>
              <w:spacing w:line="175" w:lineRule="exact"/>
              <w:ind w:left="307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36</w:t>
            </w:r>
          </w:p>
        </w:tc>
        <w:tc>
          <w:tcPr>
            <w:tcW w:w="672" w:type="dxa"/>
          </w:tcPr>
          <w:p w:rsidR="00AC1F3F" w:rsidRPr="00AC1F3F" w:rsidRDefault="00AC1F3F" w:rsidP="00DB1D6C">
            <w:pPr>
              <w:pStyle w:val="TableParagraph"/>
              <w:spacing w:line="175" w:lineRule="exact"/>
              <w:ind w:left="204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102</w:t>
            </w:r>
          </w:p>
        </w:tc>
        <w:tc>
          <w:tcPr>
            <w:tcW w:w="658" w:type="dxa"/>
          </w:tcPr>
          <w:p w:rsidR="00AC1F3F" w:rsidRPr="00AC1F3F" w:rsidRDefault="00AC1F3F" w:rsidP="00DB1D6C">
            <w:pPr>
              <w:pStyle w:val="TableParagraph"/>
              <w:spacing w:line="175" w:lineRule="exact"/>
              <w:ind w:left="177" w:right="112"/>
              <w:jc w:val="center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81</w:t>
            </w:r>
          </w:p>
        </w:tc>
        <w:tc>
          <w:tcPr>
            <w:tcW w:w="668" w:type="dxa"/>
          </w:tcPr>
          <w:p w:rsidR="00AC1F3F" w:rsidRPr="00AC1F3F" w:rsidRDefault="00AC1F3F" w:rsidP="00DB1D6C">
            <w:pPr>
              <w:pStyle w:val="TableParagraph"/>
              <w:spacing w:line="175" w:lineRule="exact"/>
              <w:ind w:right="203"/>
              <w:jc w:val="right"/>
              <w:rPr>
                <w:sz w:val="20"/>
                <w:szCs w:val="20"/>
              </w:rPr>
            </w:pPr>
            <w:r w:rsidRPr="00AC1F3F">
              <w:rPr>
                <w:w w:val="95"/>
                <w:sz w:val="20"/>
                <w:szCs w:val="20"/>
              </w:rPr>
              <w:t>12</w:t>
            </w:r>
          </w:p>
        </w:tc>
        <w:tc>
          <w:tcPr>
            <w:tcW w:w="673" w:type="dxa"/>
          </w:tcPr>
          <w:p w:rsidR="00AC1F3F" w:rsidRPr="00AC1F3F" w:rsidRDefault="00AC1F3F" w:rsidP="00DB1D6C">
            <w:pPr>
              <w:pStyle w:val="TableParagraph"/>
              <w:spacing w:line="175" w:lineRule="exact"/>
              <w:ind w:left="313"/>
              <w:rPr>
                <w:sz w:val="20"/>
                <w:szCs w:val="20"/>
              </w:rPr>
            </w:pPr>
            <w:r w:rsidRPr="00AC1F3F">
              <w:rPr>
                <w:w w:val="91"/>
                <w:sz w:val="20"/>
                <w:szCs w:val="20"/>
              </w:rPr>
              <w:t>8</w:t>
            </w:r>
          </w:p>
        </w:tc>
        <w:tc>
          <w:tcPr>
            <w:tcW w:w="678" w:type="dxa"/>
          </w:tcPr>
          <w:p w:rsidR="00AC1F3F" w:rsidRPr="00AC1F3F" w:rsidRDefault="00AC1F3F" w:rsidP="00DB1D6C">
            <w:pPr>
              <w:pStyle w:val="TableParagraph"/>
              <w:spacing w:line="175" w:lineRule="exact"/>
              <w:ind w:left="43"/>
              <w:jc w:val="center"/>
              <w:rPr>
                <w:sz w:val="20"/>
                <w:szCs w:val="20"/>
              </w:rPr>
            </w:pPr>
            <w:r w:rsidRPr="00AC1F3F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668" w:type="dxa"/>
          </w:tcPr>
          <w:p w:rsidR="00AC1F3F" w:rsidRPr="00AC1F3F" w:rsidRDefault="00AC1F3F" w:rsidP="00DB1D6C">
            <w:pPr>
              <w:pStyle w:val="TableParagraph"/>
              <w:spacing w:line="175" w:lineRule="exact"/>
              <w:ind w:left="33"/>
              <w:jc w:val="center"/>
              <w:rPr>
                <w:sz w:val="20"/>
                <w:szCs w:val="20"/>
              </w:rPr>
            </w:pPr>
            <w:r w:rsidRPr="00AC1F3F">
              <w:rPr>
                <w:w w:val="83"/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:rsidR="00AC1F3F" w:rsidRPr="00AC1F3F" w:rsidRDefault="00AC1F3F" w:rsidP="00DB1D6C">
            <w:pPr>
              <w:pStyle w:val="TableParagraph"/>
              <w:spacing w:line="175" w:lineRule="exact"/>
              <w:ind w:right="278"/>
              <w:jc w:val="right"/>
              <w:rPr>
                <w:sz w:val="20"/>
                <w:szCs w:val="20"/>
              </w:rPr>
            </w:pPr>
            <w:r w:rsidRPr="00AC1F3F">
              <w:rPr>
                <w:w w:val="69"/>
                <w:sz w:val="20"/>
                <w:szCs w:val="20"/>
              </w:rPr>
              <w:t>J</w:t>
            </w:r>
          </w:p>
        </w:tc>
        <w:tc>
          <w:tcPr>
            <w:tcW w:w="673" w:type="dxa"/>
          </w:tcPr>
          <w:p w:rsidR="00AC1F3F" w:rsidRPr="00AC1F3F" w:rsidRDefault="00AC1F3F" w:rsidP="00DB1D6C">
            <w:pPr>
              <w:pStyle w:val="TableParagraph"/>
              <w:spacing w:line="175" w:lineRule="exact"/>
              <w:ind w:right="20"/>
              <w:jc w:val="center"/>
              <w:rPr>
                <w:sz w:val="20"/>
                <w:szCs w:val="20"/>
              </w:rPr>
            </w:pPr>
            <w:r w:rsidRPr="00AC1F3F">
              <w:rPr>
                <w:w w:val="69"/>
                <w:sz w:val="20"/>
                <w:szCs w:val="20"/>
              </w:rPr>
              <w:t>1</w:t>
            </w:r>
          </w:p>
        </w:tc>
      </w:tr>
      <w:tr w:rsidR="00AC1F3F" w:rsidRPr="00AC1F3F" w:rsidTr="00DB1D6C">
        <w:trPr>
          <w:trHeight w:val="412"/>
        </w:trPr>
        <w:tc>
          <w:tcPr>
            <w:tcW w:w="494" w:type="dxa"/>
          </w:tcPr>
          <w:p w:rsidR="00AC1F3F" w:rsidRPr="00AC1F3F" w:rsidRDefault="00AC1F3F" w:rsidP="00DB1D6C">
            <w:pPr>
              <w:pStyle w:val="TableParagraph"/>
              <w:spacing w:before="114"/>
              <w:ind w:right="115"/>
              <w:jc w:val="right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( )</w:t>
            </w:r>
          </w:p>
        </w:tc>
        <w:tc>
          <w:tcPr>
            <w:tcW w:w="1550" w:type="dxa"/>
          </w:tcPr>
          <w:p w:rsidR="00AC1F3F" w:rsidRPr="00AC1F3F" w:rsidRDefault="00AC1F3F" w:rsidP="00DB1D6C">
            <w:pPr>
              <w:pStyle w:val="TableParagraph"/>
              <w:spacing w:line="179" w:lineRule="exact"/>
              <w:ind w:left="111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Theft of motor</w:t>
            </w:r>
          </w:p>
          <w:p w:rsidR="00AC1F3F" w:rsidRPr="00AC1F3F" w:rsidRDefault="00AC1F3F" w:rsidP="00DB1D6C">
            <w:pPr>
              <w:pStyle w:val="TableParagraph"/>
              <w:spacing w:line="211" w:lineRule="exact"/>
              <w:ind w:left="113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vehicles</w:t>
            </w:r>
          </w:p>
        </w:tc>
        <w:tc>
          <w:tcPr>
            <w:tcW w:w="667" w:type="dxa"/>
          </w:tcPr>
          <w:p w:rsidR="00AC1F3F" w:rsidRPr="00AC1F3F" w:rsidRDefault="00AC1F3F" w:rsidP="00DB1D6C">
            <w:pPr>
              <w:pStyle w:val="TableParagraph"/>
              <w:spacing w:before="90"/>
              <w:ind w:left="209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224</w:t>
            </w:r>
          </w:p>
        </w:tc>
        <w:tc>
          <w:tcPr>
            <w:tcW w:w="672" w:type="dxa"/>
          </w:tcPr>
          <w:p w:rsidR="00AC1F3F" w:rsidRPr="00AC1F3F" w:rsidRDefault="00AC1F3F" w:rsidP="00DB1D6C">
            <w:pPr>
              <w:pStyle w:val="TableParagraph"/>
              <w:spacing w:before="90"/>
              <w:ind w:left="204"/>
              <w:rPr>
                <w:sz w:val="20"/>
                <w:szCs w:val="20"/>
              </w:rPr>
            </w:pPr>
            <w:r w:rsidRPr="00AC1F3F">
              <w:rPr>
                <w:w w:val="105"/>
                <w:sz w:val="20"/>
                <w:szCs w:val="20"/>
              </w:rPr>
              <w:t>202</w:t>
            </w:r>
          </w:p>
        </w:tc>
        <w:tc>
          <w:tcPr>
            <w:tcW w:w="658" w:type="dxa"/>
          </w:tcPr>
          <w:p w:rsidR="00AC1F3F" w:rsidRPr="00AC1F3F" w:rsidRDefault="00AC1F3F" w:rsidP="00DB1D6C">
            <w:pPr>
              <w:pStyle w:val="TableParagraph"/>
              <w:spacing w:before="90"/>
              <w:ind w:left="177" w:right="118"/>
              <w:jc w:val="center"/>
              <w:rPr>
                <w:sz w:val="20"/>
                <w:szCs w:val="20"/>
              </w:rPr>
            </w:pPr>
            <w:r w:rsidRPr="00AC1F3F">
              <w:rPr>
                <w:w w:val="105"/>
                <w:sz w:val="20"/>
                <w:szCs w:val="20"/>
              </w:rPr>
              <w:t>222</w:t>
            </w:r>
          </w:p>
        </w:tc>
        <w:tc>
          <w:tcPr>
            <w:tcW w:w="668" w:type="dxa"/>
          </w:tcPr>
          <w:p w:rsidR="00AC1F3F" w:rsidRPr="00AC1F3F" w:rsidRDefault="00AC1F3F" w:rsidP="00DB1D6C">
            <w:pPr>
              <w:pStyle w:val="TableParagraph"/>
              <w:spacing w:before="90"/>
              <w:ind w:right="244"/>
              <w:jc w:val="right"/>
              <w:rPr>
                <w:sz w:val="20"/>
                <w:szCs w:val="20"/>
              </w:rPr>
            </w:pPr>
            <w:r w:rsidRPr="00AC1F3F">
              <w:rPr>
                <w:w w:val="108"/>
                <w:sz w:val="20"/>
                <w:szCs w:val="20"/>
              </w:rPr>
              <w:t>7</w:t>
            </w:r>
          </w:p>
        </w:tc>
        <w:tc>
          <w:tcPr>
            <w:tcW w:w="673" w:type="dxa"/>
          </w:tcPr>
          <w:p w:rsidR="00AC1F3F" w:rsidRPr="00AC1F3F" w:rsidRDefault="00AC1F3F" w:rsidP="00DB1D6C">
            <w:pPr>
              <w:pStyle w:val="TableParagraph"/>
              <w:spacing w:before="90"/>
              <w:ind w:left="259"/>
              <w:rPr>
                <w:sz w:val="20"/>
                <w:szCs w:val="20"/>
              </w:rPr>
            </w:pPr>
            <w:r w:rsidRPr="00AC1F3F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678" w:type="dxa"/>
          </w:tcPr>
          <w:p w:rsidR="00AC1F3F" w:rsidRPr="00AC1F3F" w:rsidRDefault="00AC1F3F" w:rsidP="00DB1D6C">
            <w:pPr>
              <w:pStyle w:val="TableParagraph"/>
              <w:spacing w:before="90"/>
              <w:ind w:left="143"/>
              <w:jc w:val="center"/>
              <w:rPr>
                <w:sz w:val="20"/>
                <w:szCs w:val="20"/>
              </w:rPr>
            </w:pPr>
            <w:r w:rsidRPr="00AC1F3F">
              <w:rPr>
                <w:w w:val="109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:rsidR="00AC1F3F" w:rsidRPr="00AC1F3F" w:rsidRDefault="00AC1F3F" w:rsidP="00DB1D6C">
            <w:pPr>
              <w:pStyle w:val="TableParagraph"/>
              <w:spacing w:before="90"/>
              <w:ind w:left="34"/>
              <w:jc w:val="center"/>
              <w:rPr>
                <w:sz w:val="20"/>
                <w:szCs w:val="20"/>
              </w:rPr>
            </w:pPr>
            <w:r w:rsidRPr="00AC1F3F">
              <w:rPr>
                <w:w w:val="92"/>
                <w:sz w:val="20"/>
                <w:szCs w:val="20"/>
              </w:rPr>
              <w:t>4</w:t>
            </w:r>
          </w:p>
        </w:tc>
        <w:tc>
          <w:tcPr>
            <w:tcW w:w="678" w:type="dxa"/>
          </w:tcPr>
          <w:p w:rsidR="00AC1F3F" w:rsidRPr="00AC1F3F" w:rsidRDefault="00AC1F3F" w:rsidP="00DB1D6C">
            <w:pPr>
              <w:pStyle w:val="TableParagraph"/>
              <w:spacing w:before="90"/>
              <w:ind w:right="250"/>
              <w:jc w:val="right"/>
              <w:rPr>
                <w:sz w:val="20"/>
                <w:szCs w:val="20"/>
              </w:rPr>
            </w:pPr>
            <w:r w:rsidRPr="00AC1F3F">
              <w:rPr>
                <w:w w:val="110"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AC1F3F" w:rsidRPr="00AC1F3F" w:rsidRDefault="00AC1F3F" w:rsidP="00DB1D6C">
            <w:pPr>
              <w:pStyle w:val="TableParagraph"/>
              <w:spacing w:before="90"/>
              <w:ind w:left="25"/>
              <w:jc w:val="center"/>
              <w:rPr>
                <w:sz w:val="20"/>
                <w:szCs w:val="20"/>
              </w:rPr>
            </w:pPr>
            <w:r w:rsidRPr="00AC1F3F">
              <w:rPr>
                <w:w w:val="98"/>
                <w:sz w:val="20"/>
                <w:szCs w:val="20"/>
              </w:rPr>
              <w:t>0</w:t>
            </w:r>
          </w:p>
        </w:tc>
      </w:tr>
      <w:tr w:rsidR="00AC1F3F" w:rsidRPr="00AC1F3F" w:rsidTr="00DB1D6C">
        <w:trPr>
          <w:trHeight w:val="205"/>
        </w:trPr>
        <w:tc>
          <w:tcPr>
            <w:tcW w:w="494" w:type="dxa"/>
          </w:tcPr>
          <w:p w:rsidR="00AC1F3F" w:rsidRPr="00AC1F3F" w:rsidRDefault="00AC1F3F" w:rsidP="00DB1D6C">
            <w:pPr>
              <w:pStyle w:val="TableParagraph"/>
              <w:spacing w:line="186" w:lineRule="exact"/>
              <w:ind w:right="105"/>
              <w:jc w:val="right"/>
              <w:rPr>
                <w:sz w:val="20"/>
                <w:szCs w:val="20"/>
              </w:rPr>
            </w:pPr>
            <w:r w:rsidRPr="00AC1F3F">
              <w:rPr>
                <w:w w:val="85"/>
                <w:sz w:val="20"/>
                <w:szCs w:val="20"/>
              </w:rPr>
              <w:t>(vi)</w:t>
            </w:r>
          </w:p>
        </w:tc>
        <w:tc>
          <w:tcPr>
            <w:tcW w:w="1550" w:type="dxa"/>
          </w:tcPr>
          <w:p w:rsidR="00AC1F3F" w:rsidRPr="00AC1F3F" w:rsidRDefault="00AC1F3F" w:rsidP="00DB1D6C">
            <w:pPr>
              <w:pStyle w:val="TableParagraph"/>
              <w:spacing w:line="184" w:lineRule="exact"/>
              <w:ind w:left="107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House robbery</w:t>
            </w:r>
          </w:p>
        </w:tc>
        <w:tc>
          <w:tcPr>
            <w:tcW w:w="667" w:type="dxa"/>
          </w:tcPr>
          <w:p w:rsidR="00AC1F3F" w:rsidRPr="00AC1F3F" w:rsidRDefault="00AC1F3F" w:rsidP="00DB1D6C">
            <w:pPr>
              <w:pStyle w:val="TableParagraph"/>
              <w:spacing w:line="184" w:lineRule="exact"/>
              <w:ind w:left="209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113</w:t>
            </w:r>
          </w:p>
        </w:tc>
        <w:tc>
          <w:tcPr>
            <w:tcW w:w="672" w:type="dxa"/>
          </w:tcPr>
          <w:p w:rsidR="00AC1F3F" w:rsidRPr="00AC1F3F" w:rsidRDefault="00AC1F3F" w:rsidP="00DB1D6C">
            <w:pPr>
              <w:pStyle w:val="TableParagraph"/>
              <w:spacing w:line="184" w:lineRule="exact"/>
              <w:ind w:left="204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138</w:t>
            </w:r>
          </w:p>
        </w:tc>
        <w:tc>
          <w:tcPr>
            <w:tcW w:w="658" w:type="dxa"/>
          </w:tcPr>
          <w:p w:rsidR="00AC1F3F" w:rsidRPr="00AC1F3F" w:rsidRDefault="00AC1F3F" w:rsidP="00DB1D6C">
            <w:pPr>
              <w:pStyle w:val="TableParagraph"/>
              <w:spacing w:line="184" w:lineRule="exact"/>
              <w:ind w:left="177" w:right="119"/>
              <w:jc w:val="center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140</w:t>
            </w:r>
          </w:p>
        </w:tc>
        <w:tc>
          <w:tcPr>
            <w:tcW w:w="668" w:type="dxa"/>
          </w:tcPr>
          <w:p w:rsidR="00AC1F3F" w:rsidRPr="00AC1F3F" w:rsidRDefault="00AC1F3F" w:rsidP="00DB1D6C">
            <w:pPr>
              <w:pStyle w:val="TableParagraph"/>
              <w:spacing w:line="184" w:lineRule="exact"/>
              <w:ind w:right="245"/>
              <w:jc w:val="right"/>
              <w:rPr>
                <w:sz w:val="20"/>
                <w:szCs w:val="20"/>
              </w:rPr>
            </w:pPr>
            <w:r w:rsidRPr="00AC1F3F">
              <w:rPr>
                <w:w w:val="102"/>
                <w:sz w:val="20"/>
                <w:szCs w:val="20"/>
              </w:rPr>
              <w:t>7</w:t>
            </w:r>
          </w:p>
        </w:tc>
        <w:tc>
          <w:tcPr>
            <w:tcW w:w="673" w:type="dxa"/>
          </w:tcPr>
          <w:p w:rsidR="00AC1F3F" w:rsidRPr="00AC1F3F" w:rsidRDefault="00AC1F3F" w:rsidP="00DB1D6C">
            <w:pPr>
              <w:pStyle w:val="TableParagraph"/>
              <w:spacing w:line="184" w:lineRule="exact"/>
              <w:ind w:left="313"/>
              <w:rPr>
                <w:sz w:val="20"/>
                <w:szCs w:val="20"/>
              </w:rPr>
            </w:pPr>
            <w:r w:rsidRPr="00AC1F3F">
              <w:rPr>
                <w:w w:val="91"/>
                <w:sz w:val="20"/>
                <w:szCs w:val="20"/>
              </w:rPr>
              <w:t>8</w:t>
            </w:r>
          </w:p>
        </w:tc>
        <w:tc>
          <w:tcPr>
            <w:tcW w:w="678" w:type="dxa"/>
          </w:tcPr>
          <w:p w:rsidR="00AC1F3F" w:rsidRPr="00AC1F3F" w:rsidRDefault="00AC1F3F" w:rsidP="00DB1D6C">
            <w:pPr>
              <w:pStyle w:val="TableParagraph"/>
              <w:spacing w:line="184" w:lineRule="exact"/>
              <w:ind w:left="43"/>
              <w:jc w:val="center"/>
              <w:rPr>
                <w:sz w:val="20"/>
                <w:szCs w:val="20"/>
              </w:rPr>
            </w:pPr>
            <w:r w:rsidRPr="00AC1F3F">
              <w:rPr>
                <w:w w:val="102"/>
                <w:sz w:val="20"/>
                <w:szCs w:val="20"/>
              </w:rPr>
              <w:t>7</w:t>
            </w:r>
          </w:p>
        </w:tc>
        <w:tc>
          <w:tcPr>
            <w:tcW w:w="668" w:type="dxa"/>
          </w:tcPr>
          <w:p w:rsidR="00AC1F3F" w:rsidRPr="00AC1F3F" w:rsidRDefault="00AC1F3F" w:rsidP="00DB1D6C">
            <w:pPr>
              <w:pStyle w:val="TableParagraph"/>
              <w:spacing w:line="184" w:lineRule="exact"/>
              <w:ind w:left="28"/>
              <w:jc w:val="center"/>
              <w:rPr>
                <w:sz w:val="20"/>
                <w:szCs w:val="20"/>
              </w:rPr>
            </w:pPr>
            <w:r w:rsidRPr="00AC1F3F">
              <w:rPr>
                <w:w w:val="92"/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:rsidR="00AC1F3F" w:rsidRPr="00AC1F3F" w:rsidRDefault="00AC1F3F" w:rsidP="00DB1D6C">
            <w:pPr>
              <w:pStyle w:val="TableParagraph"/>
              <w:spacing w:line="184" w:lineRule="exact"/>
              <w:ind w:right="258"/>
              <w:jc w:val="right"/>
              <w:rPr>
                <w:sz w:val="20"/>
                <w:szCs w:val="20"/>
              </w:rPr>
            </w:pPr>
            <w:r w:rsidRPr="00AC1F3F">
              <w:rPr>
                <w:w w:val="92"/>
                <w:sz w:val="20"/>
                <w:szCs w:val="20"/>
              </w:rPr>
              <w:t>3</w:t>
            </w:r>
          </w:p>
        </w:tc>
        <w:tc>
          <w:tcPr>
            <w:tcW w:w="673" w:type="dxa"/>
          </w:tcPr>
          <w:p w:rsidR="00AC1F3F" w:rsidRPr="00AC1F3F" w:rsidRDefault="00AC1F3F" w:rsidP="00DB1D6C">
            <w:pPr>
              <w:pStyle w:val="TableParagraph"/>
              <w:spacing w:line="184" w:lineRule="exact"/>
              <w:ind w:left="21"/>
              <w:jc w:val="center"/>
              <w:rPr>
                <w:sz w:val="20"/>
                <w:szCs w:val="20"/>
              </w:rPr>
            </w:pPr>
            <w:r w:rsidRPr="00AC1F3F">
              <w:rPr>
                <w:w w:val="99"/>
                <w:sz w:val="20"/>
                <w:szCs w:val="20"/>
              </w:rPr>
              <w:t>2</w:t>
            </w:r>
          </w:p>
        </w:tc>
      </w:tr>
      <w:tr w:rsidR="00AC1F3F" w:rsidRPr="00AC1F3F" w:rsidTr="00DB1D6C">
        <w:trPr>
          <w:trHeight w:val="412"/>
        </w:trPr>
        <w:tc>
          <w:tcPr>
            <w:tcW w:w="494" w:type="dxa"/>
          </w:tcPr>
          <w:p w:rsidR="00AC1F3F" w:rsidRPr="00AC1F3F" w:rsidRDefault="00AC1F3F" w:rsidP="00DB1D6C">
            <w:pPr>
              <w:pStyle w:val="TableParagraph"/>
              <w:spacing w:before="80"/>
              <w:ind w:right="83"/>
              <w:jc w:val="right"/>
              <w:rPr>
                <w:sz w:val="20"/>
                <w:szCs w:val="20"/>
              </w:rPr>
            </w:pPr>
            <w:r w:rsidRPr="00AC1F3F">
              <w:rPr>
                <w:w w:val="95"/>
                <w:position w:val="-1"/>
                <w:sz w:val="20"/>
                <w:szCs w:val="20"/>
              </w:rPr>
              <w:t>(</w:t>
            </w:r>
            <w:r w:rsidRPr="00AC1F3F">
              <w:rPr>
                <w:w w:val="95"/>
                <w:sz w:val="20"/>
                <w:szCs w:val="20"/>
              </w:rPr>
              <w:t>vii)</w:t>
            </w:r>
          </w:p>
        </w:tc>
        <w:tc>
          <w:tcPr>
            <w:tcW w:w="1550" w:type="dxa"/>
          </w:tcPr>
          <w:p w:rsidR="00AC1F3F" w:rsidRPr="00AC1F3F" w:rsidRDefault="00AC1F3F" w:rsidP="00DB1D6C">
            <w:pPr>
              <w:pStyle w:val="TableParagraph"/>
              <w:spacing w:line="173" w:lineRule="exact"/>
              <w:ind w:left="107"/>
              <w:rPr>
                <w:sz w:val="20"/>
                <w:szCs w:val="20"/>
              </w:rPr>
            </w:pPr>
            <w:r w:rsidRPr="00AC1F3F">
              <w:rPr>
                <w:w w:val="95"/>
                <w:sz w:val="20"/>
                <w:szCs w:val="20"/>
              </w:rPr>
              <w:t>Drug-related</w:t>
            </w:r>
          </w:p>
          <w:p w:rsidR="00AC1F3F" w:rsidRPr="00AC1F3F" w:rsidRDefault="00AC1F3F" w:rsidP="00DB1D6C">
            <w:pPr>
              <w:pStyle w:val="TableParagraph"/>
              <w:spacing w:line="219" w:lineRule="exact"/>
              <w:ind w:left="114"/>
              <w:rPr>
                <w:sz w:val="20"/>
                <w:szCs w:val="20"/>
              </w:rPr>
            </w:pPr>
            <w:r w:rsidRPr="00AC1F3F">
              <w:rPr>
                <w:w w:val="95"/>
                <w:sz w:val="20"/>
                <w:szCs w:val="20"/>
              </w:rPr>
              <w:t>crime</w:t>
            </w:r>
          </w:p>
        </w:tc>
        <w:tc>
          <w:tcPr>
            <w:tcW w:w="667" w:type="dxa"/>
          </w:tcPr>
          <w:p w:rsidR="00AC1F3F" w:rsidRPr="00AC1F3F" w:rsidRDefault="00AC1F3F" w:rsidP="00DB1D6C">
            <w:pPr>
              <w:pStyle w:val="TableParagraph"/>
              <w:spacing w:before="73"/>
              <w:ind w:left="209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186</w:t>
            </w:r>
          </w:p>
        </w:tc>
        <w:tc>
          <w:tcPr>
            <w:tcW w:w="672" w:type="dxa"/>
          </w:tcPr>
          <w:p w:rsidR="00AC1F3F" w:rsidRPr="00AC1F3F" w:rsidRDefault="00AC1F3F" w:rsidP="00DB1D6C">
            <w:pPr>
              <w:pStyle w:val="TableParagraph"/>
              <w:spacing w:before="73"/>
              <w:ind w:left="204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220</w:t>
            </w:r>
          </w:p>
        </w:tc>
        <w:tc>
          <w:tcPr>
            <w:tcW w:w="658" w:type="dxa"/>
          </w:tcPr>
          <w:p w:rsidR="00AC1F3F" w:rsidRPr="00AC1F3F" w:rsidRDefault="00AC1F3F" w:rsidP="00DB1D6C">
            <w:pPr>
              <w:pStyle w:val="TableParagraph"/>
              <w:spacing w:before="73"/>
              <w:ind w:left="177" w:right="122"/>
              <w:jc w:val="center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186</w:t>
            </w:r>
          </w:p>
        </w:tc>
        <w:tc>
          <w:tcPr>
            <w:tcW w:w="668" w:type="dxa"/>
          </w:tcPr>
          <w:p w:rsidR="00AC1F3F" w:rsidRPr="00AC1F3F" w:rsidRDefault="00AC1F3F" w:rsidP="00DB1D6C">
            <w:pPr>
              <w:pStyle w:val="TableParagraph"/>
              <w:spacing w:before="73"/>
              <w:ind w:right="156"/>
              <w:jc w:val="right"/>
              <w:rPr>
                <w:sz w:val="20"/>
                <w:szCs w:val="20"/>
              </w:rPr>
            </w:pPr>
            <w:r w:rsidRPr="00AC1F3F">
              <w:rPr>
                <w:w w:val="95"/>
                <w:sz w:val="20"/>
                <w:szCs w:val="20"/>
              </w:rPr>
              <w:t>186</w:t>
            </w:r>
          </w:p>
        </w:tc>
        <w:tc>
          <w:tcPr>
            <w:tcW w:w="673" w:type="dxa"/>
          </w:tcPr>
          <w:p w:rsidR="00AC1F3F" w:rsidRPr="00AC1F3F" w:rsidRDefault="00AC1F3F" w:rsidP="00DB1D6C">
            <w:pPr>
              <w:pStyle w:val="TableParagraph"/>
              <w:spacing w:before="73"/>
              <w:ind w:left="207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220</w:t>
            </w:r>
          </w:p>
        </w:tc>
        <w:tc>
          <w:tcPr>
            <w:tcW w:w="678" w:type="dxa"/>
          </w:tcPr>
          <w:p w:rsidR="00AC1F3F" w:rsidRPr="00AC1F3F" w:rsidRDefault="00AC1F3F" w:rsidP="00DB1D6C">
            <w:pPr>
              <w:pStyle w:val="TableParagraph"/>
              <w:spacing w:before="73"/>
              <w:ind w:left="178" w:right="144"/>
              <w:jc w:val="center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186</w:t>
            </w:r>
          </w:p>
        </w:tc>
        <w:tc>
          <w:tcPr>
            <w:tcW w:w="668" w:type="dxa"/>
          </w:tcPr>
          <w:p w:rsidR="00AC1F3F" w:rsidRPr="00AC1F3F" w:rsidRDefault="00AC1F3F" w:rsidP="00DB1D6C">
            <w:pPr>
              <w:pStyle w:val="TableParagraph"/>
              <w:spacing w:before="73"/>
              <w:ind w:left="224" w:right="183"/>
              <w:jc w:val="center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30</w:t>
            </w:r>
          </w:p>
        </w:tc>
        <w:tc>
          <w:tcPr>
            <w:tcW w:w="678" w:type="dxa"/>
          </w:tcPr>
          <w:p w:rsidR="00AC1F3F" w:rsidRPr="00AC1F3F" w:rsidRDefault="00AC1F3F" w:rsidP="00DB1D6C">
            <w:pPr>
              <w:pStyle w:val="TableParagraph"/>
              <w:spacing w:before="73"/>
              <w:ind w:right="224"/>
              <w:jc w:val="right"/>
              <w:rPr>
                <w:sz w:val="20"/>
                <w:szCs w:val="20"/>
              </w:rPr>
            </w:pPr>
            <w:r w:rsidRPr="00AC1F3F">
              <w:rPr>
                <w:w w:val="95"/>
                <w:sz w:val="20"/>
                <w:szCs w:val="20"/>
              </w:rPr>
              <w:t>65</w:t>
            </w:r>
          </w:p>
        </w:tc>
        <w:tc>
          <w:tcPr>
            <w:tcW w:w="673" w:type="dxa"/>
          </w:tcPr>
          <w:p w:rsidR="00AC1F3F" w:rsidRPr="00AC1F3F" w:rsidRDefault="00AC1F3F" w:rsidP="00DB1D6C">
            <w:pPr>
              <w:pStyle w:val="TableParagraph"/>
              <w:spacing w:before="73"/>
              <w:ind w:left="217" w:right="200"/>
              <w:jc w:val="center"/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25</w:t>
            </w:r>
          </w:p>
        </w:tc>
      </w:tr>
    </w:tbl>
    <w:p w:rsidR="00AC1F3F" w:rsidRPr="00AC1F3F" w:rsidRDefault="00AC1F3F" w:rsidP="00AC1F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1F3F" w:rsidRPr="00AC1F3F" w:rsidRDefault="00AC1F3F" w:rsidP="00AC1F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F3F">
        <w:rPr>
          <w:rFonts w:ascii="Arial" w:hAnsi="Arial" w:cs="Arial"/>
          <w:sz w:val="20"/>
          <w:szCs w:val="20"/>
        </w:rPr>
        <w:t>Reply to question 1629 recommended</w:t>
      </w:r>
    </w:p>
    <w:p w:rsidR="00AC1F3F" w:rsidRPr="00AC1F3F" w:rsidRDefault="00AC1F3F" w:rsidP="00AC1F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1F3F" w:rsidRPr="00AC1F3F" w:rsidRDefault="00AC1F3F" w:rsidP="00AC1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C1F3F">
        <w:rPr>
          <w:rFonts w:ascii="Arial" w:hAnsi="Arial" w:cs="Arial"/>
          <w:b/>
          <w:sz w:val="20"/>
          <w:szCs w:val="20"/>
        </w:rPr>
        <w:t>GENERAL NATIONAL COMMISSIONER: SOUTH AFRICAN POLICE SERVICE</w:t>
      </w:r>
      <w:r w:rsidRPr="00AC1F3F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AC1F3F">
        <w:rPr>
          <w:rFonts w:ascii="Arial" w:hAnsi="Arial" w:cs="Arial"/>
          <w:b/>
          <w:sz w:val="20"/>
          <w:szCs w:val="20"/>
        </w:rPr>
        <w:t>)</w:t>
      </w:r>
      <w:proofErr w:type="gramEnd"/>
      <w:r w:rsidRPr="00AC1F3F">
        <w:rPr>
          <w:rFonts w:ascii="Arial" w:hAnsi="Arial" w:cs="Arial"/>
          <w:b/>
          <w:sz w:val="20"/>
          <w:szCs w:val="20"/>
        </w:rPr>
        <w:br/>
        <w:t>Date</w:t>
      </w:r>
      <w:r w:rsidRPr="00AC1F3F">
        <w:rPr>
          <w:rFonts w:ascii="Arial" w:hAnsi="Arial" w:cs="Arial"/>
          <w:sz w:val="20"/>
          <w:szCs w:val="20"/>
        </w:rPr>
        <w:t>: 2019-12-10</w:t>
      </w:r>
      <w:r w:rsidRPr="00AC1F3F">
        <w:rPr>
          <w:rFonts w:ascii="Arial" w:hAnsi="Arial" w:cs="Arial"/>
          <w:sz w:val="20"/>
          <w:szCs w:val="20"/>
        </w:rPr>
        <w:br/>
      </w:r>
    </w:p>
    <w:p w:rsidR="00AC1F3F" w:rsidRPr="00AC1F3F" w:rsidRDefault="00AC1F3F" w:rsidP="00AC1F3F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</w:rPr>
      </w:pPr>
      <w:r w:rsidRPr="00AC1F3F">
        <w:rPr>
          <w:rFonts w:ascii="Arial" w:hAnsi="Arial" w:cs="Arial"/>
          <w:sz w:val="20"/>
          <w:szCs w:val="20"/>
        </w:rPr>
        <w:t xml:space="preserve">Reply to question 1629 </w:t>
      </w:r>
      <w:r w:rsidRPr="00AC1F3F">
        <w:rPr>
          <w:rFonts w:ascii="Arial" w:eastAsia="HiddenHorzOCR" w:hAnsi="Arial" w:cs="Arial"/>
          <w:sz w:val="20"/>
          <w:szCs w:val="20"/>
        </w:rPr>
        <w:t xml:space="preserve">approved </w:t>
      </w:r>
      <w:r w:rsidRPr="00AC1F3F">
        <w:rPr>
          <w:rFonts w:ascii="Arial" w:eastAsia="HiddenHorzOCR" w:hAnsi="Arial" w:cs="Arial"/>
          <w:sz w:val="20"/>
          <w:szCs w:val="20"/>
        </w:rPr>
        <w:br/>
      </w:r>
      <w:r w:rsidRPr="00AC1F3F">
        <w:rPr>
          <w:rFonts w:ascii="Arial" w:eastAsia="HiddenHorzOCR" w:hAnsi="Arial" w:cs="Arial"/>
          <w:sz w:val="20"/>
          <w:szCs w:val="20"/>
        </w:rPr>
        <w:br/>
      </w:r>
      <w:r w:rsidRPr="00AC1F3F">
        <w:rPr>
          <w:rFonts w:ascii="Arial" w:eastAsia="HiddenHorzOCR" w:hAnsi="Arial" w:cs="Arial"/>
          <w:b/>
          <w:sz w:val="20"/>
          <w:szCs w:val="20"/>
        </w:rPr>
        <w:t>GENERAL BH CELE (MP</w:t>
      </w:r>
      <w:proofErr w:type="gramStart"/>
      <w:r w:rsidRPr="00AC1F3F">
        <w:rPr>
          <w:rFonts w:ascii="Arial" w:eastAsia="HiddenHorzOCR" w:hAnsi="Arial" w:cs="Arial"/>
          <w:b/>
          <w:sz w:val="20"/>
          <w:szCs w:val="20"/>
        </w:rPr>
        <w:t>)</w:t>
      </w:r>
      <w:proofErr w:type="gramEnd"/>
      <w:r w:rsidRPr="00AC1F3F">
        <w:rPr>
          <w:rFonts w:ascii="Arial" w:eastAsia="HiddenHorzOCR" w:hAnsi="Arial" w:cs="Arial"/>
          <w:sz w:val="20"/>
          <w:szCs w:val="20"/>
        </w:rPr>
        <w:br/>
      </w:r>
      <w:r w:rsidRPr="00AC1F3F">
        <w:rPr>
          <w:rFonts w:ascii="Arial" w:eastAsia="HiddenHorzOCR" w:hAnsi="Arial" w:cs="Arial"/>
          <w:b/>
          <w:sz w:val="20"/>
          <w:szCs w:val="20"/>
        </w:rPr>
        <w:t>MINISTER OF POLICE</w:t>
      </w:r>
      <w:r w:rsidRPr="00AC1F3F">
        <w:rPr>
          <w:rFonts w:ascii="Arial" w:eastAsia="HiddenHorzOCR" w:hAnsi="Arial" w:cs="Arial"/>
          <w:b/>
          <w:sz w:val="20"/>
          <w:szCs w:val="20"/>
        </w:rPr>
        <w:br/>
        <w:t>Date</w:t>
      </w:r>
      <w:r w:rsidRPr="00AC1F3F">
        <w:rPr>
          <w:rFonts w:ascii="Arial" w:eastAsia="HiddenHorzOCR" w:hAnsi="Arial" w:cs="Arial"/>
          <w:sz w:val="20"/>
          <w:szCs w:val="20"/>
        </w:rPr>
        <w:t>: 15-12-2019</w:t>
      </w:r>
      <w:r w:rsidRPr="00AC1F3F">
        <w:rPr>
          <w:rFonts w:ascii="Arial" w:eastAsia="HiddenHorzOCR" w:hAnsi="Arial" w:cs="Arial"/>
          <w:sz w:val="20"/>
          <w:szCs w:val="20"/>
        </w:rPr>
        <w:br/>
      </w:r>
    </w:p>
    <w:p w:rsidR="00AC1F3F" w:rsidRPr="00AC1F3F" w:rsidRDefault="00AC1F3F" w:rsidP="00AC1F3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C1F3F" w:rsidRPr="00AC1F3F" w:rsidSect="00FA4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726A"/>
    <w:multiLevelType w:val="hybridMultilevel"/>
    <w:tmpl w:val="0AE8EA40"/>
    <w:lvl w:ilvl="0" w:tplc="2D487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AC1F3F"/>
    <w:rsid w:val="00844E3E"/>
    <w:rsid w:val="008E4298"/>
    <w:rsid w:val="00AC1F3F"/>
    <w:rsid w:val="00C00DB2"/>
    <w:rsid w:val="00FA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3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C1F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Company>Proline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2020-01-16T12:55:00Z</dcterms:created>
  <dcterms:modified xsi:type="dcterms:W3CDTF">2020-01-16T13:00:00Z</dcterms:modified>
</cp:coreProperties>
</file>