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9A" w:rsidRDefault="00D44D3C" w:rsidP="00D44D3C">
      <w:pPr>
        <w:spacing w:before="280"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National Assembly</w:t>
      </w:r>
    </w:p>
    <w:p w:rsidR="00D44D3C" w:rsidRPr="003D5222" w:rsidRDefault="00D44D3C" w:rsidP="00D44D3C">
      <w:pPr>
        <w:spacing w:before="280"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Question No 1627</w:t>
      </w:r>
    </w:p>
    <w:p w:rsidR="004E6198" w:rsidRPr="004E6198" w:rsidRDefault="004E6198" w:rsidP="004E619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4E6198">
        <w:rPr>
          <w:rFonts w:ascii="Arial" w:hAnsi="Arial" w:cs="Arial"/>
          <w:b/>
          <w:sz w:val="22"/>
          <w:szCs w:val="22"/>
        </w:rPr>
        <w:t>Mr C H Hunsinger (DA) to ask the Minister of Transport</w:t>
      </w:r>
      <w:r w:rsidR="00933F14" w:rsidRPr="004E6198">
        <w:rPr>
          <w:rFonts w:ascii="Arial" w:hAnsi="Arial" w:cs="Arial"/>
          <w:b/>
          <w:sz w:val="22"/>
          <w:szCs w:val="22"/>
        </w:rPr>
        <w:fldChar w:fldCharType="begin"/>
      </w:r>
      <w:r w:rsidRPr="004E6198">
        <w:rPr>
          <w:rFonts w:ascii="Arial" w:hAnsi="Arial" w:cs="Arial"/>
          <w:sz w:val="22"/>
          <w:szCs w:val="22"/>
        </w:rPr>
        <w:instrText xml:space="preserve"> XE "</w:instrText>
      </w:r>
      <w:r w:rsidRPr="004E6198">
        <w:rPr>
          <w:rFonts w:ascii="Arial" w:hAnsi="Arial" w:cs="Arial"/>
          <w:b/>
          <w:sz w:val="22"/>
          <w:szCs w:val="22"/>
        </w:rPr>
        <w:instrText>Transport</w:instrText>
      </w:r>
      <w:r w:rsidRPr="004E6198">
        <w:rPr>
          <w:rFonts w:ascii="Arial" w:hAnsi="Arial" w:cs="Arial"/>
          <w:sz w:val="22"/>
          <w:szCs w:val="22"/>
        </w:rPr>
        <w:instrText xml:space="preserve">" </w:instrText>
      </w:r>
      <w:r w:rsidR="00933F14" w:rsidRPr="004E6198">
        <w:rPr>
          <w:rFonts w:ascii="Arial" w:hAnsi="Arial" w:cs="Arial"/>
          <w:b/>
          <w:sz w:val="22"/>
          <w:szCs w:val="22"/>
        </w:rPr>
        <w:fldChar w:fldCharType="end"/>
      </w:r>
      <w:r w:rsidRPr="004E6198">
        <w:rPr>
          <w:rFonts w:ascii="Arial" w:hAnsi="Arial" w:cs="Arial"/>
          <w:b/>
          <w:sz w:val="22"/>
          <w:szCs w:val="22"/>
        </w:rPr>
        <w:t xml:space="preserve">: </w:t>
      </w:r>
    </w:p>
    <w:p w:rsidR="004E6198" w:rsidRPr="004E6198" w:rsidRDefault="004E6198" w:rsidP="001835B3">
      <w:pPr>
        <w:spacing w:before="100" w:beforeAutospacing="1" w:after="100" w:afterAutospacing="1"/>
        <w:ind w:left="72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4E6198">
        <w:rPr>
          <w:rFonts w:ascii="Arial" w:hAnsi="Arial" w:cs="Arial"/>
          <w:sz w:val="22"/>
          <w:szCs w:val="22"/>
        </w:rPr>
        <w:t>(1)</w:t>
      </w:r>
      <w:r w:rsidRPr="004E6198">
        <w:rPr>
          <w:rFonts w:ascii="Arial" w:hAnsi="Arial" w:cs="Arial"/>
          <w:sz w:val="22"/>
          <w:szCs w:val="22"/>
        </w:rPr>
        <w:tab/>
        <w:t xml:space="preserve">What further monies from his department’s budget have been paid to certain companies (names furnished) concerning the Bus Rapid Transport operations (a) in the </w:t>
      </w:r>
      <w:r w:rsidRPr="004E6198">
        <w:rPr>
          <w:rFonts w:ascii="Arial" w:hAnsi="Arial" w:cs="Arial"/>
          <w:color w:val="222222"/>
          <w:sz w:val="22"/>
          <w:szCs w:val="22"/>
        </w:rPr>
        <w:t>2021</w:t>
      </w:r>
      <w:r w:rsidRPr="004E6198">
        <w:rPr>
          <w:rFonts w:ascii="Arial" w:hAnsi="Arial" w:cs="Arial"/>
          <w:sz w:val="22"/>
          <w:szCs w:val="22"/>
        </w:rPr>
        <w:t>-22 financial year and (b) since 1 April 2022;</w:t>
      </w:r>
    </w:p>
    <w:p w:rsidR="004E6198" w:rsidRPr="004E6198" w:rsidRDefault="004E6198" w:rsidP="001835B3">
      <w:pPr>
        <w:spacing w:before="100" w:beforeAutospacing="1" w:after="100" w:afterAutospacing="1"/>
        <w:ind w:left="72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4E6198">
        <w:rPr>
          <w:rFonts w:ascii="Arial" w:hAnsi="Arial" w:cs="Arial"/>
          <w:sz w:val="22"/>
          <w:szCs w:val="22"/>
        </w:rPr>
        <w:t>(2)</w:t>
      </w:r>
      <w:r w:rsidRPr="004E6198">
        <w:rPr>
          <w:rFonts w:ascii="Arial" w:hAnsi="Arial" w:cs="Arial"/>
          <w:sz w:val="22"/>
          <w:szCs w:val="22"/>
        </w:rPr>
        <w:tab/>
        <w:t xml:space="preserve">whether the City of Ekurhuleni has received any audited financial statements from the </w:t>
      </w:r>
      <w:r w:rsidRPr="004E6198">
        <w:rPr>
          <w:rFonts w:ascii="Arial" w:hAnsi="Arial" w:cs="Arial"/>
          <w:color w:val="222222"/>
          <w:sz w:val="22"/>
          <w:szCs w:val="22"/>
        </w:rPr>
        <w:t>specified</w:t>
      </w:r>
      <w:r w:rsidRPr="004E6198">
        <w:rPr>
          <w:rFonts w:ascii="Arial" w:hAnsi="Arial" w:cs="Arial"/>
          <w:sz w:val="22"/>
          <w:szCs w:val="22"/>
        </w:rPr>
        <w:t xml:space="preserve"> companies; if not, on what basis is money continuing to be paid over to them?</w:t>
      </w:r>
      <w:r w:rsidRPr="004E6198">
        <w:rPr>
          <w:rFonts w:ascii="Arial" w:hAnsi="Arial" w:cs="Arial"/>
          <w:sz w:val="22"/>
          <w:szCs w:val="22"/>
        </w:rPr>
        <w:tab/>
      </w:r>
      <w:r w:rsidRPr="004E6198">
        <w:rPr>
          <w:rFonts w:ascii="Arial" w:hAnsi="Arial" w:cs="Arial"/>
          <w:sz w:val="22"/>
          <w:szCs w:val="22"/>
        </w:rPr>
        <w:tab/>
      </w:r>
      <w:r w:rsidRPr="004E6198">
        <w:rPr>
          <w:rFonts w:ascii="Arial" w:hAnsi="Arial" w:cs="Arial"/>
          <w:sz w:val="22"/>
          <w:szCs w:val="22"/>
        </w:rPr>
        <w:tab/>
      </w:r>
      <w:r w:rsidRPr="004E6198">
        <w:rPr>
          <w:rFonts w:ascii="Arial" w:hAnsi="Arial" w:cs="Arial"/>
          <w:sz w:val="22"/>
          <w:szCs w:val="22"/>
        </w:rPr>
        <w:tab/>
      </w:r>
      <w:r w:rsidRPr="004E6198">
        <w:rPr>
          <w:rFonts w:ascii="Arial" w:hAnsi="Arial" w:cs="Arial"/>
          <w:sz w:val="22"/>
          <w:szCs w:val="22"/>
        </w:rPr>
        <w:tab/>
      </w:r>
      <w:r w:rsidRPr="004E6198">
        <w:rPr>
          <w:rFonts w:ascii="Arial" w:hAnsi="Arial" w:cs="Arial"/>
          <w:sz w:val="22"/>
          <w:szCs w:val="22"/>
        </w:rPr>
        <w:tab/>
      </w:r>
      <w:r w:rsidRPr="004E6198">
        <w:rPr>
          <w:rFonts w:ascii="Arial" w:hAnsi="Arial" w:cs="Arial"/>
          <w:sz w:val="22"/>
          <w:szCs w:val="22"/>
        </w:rPr>
        <w:tab/>
      </w:r>
      <w:r w:rsidR="001835B3">
        <w:rPr>
          <w:rFonts w:ascii="Arial" w:hAnsi="Arial" w:cs="Arial"/>
          <w:sz w:val="22"/>
          <w:szCs w:val="22"/>
        </w:rPr>
        <w:tab/>
      </w:r>
      <w:r w:rsidR="001835B3">
        <w:rPr>
          <w:rFonts w:ascii="Arial" w:hAnsi="Arial" w:cs="Arial"/>
          <w:sz w:val="22"/>
          <w:szCs w:val="22"/>
        </w:rPr>
        <w:tab/>
      </w:r>
      <w:r w:rsidR="001835B3">
        <w:rPr>
          <w:rFonts w:ascii="Arial" w:hAnsi="Arial" w:cs="Arial"/>
          <w:sz w:val="22"/>
          <w:szCs w:val="22"/>
        </w:rPr>
        <w:tab/>
      </w:r>
      <w:r w:rsidRPr="004E6198">
        <w:rPr>
          <w:rFonts w:ascii="Arial" w:hAnsi="Arial" w:cs="Arial"/>
          <w:sz w:val="22"/>
          <w:szCs w:val="22"/>
        </w:rPr>
        <w:t>NW1953E</w:t>
      </w:r>
    </w:p>
    <w:p w:rsidR="00A11DFD" w:rsidRDefault="00A11DFD">
      <w:pPr>
        <w:rPr>
          <w:rFonts w:ascii="Arial" w:eastAsia="Arial" w:hAnsi="Arial" w:cs="Arial"/>
          <w:b/>
          <w:sz w:val="22"/>
          <w:szCs w:val="22"/>
        </w:rPr>
      </w:pPr>
    </w:p>
    <w:p w:rsidR="00981280" w:rsidRDefault="002E6F5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REPLY</w:t>
      </w:r>
    </w:p>
    <w:p w:rsidR="00B34E26" w:rsidRDefault="00B34E26">
      <w:pPr>
        <w:rPr>
          <w:rFonts w:ascii="Arial" w:eastAsia="Arial" w:hAnsi="Arial" w:cs="Arial"/>
          <w:b/>
          <w:sz w:val="22"/>
          <w:szCs w:val="22"/>
        </w:rPr>
      </w:pPr>
    </w:p>
    <w:p w:rsidR="00A11DFD" w:rsidRDefault="001835B3" w:rsidP="001835B3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1835B3">
        <w:rPr>
          <w:rFonts w:ascii="Arial" w:hAnsi="Arial" w:cs="Arial"/>
          <w:sz w:val="22"/>
          <w:szCs w:val="22"/>
        </w:rPr>
        <w:t>(a)&amp;</w:t>
      </w:r>
      <w:r w:rsidR="00A11DFD" w:rsidRPr="001835B3">
        <w:rPr>
          <w:rFonts w:ascii="Arial" w:hAnsi="Arial" w:cs="Arial"/>
          <w:sz w:val="22"/>
          <w:szCs w:val="22"/>
        </w:rPr>
        <w:t>(b)</w:t>
      </w:r>
      <w:r w:rsidRPr="001835B3">
        <w:rPr>
          <w:rFonts w:ascii="Arial" w:hAnsi="Arial" w:cs="Arial"/>
          <w:sz w:val="22"/>
          <w:szCs w:val="22"/>
        </w:rPr>
        <w:t xml:space="preserve"> </w:t>
      </w:r>
      <w:r w:rsidR="00A11DFD" w:rsidRPr="001835B3">
        <w:rPr>
          <w:rFonts w:ascii="Arial" w:hAnsi="Arial" w:cs="Arial"/>
          <w:sz w:val="22"/>
          <w:szCs w:val="22"/>
        </w:rPr>
        <w:t>KTVR is the operating company owned and managed by affected minibus owners in the</w:t>
      </w:r>
      <w:r w:rsidRPr="001835B3">
        <w:rPr>
          <w:rFonts w:ascii="Arial" w:hAnsi="Arial" w:cs="Arial"/>
          <w:sz w:val="22"/>
          <w:szCs w:val="22"/>
        </w:rPr>
        <w:t xml:space="preserve"> </w:t>
      </w:r>
      <w:r w:rsidR="00A11DFD" w:rsidRPr="001835B3">
        <w:rPr>
          <w:rFonts w:ascii="Arial" w:hAnsi="Arial" w:cs="Arial"/>
          <w:sz w:val="22"/>
          <w:szCs w:val="22"/>
        </w:rPr>
        <w:t>Phase 1 area in Ekurhuleni. The National Department of Transport transfers funds to the</w:t>
      </w:r>
      <w:r w:rsidRPr="001835B3">
        <w:rPr>
          <w:rFonts w:ascii="Arial" w:hAnsi="Arial" w:cs="Arial"/>
          <w:sz w:val="22"/>
          <w:szCs w:val="22"/>
        </w:rPr>
        <w:t xml:space="preserve"> </w:t>
      </w:r>
      <w:r w:rsidR="00A11DFD" w:rsidRPr="001835B3">
        <w:rPr>
          <w:rFonts w:ascii="Arial" w:hAnsi="Arial" w:cs="Arial"/>
          <w:sz w:val="22"/>
          <w:szCs w:val="22"/>
        </w:rPr>
        <w:t>Ekurhuleni Metropolitan Municipality under the Division of Revenue Act authorising</w:t>
      </w:r>
      <w:r w:rsidRPr="001835B3">
        <w:rPr>
          <w:rFonts w:ascii="Arial" w:hAnsi="Arial" w:cs="Arial"/>
          <w:sz w:val="22"/>
          <w:szCs w:val="22"/>
        </w:rPr>
        <w:t xml:space="preserve"> </w:t>
      </w:r>
      <w:r w:rsidR="00A11DFD" w:rsidRPr="001835B3">
        <w:rPr>
          <w:rFonts w:ascii="Arial" w:hAnsi="Arial" w:cs="Arial"/>
          <w:sz w:val="22"/>
          <w:szCs w:val="22"/>
        </w:rPr>
        <w:t>conditional grants.</w:t>
      </w:r>
      <w:r w:rsidRPr="001835B3">
        <w:rPr>
          <w:rFonts w:ascii="Arial" w:hAnsi="Arial" w:cs="Arial"/>
          <w:sz w:val="22"/>
          <w:szCs w:val="22"/>
        </w:rPr>
        <w:t xml:space="preserve"> </w:t>
      </w:r>
      <w:r w:rsidR="00A11DFD" w:rsidRPr="001835B3">
        <w:rPr>
          <w:rFonts w:ascii="Arial" w:hAnsi="Arial" w:cs="Arial"/>
          <w:sz w:val="22"/>
          <w:szCs w:val="22"/>
        </w:rPr>
        <w:t xml:space="preserve">The Ekurhuleni Metropolitan Municipality procures services utilising </w:t>
      </w:r>
      <w:r w:rsidR="00F51DFA" w:rsidRPr="001835B3">
        <w:rPr>
          <w:rFonts w:ascii="Arial" w:hAnsi="Arial" w:cs="Arial"/>
          <w:sz w:val="22"/>
          <w:szCs w:val="22"/>
        </w:rPr>
        <w:t>its</w:t>
      </w:r>
      <w:r w:rsidR="00A11DFD" w:rsidRPr="001835B3">
        <w:rPr>
          <w:rFonts w:ascii="Arial" w:hAnsi="Arial" w:cs="Arial"/>
          <w:sz w:val="22"/>
          <w:szCs w:val="22"/>
        </w:rPr>
        <w:t xml:space="preserve"> own supply chain</w:t>
      </w:r>
      <w:r w:rsidRPr="001835B3">
        <w:rPr>
          <w:rFonts w:ascii="Arial" w:hAnsi="Arial" w:cs="Arial"/>
          <w:sz w:val="22"/>
          <w:szCs w:val="22"/>
        </w:rPr>
        <w:t xml:space="preserve"> </w:t>
      </w:r>
      <w:r w:rsidR="00A11DFD" w:rsidRPr="001835B3">
        <w:rPr>
          <w:rFonts w:ascii="Arial" w:hAnsi="Arial" w:cs="Arial"/>
          <w:sz w:val="22"/>
          <w:szCs w:val="22"/>
        </w:rPr>
        <w:t>policies under the relevant legislation. One of these services is operating the interim</w:t>
      </w:r>
      <w:r w:rsidRPr="001835B3">
        <w:rPr>
          <w:rFonts w:ascii="Arial" w:hAnsi="Arial" w:cs="Arial"/>
          <w:sz w:val="22"/>
          <w:szCs w:val="22"/>
        </w:rPr>
        <w:t xml:space="preserve"> </w:t>
      </w:r>
      <w:r w:rsidR="00A11DFD" w:rsidRPr="001835B3">
        <w:rPr>
          <w:rFonts w:ascii="Arial" w:hAnsi="Arial" w:cs="Arial"/>
          <w:sz w:val="22"/>
          <w:szCs w:val="22"/>
        </w:rPr>
        <w:t>Harambee Phase 1 contract which is performed by KTVR.</w:t>
      </w:r>
    </w:p>
    <w:p w:rsidR="001835B3" w:rsidRDefault="001835B3" w:rsidP="001835B3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</w:t>
      </w:r>
      <w:r w:rsidRPr="00A11DFD">
        <w:rPr>
          <w:rFonts w:ascii="Arial" w:hAnsi="Arial" w:cs="Arial"/>
          <w:sz w:val="22"/>
          <w:szCs w:val="22"/>
        </w:rPr>
        <w:t>perating contract related transfers to KTVR from the Ekurhuleni Metropolitan Municipality</w:t>
      </w:r>
      <w:r>
        <w:rPr>
          <w:rFonts w:ascii="Arial" w:hAnsi="Arial" w:cs="Arial"/>
          <w:sz w:val="22"/>
          <w:szCs w:val="22"/>
        </w:rPr>
        <w:t xml:space="preserve"> </w:t>
      </w:r>
      <w:r w:rsidRPr="00A11DFD">
        <w:rPr>
          <w:rFonts w:ascii="Arial" w:hAnsi="Arial" w:cs="Arial"/>
          <w:sz w:val="22"/>
          <w:szCs w:val="22"/>
        </w:rPr>
        <w:t xml:space="preserve">for the relevant years </w:t>
      </w:r>
      <w:r>
        <w:rPr>
          <w:rFonts w:ascii="Arial" w:hAnsi="Arial" w:cs="Arial"/>
          <w:sz w:val="22"/>
          <w:szCs w:val="22"/>
        </w:rPr>
        <w:t>are</w:t>
      </w:r>
      <w:r w:rsidRPr="00A11DFD">
        <w:rPr>
          <w:rFonts w:ascii="Arial" w:hAnsi="Arial" w:cs="Arial"/>
          <w:sz w:val="22"/>
          <w:szCs w:val="22"/>
        </w:rPr>
        <w:t xml:space="preserve"> as follows:</w:t>
      </w:r>
    </w:p>
    <w:tbl>
      <w:tblPr>
        <w:tblW w:w="5680" w:type="dxa"/>
        <w:tblInd w:w="720" w:type="dxa"/>
        <w:tblLook w:val="04A0"/>
      </w:tblPr>
      <w:tblGrid>
        <w:gridCol w:w="3294"/>
        <w:gridCol w:w="2386"/>
      </w:tblGrid>
      <w:tr w:rsidR="001835B3" w:rsidRPr="001835B3" w:rsidTr="001835B3">
        <w:trPr>
          <w:trHeight w:val="288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1835B3" w:rsidRPr="001835B3" w:rsidRDefault="001835B3" w:rsidP="00A57E08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835B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Financial Years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1835B3" w:rsidRPr="001835B3" w:rsidRDefault="001835B3" w:rsidP="00A57E08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835B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Total Spend </w:t>
            </w:r>
          </w:p>
        </w:tc>
      </w:tr>
      <w:tr w:rsidR="001835B3" w:rsidRPr="001835B3" w:rsidTr="001835B3">
        <w:trPr>
          <w:trHeight w:val="288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B3" w:rsidRPr="001835B3" w:rsidRDefault="001835B3" w:rsidP="00A57E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5B3">
              <w:rPr>
                <w:rFonts w:ascii="Arial" w:hAnsi="Arial" w:cs="Arial"/>
                <w:color w:val="000000"/>
                <w:sz w:val="22"/>
                <w:szCs w:val="22"/>
              </w:rPr>
              <w:t xml:space="preserve">April 2021 to March 2022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B3" w:rsidRPr="001835B3" w:rsidRDefault="001835B3" w:rsidP="00A57E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18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174 276 431,22 </w:t>
            </w:r>
          </w:p>
        </w:tc>
      </w:tr>
      <w:tr w:rsidR="001835B3" w:rsidRPr="001835B3" w:rsidTr="001835B3">
        <w:trPr>
          <w:trHeight w:val="288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B3" w:rsidRPr="001835B3" w:rsidRDefault="001835B3" w:rsidP="00A57E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5B3">
              <w:rPr>
                <w:rFonts w:ascii="Arial" w:hAnsi="Arial" w:cs="Arial"/>
                <w:color w:val="000000"/>
                <w:sz w:val="22"/>
                <w:szCs w:val="22"/>
              </w:rPr>
              <w:t>April 2022 to date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B3" w:rsidRPr="001835B3" w:rsidRDefault="001835B3" w:rsidP="00A57E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835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835B3" w:rsidRPr="001835B3" w:rsidTr="001835B3">
        <w:trPr>
          <w:trHeight w:val="288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B3" w:rsidRPr="001835B3" w:rsidRDefault="001835B3" w:rsidP="00A57E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5B3">
              <w:rPr>
                <w:rFonts w:ascii="Arial" w:hAnsi="Arial" w:cs="Arial"/>
                <w:color w:val="000000"/>
                <w:sz w:val="22"/>
                <w:szCs w:val="22"/>
              </w:rPr>
              <w:t xml:space="preserve">Total Spend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B3" w:rsidRPr="001835B3" w:rsidRDefault="001835B3" w:rsidP="00A57E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183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174 276 431,22 </w:t>
            </w:r>
          </w:p>
        </w:tc>
      </w:tr>
    </w:tbl>
    <w:p w:rsidR="001835B3" w:rsidRPr="00CA148B" w:rsidRDefault="001835B3" w:rsidP="001835B3">
      <w:pPr>
        <w:ind w:left="720"/>
        <w:rPr>
          <w:rFonts w:eastAsia="Arial"/>
        </w:rPr>
      </w:pPr>
    </w:p>
    <w:p w:rsidR="001835B3" w:rsidRPr="001835B3" w:rsidRDefault="001835B3" w:rsidP="001835B3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1835B3">
        <w:rPr>
          <w:rFonts w:ascii="Arial" w:hAnsi="Arial" w:cs="Arial"/>
          <w:sz w:val="22"/>
          <w:szCs w:val="22"/>
        </w:rPr>
        <w:t xml:space="preserve">Yes, Audited Financial </w:t>
      </w:r>
      <w:r>
        <w:rPr>
          <w:rFonts w:ascii="Arial" w:hAnsi="Arial" w:cs="Arial"/>
          <w:sz w:val="22"/>
          <w:szCs w:val="22"/>
        </w:rPr>
        <w:t>S</w:t>
      </w:r>
      <w:r w:rsidRPr="001835B3">
        <w:rPr>
          <w:rFonts w:ascii="Arial" w:hAnsi="Arial" w:cs="Arial"/>
          <w:sz w:val="22"/>
          <w:szCs w:val="22"/>
        </w:rPr>
        <w:t>tatements have been received from KTVR. The latest audited</w:t>
      </w:r>
    </w:p>
    <w:p w:rsidR="001835B3" w:rsidRPr="001835B3" w:rsidRDefault="001835B3" w:rsidP="001835B3">
      <w:pPr>
        <w:pStyle w:val="ListParagraph"/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1835B3">
        <w:rPr>
          <w:rFonts w:ascii="Arial" w:hAnsi="Arial" w:cs="Arial"/>
          <w:sz w:val="22"/>
          <w:szCs w:val="22"/>
        </w:rPr>
        <w:t>Financial Statement on file with Ekurhuleni Metropolitan Municipality is for the year ending</w:t>
      </w:r>
      <w:r>
        <w:rPr>
          <w:rFonts w:ascii="Arial" w:hAnsi="Arial" w:cs="Arial"/>
          <w:sz w:val="22"/>
          <w:szCs w:val="22"/>
        </w:rPr>
        <w:t xml:space="preserve"> </w:t>
      </w:r>
      <w:r w:rsidRPr="001835B3">
        <w:rPr>
          <w:rFonts w:ascii="Arial" w:hAnsi="Arial" w:cs="Arial"/>
          <w:sz w:val="22"/>
          <w:szCs w:val="22"/>
        </w:rPr>
        <w:t>June 2021.</w:t>
      </w:r>
      <w:bookmarkStart w:id="0" w:name="_GoBack"/>
      <w:bookmarkEnd w:id="0"/>
    </w:p>
    <w:p w:rsidR="001835B3" w:rsidRDefault="001835B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81280" w:rsidRPr="00922938" w:rsidRDefault="0098128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981280" w:rsidRPr="00922938" w:rsidSect="001835B3">
      <w:pgSz w:w="12240" w:h="15840"/>
      <w:pgMar w:top="900" w:right="1440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11922"/>
    <w:multiLevelType w:val="hybridMultilevel"/>
    <w:tmpl w:val="65B66156"/>
    <w:lvl w:ilvl="0" w:tplc="9A3A1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50CBE"/>
    <w:multiLevelType w:val="hybridMultilevel"/>
    <w:tmpl w:val="65B66156"/>
    <w:lvl w:ilvl="0" w:tplc="9A3A1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53A39"/>
    <w:multiLevelType w:val="hybridMultilevel"/>
    <w:tmpl w:val="7B68C41E"/>
    <w:lvl w:ilvl="0" w:tplc="667037E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52C92"/>
    <w:rsid w:val="0007664C"/>
    <w:rsid w:val="000B373E"/>
    <w:rsid w:val="00107C01"/>
    <w:rsid w:val="001835B3"/>
    <w:rsid w:val="002472F1"/>
    <w:rsid w:val="002C1934"/>
    <w:rsid w:val="002C4CF1"/>
    <w:rsid w:val="002E6F58"/>
    <w:rsid w:val="002F47F7"/>
    <w:rsid w:val="003D5222"/>
    <w:rsid w:val="0046365E"/>
    <w:rsid w:val="0048438C"/>
    <w:rsid w:val="004E6198"/>
    <w:rsid w:val="00561E9A"/>
    <w:rsid w:val="005677A3"/>
    <w:rsid w:val="00570A69"/>
    <w:rsid w:val="00576770"/>
    <w:rsid w:val="00586D48"/>
    <w:rsid w:val="006701DC"/>
    <w:rsid w:val="006739C4"/>
    <w:rsid w:val="006E0080"/>
    <w:rsid w:val="006E4750"/>
    <w:rsid w:val="006F4706"/>
    <w:rsid w:val="007001FC"/>
    <w:rsid w:val="00715DEE"/>
    <w:rsid w:val="007767A1"/>
    <w:rsid w:val="007B1019"/>
    <w:rsid w:val="00812970"/>
    <w:rsid w:val="0087745E"/>
    <w:rsid w:val="00922938"/>
    <w:rsid w:val="00933F14"/>
    <w:rsid w:val="00981280"/>
    <w:rsid w:val="00A11DFD"/>
    <w:rsid w:val="00A15D10"/>
    <w:rsid w:val="00A336A0"/>
    <w:rsid w:val="00A731DA"/>
    <w:rsid w:val="00AE4CDC"/>
    <w:rsid w:val="00B156CE"/>
    <w:rsid w:val="00B34E26"/>
    <w:rsid w:val="00BE229A"/>
    <w:rsid w:val="00BF784C"/>
    <w:rsid w:val="00C456DD"/>
    <w:rsid w:val="00CA148B"/>
    <w:rsid w:val="00D44D3C"/>
    <w:rsid w:val="00D51736"/>
    <w:rsid w:val="00D55D18"/>
    <w:rsid w:val="00D90D19"/>
    <w:rsid w:val="00EA1950"/>
    <w:rsid w:val="00ED1221"/>
    <w:rsid w:val="00EE0191"/>
    <w:rsid w:val="00F45E26"/>
    <w:rsid w:val="00F51DFA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3F14"/>
  </w:style>
  <w:style w:type="paragraph" w:styleId="Heading1">
    <w:name w:val="heading 1"/>
    <w:basedOn w:val="Normal"/>
    <w:next w:val="Normal"/>
    <w:rsid w:val="00933F14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933F14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933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33F1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933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3F14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33F14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933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3F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CF0D-EE3F-4525-9691-F12A3DEA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2022-03-03T07:48:00Z</cp:lastPrinted>
  <dcterms:created xsi:type="dcterms:W3CDTF">2022-05-26T07:33:00Z</dcterms:created>
  <dcterms:modified xsi:type="dcterms:W3CDTF">2022-05-26T07:33:00Z</dcterms:modified>
</cp:coreProperties>
</file>