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7A363F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</w:t>
      </w:r>
      <w:r w:rsidR="00795A52">
        <w:rPr>
          <w:b/>
          <w:sz w:val="24"/>
          <w:szCs w:val="24"/>
        </w:rPr>
        <w:t>625</w:t>
      </w:r>
    </w:p>
    <w:p w:rsidR="0086200D" w:rsidRPr="0055709D" w:rsidRDefault="0086200D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795A52">
        <w:rPr>
          <w:b/>
          <w:sz w:val="24"/>
          <w:szCs w:val="24"/>
        </w:rPr>
        <w:t xml:space="preserve">22 </w:t>
      </w:r>
      <w:r w:rsidR="00CC0D5B">
        <w:rPr>
          <w:b/>
          <w:sz w:val="24"/>
          <w:szCs w:val="24"/>
        </w:rPr>
        <w:t xml:space="preserve">NOVEMBER </w:t>
      </w:r>
      <w:r w:rsidR="00471437">
        <w:rPr>
          <w:b/>
          <w:sz w:val="24"/>
          <w:szCs w:val="24"/>
        </w:rPr>
        <w:t>2019</w:t>
      </w:r>
    </w:p>
    <w:p w:rsidR="00B177C5" w:rsidRDefault="00B177C5" w:rsidP="00B177C5">
      <w:pPr>
        <w:rPr>
          <w:b/>
          <w:sz w:val="24"/>
          <w:szCs w:val="24"/>
        </w:rPr>
      </w:pPr>
    </w:p>
    <w:p w:rsidR="00795A52" w:rsidRPr="00277FF9" w:rsidRDefault="00795A52" w:rsidP="00795A52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277FF9">
        <w:rPr>
          <w:b/>
          <w:sz w:val="24"/>
          <w:szCs w:val="24"/>
        </w:rPr>
        <w:t>Mr L J Basson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2422E3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277FF9">
        <w:rPr>
          <w:b/>
          <w:sz w:val="24"/>
          <w:szCs w:val="24"/>
        </w:rPr>
        <w:t>:</w:t>
      </w:r>
    </w:p>
    <w:p w:rsidR="00795A52" w:rsidRPr="00645282" w:rsidRDefault="00795A52" w:rsidP="00451630">
      <w:pPr>
        <w:spacing w:before="100" w:beforeAutospacing="1" w:after="100" w:afterAutospacing="1" w:line="288" w:lineRule="auto"/>
        <w:jc w:val="both"/>
      </w:pPr>
      <w:r w:rsidRPr="00277FF9">
        <w:rPr>
          <w:sz w:val="24"/>
          <w:szCs w:val="24"/>
        </w:rPr>
        <w:t xml:space="preserve">Whether the Department of Water and Sanitation is currently building </w:t>
      </w:r>
      <w:r>
        <w:rPr>
          <w:sz w:val="24"/>
          <w:szCs w:val="24"/>
        </w:rPr>
        <w:t>and/</w:t>
      </w:r>
      <w:r w:rsidRPr="00277FF9">
        <w:rPr>
          <w:sz w:val="24"/>
          <w:szCs w:val="24"/>
        </w:rPr>
        <w:t xml:space="preserve">or planning to build houses for officials of the department in the North West province; if not, what is the position in this regard; if so, (a) where, (b) why, (c) what number and (d) at what cost will </w:t>
      </w:r>
      <w:r>
        <w:rPr>
          <w:sz w:val="24"/>
          <w:szCs w:val="24"/>
        </w:rPr>
        <w:t>each</w:t>
      </w:r>
      <w:r w:rsidRPr="00277FF9">
        <w:rPr>
          <w:sz w:val="24"/>
          <w:szCs w:val="24"/>
        </w:rPr>
        <w:t xml:space="preserve"> house be built</w:t>
      </w:r>
      <w:r>
        <w:rPr>
          <w:rStyle w:val="Emphasis"/>
          <w:sz w:val="24"/>
          <w:szCs w:val="24"/>
        </w:rPr>
        <w:t>?</w:t>
      </w:r>
      <w:r>
        <w:rPr>
          <w:rStyle w:val="Emphasis"/>
          <w:sz w:val="24"/>
          <w:szCs w:val="24"/>
        </w:rPr>
        <w:tab/>
        <w:t xml:space="preserve">       </w:t>
      </w:r>
      <w:r w:rsidRPr="00645282">
        <w:t>NW2981E</w:t>
      </w:r>
    </w:p>
    <w:p w:rsidR="00862AC6" w:rsidRDefault="00862AC6" w:rsidP="00451630">
      <w:pPr>
        <w:spacing w:line="288" w:lineRule="auto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</w:t>
      </w:r>
    </w:p>
    <w:p w:rsidR="00E161DB" w:rsidRDefault="00E161DB" w:rsidP="00451630">
      <w:pPr>
        <w:spacing w:line="288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451630">
      <w:pPr>
        <w:spacing w:line="288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71AFD" w:rsidRPr="00451630" w:rsidRDefault="00371AFD" w:rsidP="00451630">
      <w:pPr>
        <w:spacing w:line="288" w:lineRule="auto"/>
        <w:ind w:left="720" w:hanging="720"/>
        <w:jc w:val="both"/>
        <w:rPr>
          <w:b/>
          <w:sz w:val="24"/>
          <w:szCs w:val="24"/>
        </w:rPr>
      </w:pPr>
    </w:p>
    <w:p w:rsidR="00451630" w:rsidRPr="00451630" w:rsidRDefault="00451630" w:rsidP="00451630">
      <w:pPr>
        <w:numPr>
          <w:ilvl w:val="0"/>
          <w:numId w:val="5"/>
        </w:numPr>
        <w:spacing w:line="288" w:lineRule="auto"/>
        <w:ind w:left="567" w:hanging="567"/>
        <w:contextualSpacing/>
        <w:jc w:val="both"/>
        <w:rPr>
          <w:sz w:val="24"/>
          <w:szCs w:val="24"/>
          <w:lang w:val="en-US"/>
        </w:rPr>
      </w:pPr>
      <w:r w:rsidRPr="00451630">
        <w:rPr>
          <w:sz w:val="24"/>
          <w:szCs w:val="24"/>
          <w:lang w:val="en-US"/>
        </w:rPr>
        <w:t xml:space="preserve">The Department of Water and Sanitation is currently not building or planning to build houses for officials of the department in the North West. </w:t>
      </w:r>
      <w:r>
        <w:rPr>
          <w:sz w:val="24"/>
          <w:szCs w:val="24"/>
          <w:lang w:val="en-US"/>
        </w:rPr>
        <w:t>I</w:t>
      </w:r>
      <w:r w:rsidRPr="00451630">
        <w:rPr>
          <w:sz w:val="24"/>
          <w:szCs w:val="24"/>
          <w:lang w:val="en-US"/>
        </w:rPr>
        <w:t xml:space="preserve">t should be noted that in the course of preparing for construction of dams or water treatment plants, and as part of the broader project, a few houses are built to accommodate maintenance staff. </w:t>
      </w:r>
      <w:r>
        <w:rPr>
          <w:sz w:val="24"/>
          <w:szCs w:val="24"/>
          <w:lang w:val="en-US"/>
        </w:rPr>
        <w:t xml:space="preserve">However, I have been advised </w:t>
      </w:r>
      <w:r w:rsidRPr="00451630">
        <w:rPr>
          <w:bCs/>
          <w:sz w:val="24"/>
          <w:szCs w:val="24"/>
          <w:lang w:val="en-ZA"/>
        </w:rPr>
        <w:t>that there is no major construction project that is currently underway in the North West Province, where the Department of Water and Sanitation is building houses for this purpose.</w:t>
      </w:r>
    </w:p>
    <w:p w:rsidR="00451630" w:rsidRPr="00451630" w:rsidRDefault="00451630" w:rsidP="00451630">
      <w:pPr>
        <w:spacing w:line="288" w:lineRule="auto"/>
        <w:ind w:left="567" w:hanging="567"/>
        <w:jc w:val="both"/>
        <w:rPr>
          <w:sz w:val="24"/>
          <w:szCs w:val="24"/>
          <w:lang w:val="en-US"/>
        </w:rPr>
      </w:pPr>
    </w:p>
    <w:p w:rsidR="00451630" w:rsidRPr="00451630" w:rsidRDefault="00451630" w:rsidP="00451630">
      <w:pPr>
        <w:numPr>
          <w:ilvl w:val="0"/>
          <w:numId w:val="5"/>
        </w:numPr>
        <w:spacing w:line="288" w:lineRule="auto"/>
        <w:ind w:left="567" w:hanging="567"/>
        <w:contextualSpacing/>
        <w:jc w:val="both"/>
        <w:rPr>
          <w:sz w:val="24"/>
          <w:szCs w:val="24"/>
          <w:lang w:val="en-US"/>
        </w:rPr>
      </w:pPr>
      <w:r w:rsidRPr="00451630">
        <w:rPr>
          <w:sz w:val="24"/>
          <w:szCs w:val="24"/>
          <w:lang w:val="en-US"/>
        </w:rPr>
        <w:t>Falls away.</w:t>
      </w:r>
    </w:p>
    <w:p w:rsidR="00451630" w:rsidRPr="00451630" w:rsidRDefault="00451630" w:rsidP="00451630">
      <w:pPr>
        <w:spacing w:line="288" w:lineRule="auto"/>
        <w:ind w:left="567" w:hanging="567"/>
        <w:contextualSpacing/>
        <w:jc w:val="both"/>
        <w:rPr>
          <w:sz w:val="24"/>
          <w:szCs w:val="24"/>
          <w:lang w:val="en-US"/>
        </w:rPr>
      </w:pPr>
    </w:p>
    <w:p w:rsidR="00451630" w:rsidRPr="00451630" w:rsidRDefault="00451630" w:rsidP="00451630">
      <w:pPr>
        <w:numPr>
          <w:ilvl w:val="0"/>
          <w:numId w:val="5"/>
        </w:numPr>
        <w:spacing w:line="288" w:lineRule="auto"/>
        <w:ind w:left="567" w:hanging="567"/>
        <w:contextualSpacing/>
        <w:jc w:val="both"/>
        <w:rPr>
          <w:sz w:val="24"/>
          <w:szCs w:val="24"/>
          <w:lang w:val="en-US"/>
        </w:rPr>
      </w:pPr>
      <w:r w:rsidRPr="00451630">
        <w:rPr>
          <w:sz w:val="24"/>
          <w:szCs w:val="24"/>
          <w:lang w:val="en-US"/>
        </w:rPr>
        <w:t>Falls away.</w:t>
      </w:r>
    </w:p>
    <w:p w:rsidR="00451630" w:rsidRPr="00451630" w:rsidRDefault="00451630" w:rsidP="00451630">
      <w:pPr>
        <w:spacing w:line="288" w:lineRule="auto"/>
        <w:ind w:left="567" w:hanging="567"/>
        <w:contextualSpacing/>
        <w:jc w:val="both"/>
        <w:rPr>
          <w:sz w:val="24"/>
          <w:szCs w:val="24"/>
          <w:lang w:val="en-US"/>
        </w:rPr>
      </w:pPr>
    </w:p>
    <w:p w:rsidR="00451630" w:rsidRPr="00451630" w:rsidRDefault="00451630" w:rsidP="00451630">
      <w:pPr>
        <w:numPr>
          <w:ilvl w:val="0"/>
          <w:numId w:val="5"/>
        </w:numPr>
        <w:spacing w:line="288" w:lineRule="auto"/>
        <w:ind w:left="567" w:hanging="567"/>
        <w:contextualSpacing/>
        <w:jc w:val="both"/>
        <w:rPr>
          <w:sz w:val="24"/>
          <w:szCs w:val="24"/>
          <w:lang w:val="en-US"/>
        </w:rPr>
      </w:pPr>
      <w:r w:rsidRPr="00451630">
        <w:rPr>
          <w:sz w:val="24"/>
          <w:szCs w:val="24"/>
          <w:lang w:val="en-US"/>
        </w:rPr>
        <w:t>Falls away.</w:t>
      </w:r>
    </w:p>
    <w:p w:rsidR="004A0F77" w:rsidRPr="00451630" w:rsidRDefault="004A0F77" w:rsidP="00451630">
      <w:pPr>
        <w:tabs>
          <w:tab w:val="left" w:pos="4300"/>
        </w:tabs>
        <w:spacing w:line="288" w:lineRule="auto"/>
        <w:ind w:left="720" w:hanging="720"/>
        <w:jc w:val="both"/>
        <w:rPr>
          <w:b/>
          <w:sz w:val="24"/>
          <w:szCs w:val="24"/>
        </w:rPr>
      </w:pPr>
      <w:r w:rsidRPr="00451630">
        <w:rPr>
          <w:b/>
          <w:sz w:val="24"/>
          <w:szCs w:val="24"/>
        </w:rPr>
        <w:tab/>
      </w:r>
    </w:p>
    <w:p w:rsidR="004A0F77" w:rsidRDefault="004A0F77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sectPr w:rsidR="004A0F7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66" w:rsidRDefault="00E97066" w:rsidP="00054FEC">
      <w:r>
        <w:separator/>
      </w:r>
    </w:p>
  </w:endnote>
  <w:endnote w:type="continuationSeparator" w:id="0">
    <w:p w:rsidR="00E97066" w:rsidRDefault="00E97066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66" w:rsidRDefault="00E97066" w:rsidP="00054FEC">
      <w:r>
        <w:separator/>
      </w:r>
    </w:p>
  </w:footnote>
  <w:footnote w:type="continuationSeparator" w:id="0">
    <w:p w:rsidR="00E97066" w:rsidRDefault="00E97066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795A52">
      <w:t>625</w:t>
    </w:r>
    <w:r w:rsidR="00175E86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546974"/>
    <w:multiLevelType w:val="hybridMultilevel"/>
    <w:tmpl w:val="B0BEE974"/>
    <w:lvl w:ilvl="0" w:tplc="9DCAE3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230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B7B22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75E86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28D8"/>
    <w:rsid w:val="00203262"/>
    <w:rsid w:val="002064F4"/>
    <w:rsid w:val="00211743"/>
    <w:rsid w:val="0021284D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3BB8"/>
    <w:rsid w:val="002D5DD0"/>
    <w:rsid w:val="002E06F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45772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C60BB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1630"/>
    <w:rsid w:val="00453E58"/>
    <w:rsid w:val="0045581B"/>
    <w:rsid w:val="00457E66"/>
    <w:rsid w:val="00461532"/>
    <w:rsid w:val="004622F2"/>
    <w:rsid w:val="00466A67"/>
    <w:rsid w:val="00471437"/>
    <w:rsid w:val="00472722"/>
    <w:rsid w:val="00481F38"/>
    <w:rsid w:val="004847E1"/>
    <w:rsid w:val="004A0F77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581F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76ABA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278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95A52"/>
    <w:rsid w:val="007A363F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E57C8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200D"/>
    <w:rsid w:val="00862AC6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8F3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DD0"/>
    <w:rsid w:val="00AA08FD"/>
    <w:rsid w:val="00AA1B87"/>
    <w:rsid w:val="00AA2897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6436"/>
    <w:rsid w:val="00AF266B"/>
    <w:rsid w:val="00B07295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4A0"/>
    <w:rsid w:val="00B3353C"/>
    <w:rsid w:val="00B346B6"/>
    <w:rsid w:val="00B34EA1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2896"/>
    <w:rsid w:val="00CA6FA2"/>
    <w:rsid w:val="00CB24C2"/>
    <w:rsid w:val="00CC085E"/>
    <w:rsid w:val="00CC0D5B"/>
    <w:rsid w:val="00CD26AC"/>
    <w:rsid w:val="00CE087F"/>
    <w:rsid w:val="00CE366B"/>
    <w:rsid w:val="00CF1C13"/>
    <w:rsid w:val="00CF71B4"/>
    <w:rsid w:val="00D04703"/>
    <w:rsid w:val="00D0696F"/>
    <w:rsid w:val="00D108BD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57578"/>
    <w:rsid w:val="00D61B85"/>
    <w:rsid w:val="00D64506"/>
    <w:rsid w:val="00D6500F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D185C"/>
    <w:rsid w:val="00DD54E8"/>
    <w:rsid w:val="00DD7501"/>
    <w:rsid w:val="00DE6494"/>
    <w:rsid w:val="00DF24A7"/>
    <w:rsid w:val="00DF5820"/>
    <w:rsid w:val="00DF79D0"/>
    <w:rsid w:val="00E01572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16E8"/>
    <w:rsid w:val="00E32382"/>
    <w:rsid w:val="00E40762"/>
    <w:rsid w:val="00E604FF"/>
    <w:rsid w:val="00E65C78"/>
    <w:rsid w:val="00E65E8A"/>
    <w:rsid w:val="00E66C68"/>
    <w:rsid w:val="00E67E28"/>
    <w:rsid w:val="00E70990"/>
    <w:rsid w:val="00E71C7C"/>
    <w:rsid w:val="00E76256"/>
    <w:rsid w:val="00E843C3"/>
    <w:rsid w:val="00E84932"/>
    <w:rsid w:val="00E916B8"/>
    <w:rsid w:val="00E92727"/>
    <w:rsid w:val="00E97066"/>
    <w:rsid w:val="00E971FE"/>
    <w:rsid w:val="00EA705A"/>
    <w:rsid w:val="00EB6AA1"/>
    <w:rsid w:val="00EC171E"/>
    <w:rsid w:val="00EC1A90"/>
    <w:rsid w:val="00EC5D81"/>
    <w:rsid w:val="00EC6A09"/>
    <w:rsid w:val="00ED344E"/>
    <w:rsid w:val="00ED75E3"/>
    <w:rsid w:val="00EE300B"/>
    <w:rsid w:val="00EE37B5"/>
    <w:rsid w:val="00EE5A15"/>
    <w:rsid w:val="00EF2319"/>
    <w:rsid w:val="00EF5DC1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39A"/>
    <w:rsid w:val="00F75EB0"/>
    <w:rsid w:val="00F93680"/>
    <w:rsid w:val="00FA0083"/>
    <w:rsid w:val="00FA12D4"/>
    <w:rsid w:val="00FA14B9"/>
    <w:rsid w:val="00FA2404"/>
    <w:rsid w:val="00FA4693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e24kjd">
    <w:name w:val="e24kjd"/>
    <w:rsid w:val="00676ABA"/>
  </w:style>
  <w:style w:type="character" w:styleId="Emphasis">
    <w:name w:val="Emphasis"/>
    <w:uiPriority w:val="20"/>
    <w:qFormat/>
    <w:rsid w:val="00795A5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2020-01-20T11:05:00Z</dcterms:created>
  <dcterms:modified xsi:type="dcterms:W3CDTF">2020-01-20T11:05:00Z</dcterms:modified>
</cp:coreProperties>
</file>