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AD7143" w:rsidP="00AD7143">
      <w:pPr>
        <w:jc w:val="center"/>
        <w:rPr>
          <w:rFonts w:ascii="Arial" w:hAnsi="Arial" w:cs="Arial"/>
          <w:b/>
          <w:sz w:val="22"/>
          <w:szCs w:val="22"/>
        </w:rPr>
      </w:pPr>
      <w:r>
        <w:rPr>
          <w:rFonts w:ascii="Arial" w:hAnsi="Arial" w:cs="Arial"/>
          <w:b/>
          <w:sz w:val="22"/>
          <w:szCs w:val="22"/>
        </w:rPr>
        <w:t>N</w:t>
      </w:r>
      <w:r w:rsidR="00C312EA" w:rsidRPr="001B0917">
        <w:rPr>
          <w:rFonts w:ascii="Arial" w:hAnsi="Arial" w:cs="Arial"/>
          <w:b/>
          <w:sz w:val="22"/>
          <w:szCs w:val="22"/>
        </w:rPr>
        <w:t>ATIONAL ASSEMBLY</w:t>
      </w:r>
    </w:p>
    <w:p w:rsidR="00C312EA" w:rsidRPr="00063E28" w:rsidRDefault="00C312EA" w:rsidP="00AD7143">
      <w:pPr>
        <w:tabs>
          <w:tab w:val="left" w:pos="432"/>
          <w:tab w:val="left" w:pos="864"/>
        </w:tabs>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AD7143">
      <w:pPr>
        <w:tabs>
          <w:tab w:val="left" w:pos="432"/>
          <w:tab w:val="left" w:pos="864"/>
        </w:tabs>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624919">
        <w:rPr>
          <w:rFonts w:ascii="Arial" w:hAnsi="Arial" w:cs="Arial"/>
          <w:b/>
          <w:sz w:val="22"/>
          <w:szCs w:val="22"/>
        </w:rPr>
        <w:t>1625</w:t>
      </w:r>
      <w:r w:rsidR="00AD00CE" w:rsidRPr="00063E28">
        <w:rPr>
          <w:rFonts w:ascii="Arial" w:hAnsi="Arial" w:cs="Arial"/>
          <w:b/>
          <w:sz w:val="22"/>
          <w:szCs w:val="22"/>
        </w:rPr>
        <w:t xml:space="preserve"> [NW</w:t>
      </w:r>
      <w:r w:rsidR="00624919">
        <w:rPr>
          <w:rFonts w:ascii="Arial" w:hAnsi="Arial" w:cs="Arial"/>
          <w:b/>
          <w:sz w:val="22"/>
          <w:szCs w:val="22"/>
        </w:rPr>
        <w:t>1775</w:t>
      </w:r>
      <w:r w:rsidR="00AD00CE" w:rsidRPr="00063E28">
        <w:rPr>
          <w:rFonts w:ascii="Arial" w:hAnsi="Arial" w:cs="Arial"/>
          <w:b/>
          <w:sz w:val="22"/>
          <w:szCs w:val="22"/>
        </w:rPr>
        <w:t>E]</w:t>
      </w:r>
    </w:p>
    <w:p w:rsidR="00C312EA" w:rsidRPr="00063E28" w:rsidRDefault="00BD31C6" w:rsidP="00AD7143">
      <w:pPr>
        <w:tabs>
          <w:tab w:val="left" w:pos="432"/>
          <w:tab w:val="left" w:pos="864"/>
        </w:tabs>
        <w:jc w:val="center"/>
        <w:rPr>
          <w:rFonts w:ascii="Arial" w:hAnsi="Arial" w:cs="Arial"/>
          <w:b/>
          <w:sz w:val="22"/>
          <w:szCs w:val="22"/>
        </w:rPr>
      </w:pPr>
      <w:r w:rsidRPr="00063E28">
        <w:rPr>
          <w:rFonts w:ascii="Arial" w:hAnsi="Arial" w:cs="Arial"/>
          <w:b/>
          <w:sz w:val="22"/>
          <w:szCs w:val="22"/>
        </w:rPr>
        <w:t>DATE OF PUBLICATION:</w:t>
      </w:r>
      <w:r w:rsidR="00E41C34">
        <w:rPr>
          <w:rFonts w:ascii="Arial" w:hAnsi="Arial" w:cs="Arial"/>
          <w:b/>
          <w:sz w:val="22"/>
          <w:szCs w:val="22"/>
        </w:rPr>
        <w:t xml:space="preserve"> </w:t>
      </w:r>
      <w:r w:rsidR="00624919">
        <w:rPr>
          <w:rFonts w:ascii="Arial" w:hAnsi="Arial" w:cs="Arial"/>
          <w:b/>
          <w:sz w:val="22"/>
          <w:szCs w:val="22"/>
        </w:rPr>
        <w:t>25</w:t>
      </w:r>
      <w:r w:rsidR="00A36611">
        <w:rPr>
          <w:rFonts w:ascii="Arial" w:hAnsi="Arial" w:cs="Arial"/>
          <w:b/>
          <w:sz w:val="22"/>
          <w:szCs w:val="22"/>
        </w:rPr>
        <w:t xml:space="preserve"> </w:t>
      </w:r>
      <w:r w:rsidR="00A0191B">
        <w:rPr>
          <w:rFonts w:ascii="Arial" w:hAnsi="Arial" w:cs="Arial"/>
          <w:b/>
          <w:sz w:val="22"/>
          <w:szCs w:val="22"/>
        </w:rPr>
        <w:t>MAY</w:t>
      </w:r>
      <w:r w:rsidR="00063E28" w:rsidRPr="00063E28">
        <w:rPr>
          <w:rFonts w:ascii="Arial" w:hAnsi="Arial" w:cs="Arial"/>
          <w:b/>
          <w:sz w:val="22"/>
          <w:szCs w:val="22"/>
        </w:rPr>
        <w:t xml:space="preserve"> 2018</w:t>
      </w:r>
    </w:p>
    <w:p w:rsidR="0062770E" w:rsidRPr="00624919" w:rsidRDefault="0062770E" w:rsidP="00AD7143">
      <w:pPr>
        <w:pStyle w:val="BodyTextIndent"/>
        <w:spacing w:line="240" w:lineRule="auto"/>
        <w:ind w:left="0" w:firstLine="0"/>
        <w:rPr>
          <w:rFonts w:ascii="Arial" w:hAnsi="Arial" w:cs="Arial"/>
          <w:b/>
          <w:sz w:val="22"/>
          <w:szCs w:val="22"/>
        </w:rPr>
      </w:pPr>
    </w:p>
    <w:p w:rsidR="00624919" w:rsidRDefault="00624919" w:rsidP="00AD7143">
      <w:pPr>
        <w:ind w:left="720" w:hanging="720"/>
        <w:jc w:val="both"/>
        <w:outlineLvl w:val="0"/>
        <w:rPr>
          <w:rFonts w:ascii="Arial" w:eastAsia="Calibri" w:hAnsi="Arial" w:cs="Arial"/>
          <w:b/>
          <w:sz w:val="22"/>
          <w:szCs w:val="22"/>
          <w:lang w:val="en-GB"/>
        </w:rPr>
      </w:pPr>
      <w:r w:rsidRPr="00624919">
        <w:rPr>
          <w:rFonts w:ascii="Arial" w:eastAsia="Calibri" w:hAnsi="Arial" w:cs="Arial"/>
          <w:b/>
          <w:noProof/>
          <w:sz w:val="22"/>
          <w:szCs w:val="22"/>
          <w:lang w:val="af-ZA"/>
        </w:rPr>
        <w:t>1625</w:t>
      </w:r>
      <w:r w:rsidRPr="00624919">
        <w:rPr>
          <w:rFonts w:ascii="Arial" w:eastAsia="Calibri" w:hAnsi="Arial" w:cs="Arial"/>
          <w:b/>
          <w:sz w:val="22"/>
          <w:szCs w:val="22"/>
          <w:lang w:val="en-GB"/>
        </w:rPr>
        <w:t>.</w:t>
      </w:r>
      <w:r w:rsidRPr="00624919">
        <w:rPr>
          <w:rFonts w:ascii="Arial" w:eastAsia="Calibri" w:hAnsi="Arial" w:cs="Arial"/>
          <w:b/>
          <w:sz w:val="22"/>
          <w:szCs w:val="22"/>
          <w:lang w:val="en-GB"/>
        </w:rPr>
        <w:tab/>
        <w:t xml:space="preserve">Mr D J </w:t>
      </w:r>
      <w:proofErr w:type="spellStart"/>
      <w:r w:rsidRPr="00624919">
        <w:rPr>
          <w:rFonts w:ascii="Arial" w:eastAsia="Calibri" w:hAnsi="Arial" w:cs="Arial"/>
          <w:b/>
          <w:sz w:val="22"/>
          <w:szCs w:val="22"/>
          <w:lang w:val="en-GB"/>
        </w:rPr>
        <w:t>Maynier</w:t>
      </w:r>
      <w:proofErr w:type="spellEnd"/>
      <w:r w:rsidRPr="00624919">
        <w:rPr>
          <w:rFonts w:ascii="Arial" w:eastAsia="Calibri" w:hAnsi="Arial" w:cs="Arial"/>
          <w:b/>
          <w:sz w:val="22"/>
          <w:szCs w:val="22"/>
          <w:lang w:val="en-GB"/>
        </w:rPr>
        <w:t xml:space="preserve"> (DA) to ask the Minister of Finance:</w:t>
      </w:r>
    </w:p>
    <w:p w:rsidR="00AD7143" w:rsidRPr="00624919" w:rsidRDefault="00AD7143" w:rsidP="00AD7143">
      <w:pPr>
        <w:ind w:left="720" w:hanging="720"/>
        <w:jc w:val="both"/>
        <w:outlineLvl w:val="0"/>
        <w:rPr>
          <w:rFonts w:ascii="Arial" w:eastAsia="Calibri" w:hAnsi="Arial" w:cs="Arial"/>
          <w:b/>
          <w:sz w:val="22"/>
          <w:szCs w:val="22"/>
          <w:lang w:val="en-GB"/>
        </w:rPr>
      </w:pPr>
    </w:p>
    <w:p w:rsidR="00624919" w:rsidRDefault="00624919" w:rsidP="00AD7143">
      <w:pPr>
        <w:ind w:left="720" w:hanging="720"/>
        <w:jc w:val="both"/>
        <w:rPr>
          <w:rFonts w:ascii="Arial" w:eastAsia="Calibri" w:hAnsi="Arial" w:cs="Arial"/>
          <w:sz w:val="22"/>
          <w:szCs w:val="22"/>
          <w:lang w:val="en-ZA"/>
        </w:rPr>
      </w:pPr>
      <w:r w:rsidRPr="00624919">
        <w:rPr>
          <w:rFonts w:ascii="Arial" w:eastAsia="Calibri" w:hAnsi="Arial" w:cs="Arial"/>
          <w:sz w:val="22"/>
          <w:szCs w:val="22"/>
          <w:lang w:val="en-ZA"/>
        </w:rPr>
        <w:t>(1)</w:t>
      </w:r>
      <w:r w:rsidRPr="00624919">
        <w:rPr>
          <w:rFonts w:ascii="Arial" w:eastAsia="Calibri" w:hAnsi="Arial" w:cs="Arial"/>
          <w:sz w:val="22"/>
          <w:szCs w:val="22"/>
          <w:lang w:val="en-ZA"/>
        </w:rPr>
        <w:tab/>
        <w:t>With reference to mandatory cost containment measures announced by the National Treasury, by what amount did expenditure on (a) consultants, (b) travel and subsistence, (c) catering and events, (d) entertainment, (e) advertising, (f) newspapers and advertising, (g) conference and (h) any other specified expenditure item(s) decrease in each department, constitutional institution and public entity listed in Schedules 2 and 3 of the Public Finance Management Act, Act 1 of 1999, as amended, since the reply to question 2623 on 26 September 2017;</w:t>
      </w:r>
    </w:p>
    <w:p w:rsidR="00AD7143" w:rsidRPr="00624919" w:rsidRDefault="00AD7143" w:rsidP="00AD7143">
      <w:pPr>
        <w:ind w:left="720" w:hanging="720"/>
        <w:jc w:val="both"/>
        <w:rPr>
          <w:rFonts w:ascii="Arial" w:eastAsia="Calibri" w:hAnsi="Arial" w:cs="Arial"/>
          <w:sz w:val="22"/>
          <w:szCs w:val="22"/>
          <w:lang w:val="en-ZA" w:eastAsia="en-ZA"/>
        </w:rPr>
      </w:pPr>
    </w:p>
    <w:p w:rsidR="00624919" w:rsidRDefault="00624919" w:rsidP="00AD7143">
      <w:pPr>
        <w:jc w:val="both"/>
        <w:rPr>
          <w:rFonts w:ascii="Arial" w:eastAsia="Calibri" w:hAnsi="Arial" w:cs="Arial"/>
          <w:sz w:val="22"/>
          <w:szCs w:val="22"/>
          <w:lang w:val="en-ZA"/>
        </w:rPr>
      </w:pPr>
      <w:r w:rsidRPr="00624919">
        <w:rPr>
          <w:rFonts w:ascii="Arial" w:eastAsia="Calibri" w:hAnsi="Arial" w:cs="Arial"/>
          <w:color w:val="000000"/>
          <w:sz w:val="22"/>
          <w:szCs w:val="22"/>
          <w:lang w:val="en-ZA"/>
        </w:rPr>
        <w:t>(2)</w:t>
      </w:r>
      <w:r w:rsidRPr="00624919">
        <w:rPr>
          <w:rFonts w:ascii="Arial" w:eastAsia="Calibri" w:hAnsi="Arial" w:cs="Arial"/>
          <w:color w:val="000000"/>
          <w:sz w:val="22"/>
          <w:szCs w:val="22"/>
          <w:lang w:val="en-ZA"/>
        </w:rPr>
        <w:tab/>
      </w:r>
      <w:proofErr w:type="gramStart"/>
      <w:r w:rsidRPr="00624919">
        <w:rPr>
          <w:rFonts w:ascii="Arial" w:eastAsia="Calibri" w:hAnsi="Arial" w:cs="Arial"/>
          <w:sz w:val="22"/>
          <w:szCs w:val="22"/>
          <w:lang w:val="en-ZA"/>
        </w:rPr>
        <w:t>what</w:t>
      </w:r>
      <w:proofErr w:type="gramEnd"/>
      <w:r w:rsidRPr="00624919">
        <w:rPr>
          <w:rFonts w:ascii="Arial" w:eastAsia="Calibri" w:hAnsi="Arial" w:cs="Arial"/>
          <w:sz w:val="22"/>
          <w:szCs w:val="22"/>
          <w:lang w:val="en-ZA"/>
        </w:rPr>
        <w:t xml:space="preserve"> is the total amount of expenditure in each of the specified categories in each case?</w:t>
      </w:r>
      <w:r w:rsidRPr="00624919">
        <w:rPr>
          <w:rFonts w:ascii="Arial" w:eastAsia="Calibri" w:hAnsi="Arial" w:cs="Arial"/>
          <w:sz w:val="22"/>
          <w:szCs w:val="22"/>
          <w:lang w:val="en-ZA"/>
        </w:rPr>
        <w:tab/>
      </w:r>
      <w:r w:rsidRPr="00624919">
        <w:rPr>
          <w:rFonts w:ascii="Arial" w:eastAsia="Calibri" w:hAnsi="Arial" w:cs="Arial"/>
          <w:sz w:val="22"/>
          <w:szCs w:val="22"/>
          <w:lang w:val="en-ZA"/>
        </w:rPr>
        <w:tab/>
      </w:r>
      <w:r w:rsidRPr="00624919">
        <w:rPr>
          <w:rFonts w:ascii="Arial" w:eastAsia="Calibri" w:hAnsi="Arial" w:cs="Arial"/>
          <w:sz w:val="22"/>
          <w:szCs w:val="22"/>
          <w:lang w:val="en-ZA"/>
        </w:rPr>
        <w:tab/>
      </w:r>
      <w:r w:rsidRPr="00624919">
        <w:rPr>
          <w:rFonts w:ascii="Arial" w:eastAsia="Calibri" w:hAnsi="Arial" w:cs="Arial"/>
          <w:sz w:val="22"/>
          <w:szCs w:val="22"/>
          <w:lang w:val="en-ZA"/>
        </w:rPr>
        <w:tab/>
      </w:r>
      <w:r w:rsidRPr="00624919">
        <w:rPr>
          <w:rFonts w:ascii="Arial" w:eastAsia="Calibri" w:hAnsi="Arial" w:cs="Arial"/>
          <w:sz w:val="22"/>
          <w:szCs w:val="22"/>
          <w:lang w:val="en-ZA"/>
        </w:rPr>
        <w:tab/>
      </w:r>
      <w:r w:rsidRPr="00624919">
        <w:rPr>
          <w:rFonts w:ascii="Arial" w:eastAsia="Calibri" w:hAnsi="Arial" w:cs="Arial"/>
          <w:sz w:val="22"/>
          <w:szCs w:val="22"/>
          <w:lang w:val="en-ZA"/>
        </w:rPr>
        <w:tab/>
      </w:r>
      <w:r w:rsidRPr="00624919">
        <w:rPr>
          <w:rFonts w:ascii="Arial" w:eastAsia="Calibri" w:hAnsi="Arial" w:cs="Arial"/>
          <w:sz w:val="22"/>
          <w:szCs w:val="22"/>
          <w:lang w:val="en-ZA"/>
        </w:rPr>
        <w:tab/>
      </w:r>
    </w:p>
    <w:p w:rsidR="00624919" w:rsidRPr="00624919" w:rsidRDefault="00624919" w:rsidP="00AD7143">
      <w:pPr>
        <w:jc w:val="right"/>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624919">
        <w:rPr>
          <w:rFonts w:ascii="Arial" w:eastAsia="Calibri" w:hAnsi="Arial" w:cs="Arial"/>
          <w:sz w:val="22"/>
          <w:szCs w:val="22"/>
          <w:lang w:val="en-ZA"/>
        </w:rPr>
        <w:tab/>
      </w:r>
      <w:bookmarkStart w:id="0" w:name="_GoBack"/>
      <w:r w:rsidRPr="00624919">
        <w:rPr>
          <w:rFonts w:ascii="Arial" w:eastAsia="Calibri" w:hAnsi="Arial" w:cs="Arial"/>
          <w:sz w:val="22"/>
          <w:szCs w:val="22"/>
          <w:lang w:val="en-ZA"/>
        </w:rPr>
        <w:t>NW1775E</w:t>
      </w:r>
      <w:bookmarkEnd w:id="0"/>
    </w:p>
    <w:p w:rsidR="00AD7143" w:rsidRDefault="00AD7143" w:rsidP="00AD7143">
      <w:pPr>
        <w:pStyle w:val="BodyTextIndent"/>
        <w:spacing w:line="240" w:lineRule="auto"/>
        <w:ind w:left="0" w:firstLine="0"/>
        <w:rPr>
          <w:rFonts w:ascii="Arial" w:hAnsi="Arial" w:cs="Arial"/>
          <w:b/>
          <w:sz w:val="22"/>
          <w:szCs w:val="22"/>
        </w:rPr>
      </w:pPr>
    </w:p>
    <w:p w:rsidR="00AD7143" w:rsidRDefault="00AD7143" w:rsidP="00AD7143">
      <w:pPr>
        <w:pStyle w:val="BodyTextIndent"/>
        <w:spacing w:line="240" w:lineRule="auto"/>
        <w:ind w:left="0" w:firstLine="0"/>
        <w:rPr>
          <w:rFonts w:ascii="Arial" w:hAnsi="Arial" w:cs="Arial"/>
          <w:b/>
          <w:sz w:val="22"/>
          <w:szCs w:val="22"/>
        </w:rPr>
      </w:pPr>
    </w:p>
    <w:p w:rsidR="00810F0E" w:rsidRDefault="001433AE" w:rsidP="00AD7143">
      <w:pPr>
        <w:pStyle w:val="BodyTextIndent"/>
        <w:spacing w:line="240" w:lineRule="auto"/>
        <w:ind w:left="0" w:firstLine="0"/>
        <w:rPr>
          <w:rFonts w:ascii="Arial" w:hAnsi="Arial" w:cs="Arial"/>
          <w:b/>
          <w:sz w:val="22"/>
          <w:szCs w:val="22"/>
        </w:rPr>
      </w:pPr>
      <w:r w:rsidRPr="00624919">
        <w:rPr>
          <w:rFonts w:ascii="Arial" w:hAnsi="Arial" w:cs="Arial"/>
          <w:b/>
          <w:sz w:val="22"/>
          <w:szCs w:val="22"/>
        </w:rPr>
        <w:t>REPLY:</w:t>
      </w:r>
    </w:p>
    <w:p w:rsidR="00810F0E" w:rsidRDefault="00810F0E" w:rsidP="00AD7143">
      <w:pPr>
        <w:jc w:val="both"/>
        <w:rPr>
          <w:rFonts w:ascii="Arial" w:hAnsi="Arial" w:cs="Arial"/>
          <w:b/>
          <w:sz w:val="22"/>
          <w:szCs w:val="22"/>
        </w:rPr>
      </w:pPr>
    </w:p>
    <w:p w:rsidR="00810F0E" w:rsidRDefault="00810F0E" w:rsidP="00AD7143">
      <w:pPr>
        <w:pStyle w:val="ListParagraph"/>
        <w:numPr>
          <w:ilvl w:val="0"/>
          <w:numId w:val="5"/>
        </w:numPr>
        <w:ind w:hanging="1080"/>
        <w:jc w:val="both"/>
        <w:rPr>
          <w:rFonts w:ascii="Arial" w:hAnsi="Arial" w:cs="Arial"/>
        </w:rPr>
      </w:pPr>
      <w:r w:rsidRPr="0089208C">
        <w:rPr>
          <w:rFonts w:ascii="Arial" w:hAnsi="Arial" w:cs="Arial"/>
        </w:rPr>
        <w:t>Total expenditure by national departments on items that relate to manda</w:t>
      </w:r>
      <w:r>
        <w:rPr>
          <w:rFonts w:ascii="Arial" w:hAnsi="Arial" w:cs="Arial"/>
        </w:rPr>
        <w:t>tory cost containment measures decreased by R2.6 billion from 2013/14 to 2017/18, an average annual decrease of 5.3 per cent.</w:t>
      </w:r>
      <w:r w:rsidR="00AD7143">
        <w:rPr>
          <w:rFonts w:ascii="Arial" w:hAnsi="Arial" w:cs="Arial"/>
        </w:rPr>
        <w:t xml:space="preserve">  </w:t>
      </w:r>
      <w:r w:rsidRPr="00173365">
        <w:rPr>
          <w:rFonts w:ascii="Arial" w:hAnsi="Arial" w:cs="Arial"/>
          <w:b/>
        </w:rPr>
        <w:t>Table 1</w:t>
      </w:r>
      <w:r>
        <w:rPr>
          <w:rFonts w:ascii="Arial" w:hAnsi="Arial" w:cs="Arial"/>
        </w:rPr>
        <w:t xml:space="preserve"> below provides a consolidated summary of expenditure items related to the cost containment Treasury Instruction for national departments.</w:t>
      </w:r>
      <w:r w:rsidR="00AD7143">
        <w:rPr>
          <w:rFonts w:ascii="Arial" w:hAnsi="Arial" w:cs="Arial"/>
        </w:rPr>
        <w:t xml:space="preserve">  </w:t>
      </w:r>
      <w:r>
        <w:rPr>
          <w:rFonts w:ascii="Arial" w:hAnsi="Arial" w:cs="Arial"/>
        </w:rPr>
        <w:t>The table provides actual expenditure for the 2013/14, 2014/15, 2015/16, (mapped to the preliminary outcome for 2016/17 and 2017/18).</w:t>
      </w:r>
    </w:p>
    <w:p w:rsidR="00810F0E" w:rsidRDefault="00810F0E" w:rsidP="00AD7143">
      <w:pPr>
        <w:jc w:val="both"/>
        <w:rPr>
          <w:rFonts w:ascii="Arial" w:hAnsi="Arial" w:cs="Arial"/>
          <w:b/>
          <w:sz w:val="22"/>
          <w:szCs w:val="22"/>
        </w:rPr>
      </w:pPr>
    </w:p>
    <w:p w:rsidR="00810F0E" w:rsidRDefault="00810F0E" w:rsidP="00AD7143">
      <w:pPr>
        <w:ind w:hanging="1080"/>
        <w:jc w:val="both"/>
        <w:rPr>
          <w:rFonts w:ascii="Arial" w:hAnsi="Arial" w:cs="Arial"/>
          <w:b/>
          <w:sz w:val="22"/>
          <w:szCs w:val="22"/>
        </w:rPr>
      </w:pPr>
      <w:r>
        <w:rPr>
          <w:rFonts w:ascii="Arial" w:hAnsi="Arial" w:cs="Arial"/>
          <w:b/>
          <w:sz w:val="22"/>
          <w:szCs w:val="22"/>
        </w:rPr>
        <w:t>TABLE 1: Summary of expenditure on cost containment related to National Departments</w:t>
      </w:r>
      <w:r>
        <w:rPr>
          <w:rStyle w:val="FootnoteReference"/>
          <w:rFonts w:ascii="Arial" w:hAnsi="Arial" w:cs="Arial"/>
          <w:b/>
          <w:sz w:val="22"/>
          <w:szCs w:val="22"/>
        </w:rPr>
        <w:footnoteReference w:id="1"/>
      </w:r>
    </w:p>
    <w:p w:rsidR="00810F0E" w:rsidRDefault="00810F0E" w:rsidP="00AD7143">
      <w:pPr>
        <w:ind w:hanging="1080"/>
        <w:jc w:val="both"/>
        <w:rPr>
          <w:rFonts w:ascii="Arial" w:hAnsi="Arial" w:cs="Arial"/>
          <w:b/>
          <w:sz w:val="22"/>
          <w:szCs w:val="22"/>
        </w:rPr>
      </w:pPr>
    </w:p>
    <w:tbl>
      <w:tblPr>
        <w:tblStyle w:val="TableGrid"/>
        <w:tblW w:w="11078" w:type="dxa"/>
        <w:tblInd w:w="-1018" w:type="dxa"/>
        <w:tblLayout w:type="fixed"/>
        <w:tblLook w:val="04A0" w:firstRow="1" w:lastRow="0" w:firstColumn="1" w:lastColumn="0" w:noHBand="0" w:noVBand="1"/>
      </w:tblPr>
      <w:tblGrid>
        <w:gridCol w:w="2903"/>
        <w:gridCol w:w="1170"/>
        <w:gridCol w:w="1170"/>
        <w:gridCol w:w="1157"/>
        <w:gridCol w:w="1134"/>
        <w:gridCol w:w="1134"/>
        <w:gridCol w:w="1276"/>
        <w:gridCol w:w="1134"/>
      </w:tblGrid>
      <w:tr w:rsidR="00810F0E" w:rsidRPr="006B62F4" w:rsidTr="00983AFF">
        <w:tc>
          <w:tcPr>
            <w:tcW w:w="2903" w:type="dxa"/>
            <w:vAlign w:val="bottom"/>
          </w:tcPr>
          <w:p w:rsidR="00810F0E" w:rsidRPr="006B62F4" w:rsidRDefault="00810F0E" w:rsidP="00AD7143">
            <w:pPr>
              <w:jc w:val="right"/>
              <w:rPr>
                <w:rFonts w:ascii="Arial Narrow" w:hAnsi="Arial Narrow" w:cs="Arial"/>
                <w:b/>
                <w:i/>
                <w:color w:val="000000"/>
                <w:sz w:val="22"/>
                <w:szCs w:val="22"/>
              </w:rPr>
            </w:pPr>
            <w:r w:rsidRPr="006B62F4">
              <w:rPr>
                <w:rFonts w:ascii="Arial Narrow" w:hAnsi="Arial Narrow" w:cs="Arial"/>
                <w:b/>
                <w:i/>
                <w:color w:val="000000"/>
                <w:sz w:val="22"/>
                <w:szCs w:val="22"/>
              </w:rPr>
              <w:t>R thousand</w:t>
            </w:r>
          </w:p>
        </w:tc>
        <w:tc>
          <w:tcPr>
            <w:tcW w:w="3497" w:type="dxa"/>
            <w:gridSpan w:val="3"/>
          </w:tcPr>
          <w:p w:rsidR="00810F0E" w:rsidRPr="006B62F4" w:rsidRDefault="00810F0E" w:rsidP="00AD7143">
            <w:pPr>
              <w:jc w:val="right"/>
              <w:rPr>
                <w:rFonts w:ascii="Arial Narrow" w:hAnsi="Arial Narrow" w:cs="Arial"/>
                <w:b/>
                <w:bCs/>
                <w:color w:val="000000"/>
                <w:sz w:val="22"/>
                <w:szCs w:val="22"/>
              </w:rPr>
            </w:pPr>
            <w:r w:rsidRPr="006B62F4">
              <w:rPr>
                <w:rFonts w:ascii="Arial Narrow" w:hAnsi="Arial Narrow" w:cs="Arial"/>
                <w:b/>
                <w:bCs/>
                <w:color w:val="000000"/>
                <w:sz w:val="22"/>
                <w:szCs w:val="22"/>
              </w:rPr>
              <w:t>Audited outcome</w:t>
            </w:r>
          </w:p>
        </w:tc>
        <w:tc>
          <w:tcPr>
            <w:tcW w:w="2268" w:type="dxa"/>
            <w:gridSpan w:val="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Preliminary outcome</w:t>
            </w:r>
          </w:p>
        </w:tc>
        <w:tc>
          <w:tcPr>
            <w:tcW w:w="1276" w:type="dxa"/>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Change in value</w:t>
            </w:r>
          </w:p>
          <w:p w:rsidR="00810F0E" w:rsidRPr="006B62F4" w:rsidRDefault="00810F0E" w:rsidP="00AD7143">
            <w:pPr>
              <w:jc w:val="center"/>
              <w:rPr>
                <w:rFonts w:ascii="Arial Narrow" w:hAnsi="Arial Narrow" w:cs="Arial"/>
                <w:b/>
                <w:bCs/>
                <w:color w:val="000000"/>
                <w:sz w:val="22"/>
                <w:szCs w:val="22"/>
              </w:rPr>
            </w:pPr>
          </w:p>
        </w:tc>
        <w:tc>
          <w:tcPr>
            <w:tcW w:w="1134" w:type="dxa"/>
          </w:tcPr>
          <w:p w:rsidR="00810F0E" w:rsidRPr="006B62F4" w:rsidRDefault="00810F0E" w:rsidP="00AD7143">
            <w:pPr>
              <w:rPr>
                <w:rFonts w:ascii="Arial Narrow" w:hAnsi="Arial Narrow" w:cs="Arial"/>
                <w:b/>
                <w:bCs/>
                <w:color w:val="000000"/>
                <w:sz w:val="22"/>
                <w:szCs w:val="22"/>
              </w:rPr>
            </w:pPr>
            <w:r w:rsidRPr="006B62F4">
              <w:rPr>
                <w:rFonts w:ascii="Arial Narrow" w:hAnsi="Arial Narrow" w:cs="Arial"/>
                <w:b/>
                <w:bCs/>
                <w:color w:val="000000"/>
                <w:sz w:val="22"/>
                <w:szCs w:val="22"/>
              </w:rPr>
              <w:t>Average annual change</w:t>
            </w:r>
          </w:p>
          <w:p w:rsidR="00810F0E" w:rsidRPr="006B62F4" w:rsidRDefault="00810F0E" w:rsidP="00AD7143">
            <w:pPr>
              <w:rPr>
                <w:rFonts w:ascii="Arial Narrow" w:hAnsi="Arial Narrow" w:cs="Arial"/>
                <w:b/>
                <w:bCs/>
                <w:color w:val="000000"/>
                <w:sz w:val="22"/>
                <w:szCs w:val="22"/>
              </w:rPr>
            </w:pPr>
          </w:p>
        </w:tc>
      </w:tr>
      <w:tr w:rsidR="00810F0E" w:rsidRPr="006B62F4" w:rsidTr="00983AFF">
        <w:tc>
          <w:tcPr>
            <w:tcW w:w="2903" w:type="dxa"/>
            <w:shd w:val="clear" w:color="auto" w:fill="F2F2F2" w:themeFill="background1" w:themeFillShade="F2"/>
          </w:tcPr>
          <w:p w:rsidR="00810F0E" w:rsidRPr="006B62F4" w:rsidRDefault="00810F0E" w:rsidP="00AD7143">
            <w:pPr>
              <w:rPr>
                <w:rFonts w:ascii="Arial Narrow" w:hAnsi="Arial Narrow" w:cs="Arial"/>
                <w:b/>
                <w:bCs/>
                <w:color w:val="000000"/>
                <w:sz w:val="22"/>
                <w:szCs w:val="22"/>
              </w:rPr>
            </w:pPr>
            <w:r w:rsidRPr="006B62F4">
              <w:rPr>
                <w:rFonts w:ascii="Arial Narrow" w:hAnsi="Arial Narrow" w:cs="Arial"/>
                <w:b/>
                <w:bCs/>
                <w:color w:val="000000"/>
                <w:sz w:val="22"/>
                <w:szCs w:val="22"/>
              </w:rPr>
              <w:t>Cost cont</w:t>
            </w:r>
            <w:r>
              <w:rPr>
                <w:rFonts w:ascii="Arial Narrow" w:hAnsi="Arial Narrow" w:cs="Arial"/>
                <w:b/>
                <w:bCs/>
                <w:color w:val="000000"/>
                <w:sz w:val="22"/>
                <w:szCs w:val="22"/>
              </w:rPr>
              <w:t>ainment expenditure Items</w:t>
            </w:r>
          </w:p>
        </w:tc>
        <w:tc>
          <w:tcPr>
            <w:tcW w:w="1170"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2013/2014</w:t>
            </w:r>
          </w:p>
          <w:p w:rsidR="00810F0E" w:rsidRPr="006B62F4" w:rsidRDefault="00810F0E" w:rsidP="00AD7143">
            <w:pPr>
              <w:jc w:val="center"/>
              <w:rPr>
                <w:rFonts w:ascii="Arial Narrow" w:hAnsi="Arial Narrow" w:cs="Arial"/>
                <w:b/>
                <w:sz w:val="22"/>
                <w:szCs w:val="22"/>
              </w:rPr>
            </w:pPr>
          </w:p>
        </w:tc>
        <w:tc>
          <w:tcPr>
            <w:tcW w:w="1170"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2014/2015</w:t>
            </w:r>
          </w:p>
        </w:tc>
        <w:tc>
          <w:tcPr>
            <w:tcW w:w="1157"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2015/2016</w:t>
            </w:r>
          </w:p>
        </w:tc>
        <w:tc>
          <w:tcPr>
            <w:tcW w:w="1134"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2016/2017</w:t>
            </w:r>
          </w:p>
        </w:tc>
        <w:tc>
          <w:tcPr>
            <w:tcW w:w="1134"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2017/2018</w:t>
            </w:r>
          </w:p>
        </w:tc>
        <w:tc>
          <w:tcPr>
            <w:tcW w:w="1276"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2013/14 to 2017/18</w:t>
            </w:r>
          </w:p>
        </w:tc>
        <w:tc>
          <w:tcPr>
            <w:tcW w:w="1134"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2013/14 to 2017/18</w:t>
            </w:r>
          </w:p>
        </w:tc>
      </w:tr>
      <w:tr w:rsidR="00810F0E" w:rsidRPr="006B62F4" w:rsidTr="00983AFF">
        <w:tc>
          <w:tcPr>
            <w:tcW w:w="2903"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(a ) Consultants</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4,357,163</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2,976,252</w:t>
            </w:r>
          </w:p>
        </w:tc>
        <w:tc>
          <w:tcPr>
            <w:tcW w:w="1157"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2,590,341</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3,170,344</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3,127,259</w:t>
            </w:r>
          </w:p>
        </w:tc>
        <w:tc>
          <w:tcPr>
            <w:tcW w:w="1276"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-1,229,904</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-8.0%</w:t>
            </w:r>
          </w:p>
        </w:tc>
      </w:tr>
      <w:tr w:rsidR="00810F0E" w:rsidRPr="006B62F4" w:rsidTr="00983AFF">
        <w:tc>
          <w:tcPr>
            <w:tcW w:w="2903"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(b ) Travel and subsistence</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5,771,700</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5,226,728</w:t>
            </w:r>
          </w:p>
        </w:tc>
        <w:tc>
          <w:tcPr>
            <w:tcW w:w="1157"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5,515,726</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5,433,232</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5,148,316</w:t>
            </w:r>
          </w:p>
        </w:tc>
        <w:tc>
          <w:tcPr>
            <w:tcW w:w="1276"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-623,385</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-2.8%</w:t>
            </w:r>
          </w:p>
        </w:tc>
      </w:tr>
      <w:tr w:rsidR="00810F0E" w:rsidRPr="006B62F4" w:rsidTr="00983AFF">
        <w:tc>
          <w:tcPr>
            <w:tcW w:w="2903"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(c ) Catering and events</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280,918</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264,650</w:t>
            </w:r>
          </w:p>
        </w:tc>
        <w:tc>
          <w:tcPr>
            <w:tcW w:w="1157"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273,592</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232,075</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231,780</w:t>
            </w:r>
          </w:p>
        </w:tc>
        <w:tc>
          <w:tcPr>
            <w:tcW w:w="1276"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-49,138</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-4.7%</w:t>
            </w:r>
          </w:p>
        </w:tc>
      </w:tr>
      <w:tr w:rsidR="00810F0E" w:rsidRPr="006B62F4" w:rsidTr="00983AFF">
        <w:tc>
          <w:tcPr>
            <w:tcW w:w="2903"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(d ) Entertainment</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33,951</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24,510</w:t>
            </w:r>
          </w:p>
        </w:tc>
        <w:tc>
          <w:tcPr>
            <w:tcW w:w="1157"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26,039</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22,102</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19,770</w:t>
            </w:r>
          </w:p>
        </w:tc>
        <w:tc>
          <w:tcPr>
            <w:tcW w:w="1276"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-14,181</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-12.6%</w:t>
            </w:r>
          </w:p>
        </w:tc>
      </w:tr>
      <w:tr w:rsidR="00810F0E" w:rsidRPr="006B62F4" w:rsidTr="00983AFF">
        <w:tc>
          <w:tcPr>
            <w:tcW w:w="2903"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(e ) Advertising</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603,958</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511,118</w:t>
            </w:r>
          </w:p>
        </w:tc>
        <w:tc>
          <w:tcPr>
            <w:tcW w:w="1157"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498,934</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456,224</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424,973</w:t>
            </w:r>
          </w:p>
        </w:tc>
        <w:tc>
          <w:tcPr>
            <w:tcW w:w="1276"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-178,985</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-8.4%</w:t>
            </w:r>
          </w:p>
        </w:tc>
      </w:tr>
      <w:tr w:rsidR="00810F0E" w:rsidRPr="006B62F4" w:rsidTr="00983AFF">
        <w:tc>
          <w:tcPr>
            <w:tcW w:w="2903"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(f ) Newspapers and publications</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202,309</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175,009</w:t>
            </w:r>
          </w:p>
        </w:tc>
        <w:tc>
          <w:tcPr>
            <w:tcW w:w="1157"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162,464</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110,140</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117,630</w:t>
            </w:r>
          </w:p>
        </w:tc>
        <w:tc>
          <w:tcPr>
            <w:tcW w:w="1276"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-84,679</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-12.7%</w:t>
            </w:r>
          </w:p>
        </w:tc>
      </w:tr>
      <w:tr w:rsidR="00810F0E" w:rsidRPr="006B62F4" w:rsidTr="00983AFF">
        <w:tc>
          <w:tcPr>
            <w:tcW w:w="2903"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(g ) Conferences (Venues and facilities)</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620,318</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507,254</w:t>
            </w:r>
          </w:p>
        </w:tc>
        <w:tc>
          <w:tcPr>
            <w:tcW w:w="1157"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564,942</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495,386</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445,506</w:t>
            </w:r>
          </w:p>
        </w:tc>
        <w:tc>
          <w:tcPr>
            <w:tcW w:w="1276"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-174,812</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-7.9%</w:t>
            </w:r>
          </w:p>
        </w:tc>
      </w:tr>
      <w:tr w:rsidR="00810F0E" w:rsidRPr="006B62F4" w:rsidTr="00983AFF">
        <w:tc>
          <w:tcPr>
            <w:tcW w:w="2903"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(h ) Other expenditure (Communication)</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1,699,419</w:t>
            </w:r>
          </w:p>
        </w:tc>
        <w:tc>
          <w:tcPr>
            <w:tcW w:w="1170"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1,636,970</w:t>
            </w:r>
          </w:p>
        </w:tc>
        <w:tc>
          <w:tcPr>
            <w:tcW w:w="1157"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1,646,603</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1,556,363</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1,383,843</w:t>
            </w:r>
          </w:p>
        </w:tc>
        <w:tc>
          <w:tcPr>
            <w:tcW w:w="1276"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-315,576</w:t>
            </w:r>
          </w:p>
        </w:tc>
        <w:tc>
          <w:tcPr>
            <w:tcW w:w="1134" w:type="dxa"/>
            <w:vAlign w:val="bottom"/>
          </w:tcPr>
          <w:p w:rsidR="00810F0E" w:rsidRPr="006B62F4" w:rsidRDefault="00810F0E" w:rsidP="00AD7143">
            <w:pPr>
              <w:jc w:val="right"/>
              <w:rPr>
                <w:rFonts w:ascii="Arial Narrow" w:hAnsi="Arial Narrow" w:cs="Arial"/>
                <w:color w:val="000000"/>
                <w:sz w:val="22"/>
                <w:szCs w:val="22"/>
              </w:rPr>
            </w:pPr>
            <w:r w:rsidRPr="006B62F4">
              <w:rPr>
                <w:rFonts w:ascii="Arial Narrow" w:hAnsi="Arial Narrow" w:cs="Arial"/>
                <w:color w:val="000000"/>
                <w:sz w:val="22"/>
                <w:szCs w:val="22"/>
              </w:rPr>
              <w:t>-5.0%</w:t>
            </w:r>
          </w:p>
        </w:tc>
      </w:tr>
      <w:tr w:rsidR="00810F0E" w:rsidRPr="006B62F4" w:rsidTr="00983AFF">
        <w:tc>
          <w:tcPr>
            <w:tcW w:w="2903" w:type="dxa"/>
            <w:vAlign w:val="bottom"/>
          </w:tcPr>
          <w:p w:rsidR="00810F0E" w:rsidRPr="006B62F4" w:rsidRDefault="00810F0E" w:rsidP="00AD7143">
            <w:pPr>
              <w:rPr>
                <w:rFonts w:ascii="Arial Narrow" w:hAnsi="Arial Narrow" w:cs="Arial"/>
                <w:b/>
                <w:bCs/>
                <w:color w:val="000000"/>
                <w:sz w:val="22"/>
                <w:szCs w:val="22"/>
              </w:rPr>
            </w:pPr>
            <w:r w:rsidRPr="006B62F4">
              <w:rPr>
                <w:rFonts w:ascii="Arial Narrow" w:hAnsi="Arial Narrow" w:cs="Arial"/>
                <w:b/>
                <w:bCs/>
                <w:color w:val="000000"/>
                <w:sz w:val="22"/>
                <w:szCs w:val="22"/>
              </w:rPr>
              <w:t>Total: National</w:t>
            </w:r>
            <w:r>
              <w:rPr>
                <w:rFonts w:ascii="Arial Narrow" w:hAnsi="Arial Narrow" w:cs="Arial"/>
                <w:b/>
                <w:bCs/>
                <w:color w:val="000000"/>
                <w:sz w:val="22"/>
                <w:szCs w:val="22"/>
              </w:rPr>
              <w:t xml:space="preserve"> Departments</w:t>
            </w:r>
          </w:p>
        </w:tc>
        <w:tc>
          <w:tcPr>
            <w:tcW w:w="1170" w:type="dxa"/>
            <w:vAlign w:val="bottom"/>
          </w:tcPr>
          <w:p w:rsidR="00810F0E" w:rsidRPr="006B62F4" w:rsidRDefault="00810F0E" w:rsidP="00AD7143">
            <w:pPr>
              <w:jc w:val="right"/>
              <w:rPr>
                <w:rFonts w:ascii="Arial Narrow" w:hAnsi="Arial Narrow" w:cs="Arial"/>
                <w:b/>
                <w:bCs/>
                <w:color w:val="000000"/>
                <w:sz w:val="22"/>
                <w:szCs w:val="22"/>
              </w:rPr>
            </w:pPr>
            <w:r w:rsidRPr="006B62F4">
              <w:rPr>
                <w:rFonts w:ascii="Arial Narrow" w:hAnsi="Arial Narrow" w:cs="Arial"/>
                <w:b/>
                <w:bCs/>
                <w:color w:val="000000"/>
                <w:sz w:val="22"/>
                <w:szCs w:val="22"/>
              </w:rPr>
              <w:t>13,569,736</w:t>
            </w:r>
          </w:p>
        </w:tc>
        <w:tc>
          <w:tcPr>
            <w:tcW w:w="1170" w:type="dxa"/>
            <w:vAlign w:val="bottom"/>
          </w:tcPr>
          <w:p w:rsidR="00810F0E" w:rsidRPr="006B62F4" w:rsidRDefault="00810F0E" w:rsidP="00AD7143">
            <w:pPr>
              <w:jc w:val="right"/>
              <w:rPr>
                <w:rFonts w:ascii="Arial Narrow" w:hAnsi="Arial Narrow" w:cs="Arial"/>
                <w:b/>
                <w:bCs/>
                <w:color w:val="000000"/>
                <w:sz w:val="22"/>
                <w:szCs w:val="22"/>
              </w:rPr>
            </w:pPr>
            <w:r w:rsidRPr="006B62F4">
              <w:rPr>
                <w:rFonts w:ascii="Arial Narrow" w:hAnsi="Arial Narrow" w:cs="Arial"/>
                <w:b/>
                <w:bCs/>
                <w:color w:val="000000"/>
                <w:sz w:val="22"/>
                <w:szCs w:val="22"/>
              </w:rPr>
              <w:t>11,322,492</w:t>
            </w:r>
          </w:p>
        </w:tc>
        <w:tc>
          <w:tcPr>
            <w:tcW w:w="1157" w:type="dxa"/>
            <w:vAlign w:val="bottom"/>
          </w:tcPr>
          <w:p w:rsidR="00810F0E" w:rsidRPr="006B62F4" w:rsidRDefault="00810F0E" w:rsidP="00AD7143">
            <w:pPr>
              <w:jc w:val="right"/>
              <w:rPr>
                <w:rFonts w:ascii="Arial Narrow" w:hAnsi="Arial Narrow" w:cs="Arial"/>
                <w:b/>
                <w:bCs/>
                <w:color w:val="000000"/>
                <w:sz w:val="22"/>
                <w:szCs w:val="22"/>
              </w:rPr>
            </w:pPr>
            <w:r w:rsidRPr="006B62F4">
              <w:rPr>
                <w:rFonts w:ascii="Arial Narrow" w:hAnsi="Arial Narrow" w:cs="Arial"/>
                <w:b/>
                <w:bCs/>
                <w:color w:val="000000"/>
                <w:sz w:val="22"/>
                <w:szCs w:val="22"/>
              </w:rPr>
              <w:t>11,278,640</w:t>
            </w:r>
          </w:p>
        </w:tc>
        <w:tc>
          <w:tcPr>
            <w:tcW w:w="1134" w:type="dxa"/>
            <w:vAlign w:val="bottom"/>
          </w:tcPr>
          <w:p w:rsidR="00810F0E" w:rsidRPr="006B62F4" w:rsidRDefault="00810F0E" w:rsidP="00AD7143">
            <w:pPr>
              <w:jc w:val="right"/>
              <w:rPr>
                <w:rFonts w:ascii="Arial Narrow" w:hAnsi="Arial Narrow" w:cs="Arial"/>
                <w:b/>
                <w:bCs/>
                <w:color w:val="000000"/>
                <w:sz w:val="22"/>
                <w:szCs w:val="22"/>
              </w:rPr>
            </w:pPr>
            <w:r w:rsidRPr="006B62F4">
              <w:rPr>
                <w:rFonts w:ascii="Arial Narrow" w:hAnsi="Arial Narrow" w:cs="Arial"/>
                <w:b/>
                <w:bCs/>
                <w:color w:val="000000"/>
                <w:sz w:val="22"/>
                <w:szCs w:val="22"/>
              </w:rPr>
              <w:t>11,475,865</w:t>
            </w:r>
          </w:p>
        </w:tc>
        <w:tc>
          <w:tcPr>
            <w:tcW w:w="1134" w:type="dxa"/>
            <w:vAlign w:val="bottom"/>
          </w:tcPr>
          <w:p w:rsidR="00810F0E" w:rsidRPr="006B62F4" w:rsidRDefault="00810F0E" w:rsidP="00AD7143">
            <w:pPr>
              <w:jc w:val="right"/>
              <w:rPr>
                <w:rFonts w:ascii="Arial Narrow" w:hAnsi="Arial Narrow" w:cs="Arial"/>
                <w:b/>
                <w:bCs/>
                <w:color w:val="000000"/>
                <w:sz w:val="22"/>
                <w:szCs w:val="22"/>
              </w:rPr>
            </w:pPr>
            <w:r w:rsidRPr="006B62F4">
              <w:rPr>
                <w:rFonts w:ascii="Arial Narrow" w:hAnsi="Arial Narrow" w:cs="Arial"/>
                <w:b/>
                <w:bCs/>
                <w:color w:val="000000"/>
                <w:sz w:val="22"/>
                <w:szCs w:val="22"/>
              </w:rPr>
              <w:t>10,899,076</w:t>
            </w:r>
          </w:p>
        </w:tc>
        <w:tc>
          <w:tcPr>
            <w:tcW w:w="1276" w:type="dxa"/>
            <w:vAlign w:val="bottom"/>
          </w:tcPr>
          <w:p w:rsidR="00810F0E" w:rsidRPr="006B62F4" w:rsidRDefault="00810F0E" w:rsidP="00AD7143">
            <w:pPr>
              <w:jc w:val="right"/>
              <w:rPr>
                <w:rFonts w:ascii="Arial Narrow" w:hAnsi="Arial Narrow" w:cs="Arial"/>
                <w:b/>
                <w:bCs/>
                <w:color w:val="000000"/>
                <w:sz w:val="22"/>
                <w:szCs w:val="22"/>
              </w:rPr>
            </w:pPr>
            <w:r w:rsidRPr="006B62F4">
              <w:rPr>
                <w:rFonts w:ascii="Arial Narrow" w:hAnsi="Arial Narrow" w:cs="Arial"/>
                <w:b/>
                <w:bCs/>
                <w:color w:val="000000"/>
                <w:sz w:val="22"/>
                <w:szCs w:val="22"/>
              </w:rPr>
              <w:t>-2,670,660</w:t>
            </w:r>
          </w:p>
        </w:tc>
        <w:tc>
          <w:tcPr>
            <w:tcW w:w="1134" w:type="dxa"/>
            <w:vAlign w:val="bottom"/>
          </w:tcPr>
          <w:p w:rsidR="00810F0E" w:rsidRPr="006B62F4" w:rsidRDefault="00810F0E" w:rsidP="00AD7143">
            <w:pPr>
              <w:jc w:val="right"/>
              <w:rPr>
                <w:rFonts w:ascii="Arial Narrow" w:hAnsi="Arial Narrow" w:cs="Arial"/>
                <w:b/>
                <w:bCs/>
                <w:color w:val="000000"/>
                <w:sz w:val="22"/>
                <w:szCs w:val="22"/>
              </w:rPr>
            </w:pPr>
            <w:r w:rsidRPr="006B62F4">
              <w:rPr>
                <w:rFonts w:ascii="Arial Narrow" w:hAnsi="Arial Narrow" w:cs="Arial"/>
                <w:b/>
                <w:bCs/>
                <w:color w:val="000000"/>
                <w:sz w:val="22"/>
                <w:szCs w:val="22"/>
              </w:rPr>
              <w:t>-5.3%</w:t>
            </w:r>
          </w:p>
        </w:tc>
      </w:tr>
    </w:tbl>
    <w:p w:rsidR="00810F0E" w:rsidRDefault="00810F0E" w:rsidP="00AD7143">
      <w:pPr>
        <w:ind w:hanging="1080"/>
        <w:jc w:val="both"/>
        <w:rPr>
          <w:rFonts w:ascii="Arial" w:hAnsi="Arial" w:cs="Arial"/>
          <w:b/>
          <w:sz w:val="22"/>
          <w:szCs w:val="22"/>
        </w:rPr>
      </w:pPr>
    </w:p>
    <w:p w:rsidR="00810F0E" w:rsidRDefault="00810F0E" w:rsidP="00AD7143">
      <w:pPr>
        <w:jc w:val="both"/>
        <w:rPr>
          <w:rFonts w:ascii="Arial" w:hAnsi="Arial" w:cs="Arial"/>
          <w:b/>
          <w:sz w:val="22"/>
          <w:szCs w:val="22"/>
        </w:rPr>
      </w:pPr>
    </w:p>
    <w:p w:rsidR="00810F0E" w:rsidRDefault="00810F0E" w:rsidP="00AD7143">
      <w:pPr>
        <w:pStyle w:val="ListParagraph"/>
        <w:ind w:left="1080"/>
        <w:jc w:val="both"/>
        <w:rPr>
          <w:rFonts w:ascii="Arial" w:hAnsi="Arial" w:cs="Arial"/>
        </w:rPr>
      </w:pPr>
      <w:r>
        <w:rPr>
          <w:rFonts w:ascii="Arial" w:hAnsi="Arial" w:cs="Arial"/>
        </w:rPr>
        <w:lastRenderedPageBreak/>
        <w:t>Total expenditure by provincial</w:t>
      </w:r>
      <w:r w:rsidRPr="0089208C">
        <w:rPr>
          <w:rFonts w:ascii="Arial" w:hAnsi="Arial" w:cs="Arial"/>
        </w:rPr>
        <w:t xml:space="preserve"> departments on items that relate to manda</w:t>
      </w:r>
      <w:r>
        <w:rPr>
          <w:rFonts w:ascii="Arial" w:hAnsi="Arial" w:cs="Arial"/>
        </w:rPr>
        <w:t xml:space="preserve">tory cost containment measures increased in nominal terms by </w:t>
      </w:r>
      <w:r w:rsidRPr="00173365">
        <w:rPr>
          <w:rFonts w:ascii="Arial" w:hAnsi="Arial" w:cs="Arial"/>
        </w:rPr>
        <w:t>R812 million</w:t>
      </w:r>
      <w:r>
        <w:rPr>
          <w:rFonts w:ascii="Arial" w:hAnsi="Arial" w:cs="Arial"/>
        </w:rPr>
        <w:t xml:space="preserve"> from 2013/14 to 2017/18, an average annual increase of 2.0 per cent. </w:t>
      </w:r>
      <w:r w:rsidRPr="00173365">
        <w:rPr>
          <w:rFonts w:ascii="Arial" w:hAnsi="Arial" w:cs="Arial"/>
          <w:b/>
        </w:rPr>
        <w:t xml:space="preserve">Table </w:t>
      </w:r>
      <w:r>
        <w:rPr>
          <w:rFonts w:ascii="Arial" w:hAnsi="Arial" w:cs="Arial"/>
          <w:b/>
        </w:rPr>
        <w:t>2</w:t>
      </w:r>
      <w:r>
        <w:rPr>
          <w:rFonts w:ascii="Arial" w:hAnsi="Arial" w:cs="Arial"/>
        </w:rPr>
        <w:t xml:space="preserve"> below provides a consolidated summary of expenditure items related to the cost containment Treasury Instruction for provincial departments. The table provides actual expenditure for the 2013/14, 2014/15, 2015/16 (mapped to the preliminary outcome for 2016/17 and 2017/18).</w:t>
      </w:r>
    </w:p>
    <w:p w:rsidR="00810F0E" w:rsidRDefault="00810F0E" w:rsidP="00AD7143">
      <w:pPr>
        <w:pStyle w:val="ListParagraph"/>
        <w:ind w:left="1080"/>
        <w:jc w:val="both"/>
        <w:rPr>
          <w:rFonts w:ascii="Arial" w:hAnsi="Arial" w:cs="Arial"/>
        </w:rPr>
      </w:pPr>
    </w:p>
    <w:p w:rsidR="00810F0E" w:rsidRDefault="00810F0E" w:rsidP="00AD7143">
      <w:pPr>
        <w:ind w:left="1080"/>
        <w:jc w:val="both"/>
        <w:rPr>
          <w:rFonts w:ascii="Arial" w:hAnsi="Arial" w:cs="Arial"/>
        </w:rPr>
      </w:pPr>
      <w:r>
        <w:rPr>
          <w:rFonts w:ascii="Arial" w:hAnsi="Arial" w:cs="Arial"/>
        </w:rPr>
        <w:t xml:space="preserve">As indicated in the previous response dated September 2017, expenditure information on the spending items for constitutional institutions and public entities listed in Schedules 2 and 3 to the PFMA is not available, since these institutions utilize different financial systems for their payments. </w:t>
      </w:r>
    </w:p>
    <w:p w:rsidR="00810F0E" w:rsidRDefault="00810F0E" w:rsidP="00AD7143">
      <w:pPr>
        <w:ind w:left="1080"/>
        <w:jc w:val="both"/>
        <w:rPr>
          <w:rFonts w:ascii="Arial" w:hAnsi="Arial" w:cs="Arial"/>
        </w:rPr>
      </w:pPr>
    </w:p>
    <w:p w:rsidR="00810F0E" w:rsidRDefault="00810F0E" w:rsidP="00AD7143">
      <w:pPr>
        <w:ind w:hanging="1080"/>
        <w:jc w:val="both"/>
        <w:rPr>
          <w:rFonts w:ascii="Arial" w:hAnsi="Arial" w:cs="Arial"/>
          <w:b/>
          <w:sz w:val="22"/>
          <w:szCs w:val="22"/>
        </w:rPr>
      </w:pPr>
      <w:r>
        <w:rPr>
          <w:rFonts w:ascii="Arial" w:hAnsi="Arial" w:cs="Arial"/>
          <w:b/>
          <w:sz w:val="22"/>
          <w:szCs w:val="22"/>
        </w:rPr>
        <w:t>TABLE 2: Summary of expenditure on cost containment related to Provincial Departments</w:t>
      </w:r>
    </w:p>
    <w:tbl>
      <w:tblPr>
        <w:tblStyle w:val="TableGrid"/>
        <w:tblW w:w="11057" w:type="dxa"/>
        <w:tblInd w:w="-1139" w:type="dxa"/>
        <w:tblLayout w:type="fixed"/>
        <w:tblLook w:val="04A0" w:firstRow="1" w:lastRow="0" w:firstColumn="1" w:lastColumn="0" w:noHBand="0" w:noVBand="1"/>
      </w:tblPr>
      <w:tblGrid>
        <w:gridCol w:w="2977"/>
        <w:gridCol w:w="1185"/>
        <w:gridCol w:w="1186"/>
        <w:gridCol w:w="1186"/>
        <w:gridCol w:w="1127"/>
        <w:gridCol w:w="1128"/>
        <w:gridCol w:w="1134"/>
        <w:gridCol w:w="1134"/>
      </w:tblGrid>
      <w:tr w:rsidR="00810F0E" w:rsidRPr="006B62F4" w:rsidTr="00481EF7">
        <w:tc>
          <w:tcPr>
            <w:tcW w:w="2977" w:type="dxa"/>
            <w:vAlign w:val="center"/>
          </w:tcPr>
          <w:p w:rsidR="00810F0E" w:rsidRPr="006B62F4" w:rsidRDefault="00810F0E" w:rsidP="00481EF7">
            <w:pPr>
              <w:jc w:val="center"/>
              <w:rPr>
                <w:rFonts w:ascii="Arial Narrow" w:hAnsi="Arial Narrow" w:cs="Arial"/>
                <w:b/>
                <w:i/>
                <w:color w:val="000000"/>
                <w:sz w:val="22"/>
                <w:szCs w:val="22"/>
              </w:rPr>
            </w:pPr>
            <w:r w:rsidRPr="006B62F4">
              <w:rPr>
                <w:rFonts w:ascii="Arial Narrow" w:hAnsi="Arial Narrow" w:cs="Arial"/>
                <w:b/>
                <w:i/>
                <w:color w:val="000000"/>
                <w:sz w:val="22"/>
                <w:szCs w:val="22"/>
              </w:rPr>
              <w:t>R thousand</w:t>
            </w:r>
          </w:p>
        </w:tc>
        <w:tc>
          <w:tcPr>
            <w:tcW w:w="3557" w:type="dxa"/>
            <w:gridSpan w:val="3"/>
            <w:vAlign w:val="center"/>
          </w:tcPr>
          <w:p w:rsidR="00810F0E" w:rsidRPr="006B62F4" w:rsidRDefault="00810F0E" w:rsidP="00481EF7">
            <w:pPr>
              <w:jc w:val="center"/>
              <w:rPr>
                <w:rFonts w:ascii="Arial Narrow" w:hAnsi="Arial Narrow" w:cs="Arial"/>
                <w:b/>
                <w:bCs/>
                <w:color w:val="000000"/>
                <w:sz w:val="22"/>
                <w:szCs w:val="22"/>
              </w:rPr>
            </w:pPr>
            <w:r w:rsidRPr="006B62F4">
              <w:rPr>
                <w:rFonts w:ascii="Arial Narrow" w:hAnsi="Arial Narrow" w:cs="Arial"/>
                <w:b/>
                <w:bCs/>
                <w:color w:val="000000"/>
                <w:sz w:val="22"/>
                <w:szCs w:val="22"/>
              </w:rPr>
              <w:t>Audited outcome</w:t>
            </w:r>
          </w:p>
        </w:tc>
        <w:tc>
          <w:tcPr>
            <w:tcW w:w="2255" w:type="dxa"/>
            <w:gridSpan w:val="2"/>
            <w:vAlign w:val="center"/>
          </w:tcPr>
          <w:p w:rsidR="00810F0E" w:rsidRPr="006B62F4" w:rsidRDefault="00810F0E" w:rsidP="00481EF7">
            <w:pPr>
              <w:jc w:val="center"/>
              <w:rPr>
                <w:rFonts w:ascii="Arial Narrow" w:hAnsi="Arial Narrow" w:cs="Arial"/>
                <w:b/>
                <w:bCs/>
                <w:color w:val="000000"/>
                <w:sz w:val="22"/>
                <w:szCs w:val="22"/>
              </w:rPr>
            </w:pPr>
            <w:r w:rsidRPr="006B62F4">
              <w:rPr>
                <w:rFonts w:ascii="Arial Narrow" w:hAnsi="Arial Narrow" w:cs="Arial"/>
                <w:b/>
                <w:bCs/>
                <w:color w:val="000000"/>
                <w:sz w:val="22"/>
                <w:szCs w:val="22"/>
              </w:rPr>
              <w:t>Preliminary outcome</w:t>
            </w:r>
          </w:p>
        </w:tc>
        <w:tc>
          <w:tcPr>
            <w:tcW w:w="1134" w:type="dxa"/>
            <w:vAlign w:val="center"/>
          </w:tcPr>
          <w:p w:rsidR="00810F0E" w:rsidRPr="006B62F4" w:rsidRDefault="00810F0E" w:rsidP="00481EF7">
            <w:pPr>
              <w:jc w:val="center"/>
              <w:rPr>
                <w:rFonts w:ascii="Arial Narrow" w:hAnsi="Arial Narrow" w:cs="Arial"/>
                <w:b/>
                <w:bCs/>
                <w:color w:val="000000"/>
                <w:sz w:val="22"/>
                <w:szCs w:val="22"/>
              </w:rPr>
            </w:pPr>
            <w:r w:rsidRPr="006B62F4">
              <w:rPr>
                <w:rFonts w:ascii="Arial Narrow" w:hAnsi="Arial Narrow" w:cs="Arial"/>
                <w:b/>
                <w:bCs/>
                <w:color w:val="000000"/>
                <w:sz w:val="22"/>
                <w:szCs w:val="22"/>
              </w:rPr>
              <w:t>Change in value</w:t>
            </w:r>
          </w:p>
          <w:p w:rsidR="00810F0E" w:rsidRPr="006B62F4" w:rsidRDefault="00810F0E" w:rsidP="00481EF7">
            <w:pPr>
              <w:jc w:val="center"/>
              <w:rPr>
                <w:rFonts w:ascii="Arial Narrow" w:hAnsi="Arial Narrow" w:cs="Arial"/>
                <w:b/>
                <w:bCs/>
                <w:color w:val="000000"/>
                <w:sz w:val="22"/>
                <w:szCs w:val="22"/>
              </w:rPr>
            </w:pPr>
          </w:p>
        </w:tc>
        <w:tc>
          <w:tcPr>
            <w:tcW w:w="1134" w:type="dxa"/>
            <w:vAlign w:val="center"/>
          </w:tcPr>
          <w:p w:rsidR="00810F0E" w:rsidRPr="006B62F4" w:rsidRDefault="00810F0E" w:rsidP="00481EF7">
            <w:pPr>
              <w:jc w:val="center"/>
              <w:rPr>
                <w:rFonts w:ascii="Arial Narrow" w:hAnsi="Arial Narrow" w:cs="Arial"/>
                <w:b/>
                <w:bCs/>
                <w:color w:val="000000"/>
                <w:sz w:val="22"/>
                <w:szCs w:val="22"/>
              </w:rPr>
            </w:pPr>
            <w:r w:rsidRPr="006B62F4">
              <w:rPr>
                <w:rFonts w:ascii="Arial Narrow" w:hAnsi="Arial Narrow" w:cs="Arial"/>
                <w:b/>
                <w:bCs/>
                <w:color w:val="000000"/>
                <w:sz w:val="22"/>
                <w:szCs w:val="22"/>
              </w:rPr>
              <w:t>Average annual change</w:t>
            </w:r>
          </w:p>
          <w:p w:rsidR="00810F0E" w:rsidRPr="006B62F4" w:rsidRDefault="00810F0E" w:rsidP="00481EF7">
            <w:pPr>
              <w:jc w:val="center"/>
              <w:rPr>
                <w:rFonts w:ascii="Arial Narrow" w:hAnsi="Arial Narrow" w:cs="Arial"/>
                <w:b/>
                <w:bCs/>
                <w:color w:val="000000"/>
                <w:sz w:val="22"/>
                <w:szCs w:val="22"/>
              </w:rPr>
            </w:pPr>
          </w:p>
        </w:tc>
      </w:tr>
      <w:tr w:rsidR="00810F0E" w:rsidRPr="006B62F4" w:rsidTr="00481EF7">
        <w:tc>
          <w:tcPr>
            <w:tcW w:w="2977" w:type="dxa"/>
            <w:shd w:val="clear" w:color="auto" w:fill="F2F2F2" w:themeFill="background1" w:themeFillShade="F2"/>
          </w:tcPr>
          <w:p w:rsidR="00810F0E" w:rsidRPr="006B62F4" w:rsidRDefault="00810F0E" w:rsidP="00AD7143">
            <w:pPr>
              <w:rPr>
                <w:rFonts w:ascii="Arial Narrow" w:hAnsi="Arial Narrow" w:cs="Arial"/>
                <w:b/>
                <w:bCs/>
                <w:color w:val="000000"/>
                <w:sz w:val="22"/>
                <w:szCs w:val="22"/>
              </w:rPr>
            </w:pPr>
            <w:r w:rsidRPr="006B62F4">
              <w:rPr>
                <w:rFonts w:ascii="Arial Narrow" w:hAnsi="Arial Narrow" w:cs="Arial"/>
                <w:b/>
                <w:bCs/>
                <w:color w:val="000000"/>
                <w:sz w:val="22"/>
                <w:szCs w:val="22"/>
              </w:rPr>
              <w:t>Cost cont</w:t>
            </w:r>
            <w:r>
              <w:rPr>
                <w:rFonts w:ascii="Arial Narrow" w:hAnsi="Arial Narrow" w:cs="Arial"/>
                <w:b/>
                <w:bCs/>
                <w:color w:val="000000"/>
                <w:sz w:val="22"/>
                <w:szCs w:val="22"/>
              </w:rPr>
              <w:t>ainment expenditure Items</w:t>
            </w:r>
          </w:p>
        </w:tc>
        <w:tc>
          <w:tcPr>
            <w:tcW w:w="1185"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2013/2014</w:t>
            </w:r>
          </w:p>
          <w:p w:rsidR="00810F0E" w:rsidRPr="006B62F4" w:rsidRDefault="00810F0E" w:rsidP="00AD7143">
            <w:pPr>
              <w:jc w:val="center"/>
              <w:rPr>
                <w:rFonts w:ascii="Arial Narrow" w:hAnsi="Arial Narrow" w:cs="Arial"/>
                <w:b/>
                <w:sz w:val="22"/>
                <w:szCs w:val="22"/>
              </w:rPr>
            </w:pPr>
          </w:p>
        </w:tc>
        <w:tc>
          <w:tcPr>
            <w:tcW w:w="1186"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2014/2015</w:t>
            </w:r>
          </w:p>
        </w:tc>
        <w:tc>
          <w:tcPr>
            <w:tcW w:w="1186"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2015/2016</w:t>
            </w:r>
          </w:p>
        </w:tc>
        <w:tc>
          <w:tcPr>
            <w:tcW w:w="1127"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2016/2017</w:t>
            </w:r>
          </w:p>
        </w:tc>
        <w:tc>
          <w:tcPr>
            <w:tcW w:w="1128"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2017/2018</w:t>
            </w:r>
          </w:p>
        </w:tc>
        <w:tc>
          <w:tcPr>
            <w:tcW w:w="1134"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2013/14 to 2017/18</w:t>
            </w:r>
          </w:p>
        </w:tc>
        <w:tc>
          <w:tcPr>
            <w:tcW w:w="1134" w:type="dxa"/>
            <w:shd w:val="clear" w:color="auto" w:fill="F2F2F2" w:themeFill="background1" w:themeFillShade="F2"/>
          </w:tcPr>
          <w:p w:rsidR="00810F0E" w:rsidRPr="006B62F4" w:rsidRDefault="00810F0E" w:rsidP="00AD7143">
            <w:pPr>
              <w:jc w:val="center"/>
              <w:rPr>
                <w:rFonts w:ascii="Arial Narrow" w:hAnsi="Arial Narrow" w:cs="Arial"/>
                <w:b/>
                <w:bCs/>
                <w:color w:val="000000"/>
                <w:sz w:val="22"/>
                <w:szCs w:val="22"/>
              </w:rPr>
            </w:pPr>
            <w:r w:rsidRPr="006B62F4">
              <w:rPr>
                <w:rFonts w:ascii="Arial Narrow" w:hAnsi="Arial Narrow" w:cs="Arial"/>
                <w:b/>
                <w:bCs/>
                <w:color w:val="000000"/>
                <w:sz w:val="22"/>
                <w:szCs w:val="22"/>
              </w:rPr>
              <w:t>2013/14 to 2017/18</w:t>
            </w:r>
          </w:p>
        </w:tc>
      </w:tr>
      <w:tr w:rsidR="00810F0E" w:rsidRPr="006B62F4" w:rsidTr="00481EF7">
        <w:tc>
          <w:tcPr>
            <w:tcW w:w="2977"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(a ) Consultants</w:t>
            </w:r>
          </w:p>
        </w:tc>
        <w:tc>
          <w:tcPr>
            <w:tcW w:w="1185"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2,599,375</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2,614,634</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2,644,328</w:t>
            </w:r>
          </w:p>
        </w:tc>
        <w:tc>
          <w:tcPr>
            <w:tcW w:w="1127"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2,977,999</w:t>
            </w:r>
          </w:p>
        </w:tc>
        <w:tc>
          <w:tcPr>
            <w:tcW w:w="1128"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3,335,220</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735,846</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6.4%</w:t>
            </w:r>
          </w:p>
        </w:tc>
      </w:tr>
      <w:tr w:rsidR="00810F0E" w:rsidRPr="006B62F4" w:rsidTr="00481EF7">
        <w:tc>
          <w:tcPr>
            <w:tcW w:w="2977"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(b ) Travel and subsistence</w:t>
            </w:r>
          </w:p>
        </w:tc>
        <w:tc>
          <w:tcPr>
            <w:tcW w:w="1185"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3,803,571</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3,783,727</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3,814,289</w:t>
            </w:r>
          </w:p>
        </w:tc>
        <w:tc>
          <w:tcPr>
            <w:tcW w:w="1127"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3,852,536</w:t>
            </w:r>
          </w:p>
        </w:tc>
        <w:tc>
          <w:tcPr>
            <w:tcW w:w="1128"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4,023,378</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219,807</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1.4%</w:t>
            </w:r>
          </w:p>
        </w:tc>
      </w:tr>
      <w:tr w:rsidR="00810F0E" w:rsidRPr="006B62F4" w:rsidTr="00481EF7">
        <w:tc>
          <w:tcPr>
            <w:tcW w:w="2977"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(c ) Catering and events</w:t>
            </w:r>
          </w:p>
        </w:tc>
        <w:tc>
          <w:tcPr>
            <w:tcW w:w="1185"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624,907</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532,756</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545,683</w:t>
            </w:r>
          </w:p>
        </w:tc>
        <w:tc>
          <w:tcPr>
            <w:tcW w:w="1127"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582,295</w:t>
            </w:r>
          </w:p>
        </w:tc>
        <w:tc>
          <w:tcPr>
            <w:tcW w:w="1128"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617,154</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-7,753</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-0.3%</w:t>
            </w:r>
          </w:p>
        </w:tc>
      </w:tr>
      <w:tr w:rsidR="00810F0E" w:rsidRPr="006B62F4" w:rsidTr="00481EF7">
        <w:tc>
          <w:tcPr>
            <w:tcW w:w="2977"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(d ) Entertainment</w:t>
            </w:r>
          </w:p>
        </w:tc>
        <w:tc>
          <w:tcPr>
            <w:tcW w:w="1185"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10,257</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5,699</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2,917</w:t>
            </w:r>
          </w:p>
        </w:tc>
        <w:tc>
          <w:tcPr>
            <w:tcW w:w="1127"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2,745</w:t>
            </w:r>
          </w:p>
        </w:tc>
        <w:tc>
          <w:tcPr>
            <w:tcW w:w="1128"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2,201</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-8,055</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-31.9%</w:t>
            </w:r>
          </w:p>
        </w:tc>
      </w:tr>
      <w:tr w:rsidR="00810F0E" w:rsidRPr="006B62F4" w:rsidTr="00481EF7">
        <w:tc>
          <w:tcPr>
            <w:tcW w:w="2977"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(e ) Advertising</w:t>
            </w:r>
          </w:p>
        </w:tc>
        <w:tc>
          <w:tcPr>
            <w:tcW w:w="1185"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638,630</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587,157</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704,516</w:t>
            </w:r>
          </w:p>
        </w:tc>
        <w:tc>
          <w:tcPr>
            <w:tcW w:w="1127"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637,819</w:t>
            </w:r>
          </w:p>
        </w:tc>
        <w:tc>
          <w:tcPr>
            <w:tcW w:w="1128"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627,483</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-11,147</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-0.4%</w:t>
            </w:r>
          </w:p>
        </w:tc>
      </w:tr>
      <w:tr w:rsidR="00810F0E" w:rsidRPr="006B62F4" w:rsidTr="00481EF7">
        <w:tc>
          <w:tcPr>
            <w:tcW w:w="2977"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(f ) Newspapers and publications</w:t>
            </w:r>
          </w:p>
        </w:tc>
        <w:tc>
          <w:tcPr>
            <w:tcW w:w="1185"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65,906</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56,832</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63,673</w:t>
            </w:r>
          </w:p>
        </w:tc>
        <w:tc>
          <w:tcPr>
            <w:tcW w:w="1127"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91,925</w:t>
            </w:r>
          </w:p>
        </w:tc>
        <w:tc>
          <w:tcPr>
            <w:tcW w:w="1128"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65,430</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-477</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-0.2%</w:t>
            </w:r>
          </w:p>
        </w:tc>
      </w:tr>
      <w:tr w:rsidR="00810F0E" w:rsidRPr="006B62F4" w:rsidTr="00481EF7">
        <w:tc>
          <w:tcPr>
            <w:tcW w:w="2977"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(g ) Conferences (Venues and facilities)</w:t>
            </w:r>
          </w:p>
        </w:tc>
        <w:tc>
          <w:tcPr>
            <w:tcW w:w="1185"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620,392</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505,408</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507,435</w:t>
            </w:r>
          </w:p>
        </w:tc>
        <w:tc>
          <w:tcPr>
            <w:tcW w:w="1127"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503,756</w:t>
            </w:r>
          </w:p>
        </w:tc>
        <w:tc>
          <w:tcPr>
            <w:tcW w:w="1128"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486,376</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-134,016</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-5.9%</w:t>
            </w:r>
          </w:p>
        </w:tc>
      </w:tr>
      <w:tr w:rsidR="00810F0E" w:rsidRPr="006B62F4" w:rsidTr="00481EF7">
        <w:tc>
          <w:tcPr>
            <w:tcW w:w="2977" w:type="dxa"/>
            <w:vAlign w:val="bottom"/>
          </w:tcPr>
          <w:p w:rsidR="00810F0E" w:rsidRPr="006B62F4" w:rsidRDefault="00810F0E" w:rsidP="00AD7143">
            <w:pPr>
              <w:rPr>
                <w:rFonts w:ascii="Arial Narrow" w:hAnsi="Arial Narrow" w:cs="Arial"/>
                <w:color w:val="000000"/>
                <w:sz w:val="22"/>
                <w:szCs w:val="22"/>
              </w:rPr>
            </w:pPr>
            <w:r w:rsidRPr="006B62F4">
              <w:rPr>
                <w:rFonts w:ascii="Arial Narrow" w:hAnsi="Arial Narrow" w:cs="Arial"/>
                <w:color w:val="000000"/>
                <w:sz w:val="22"/>
                <w:szCs w:val="22"/>
              </w:rPr>
              <w:t>(h ) Other expenditure (Communication)</w:t>
            </w:r>
          </w:p>
        </w:tc>
        <w:tc>
          <w:tcPr>
            <w:tcW w:w="1185"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1,527,535</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1,570,759</w:t>
            </w:r>
          </w:p>
        </w:tc>
        <w:tc>
          <w:tcPr>
            <w:tcW w:w="1186"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1,580,477</w:t>
            </w:r>
          </w:p>
        </w:tc>
        <w:tc>
          <w:tcPr>
            <w:tcW w:w="1127"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1,686,675</w:t>
            </w:r>
          </w:p>
        </w:tc>
        <w:tc>
          <w:tcPr>
            <w:tcW w:w="1128"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1,546,173</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18,638</w:t>
            </w:r>
          </w:p>
        </w:tc>
        <w:tc>
          <w:tcPr>
            <w:tcW w:w="1134" w:type="dxa"/>
            <w:vAlign w:val="bottom"/>
          </w:tcPr>
          <w:p w:rsidR="00810F0E" w:rsidRPr="00B76274" w:rsidRDefault="00810F0E" w:rsidP="00AD7143">
            <w:pPr>
              <w:jc w:val="right"/>
              <w:rPr>
                <w:rFonts w:ascii="Arial Narrow" w:hAnsi="Arial Narrow" w:cs="Arial"/>
                <w:color w:val="000000"/>
                <w:sz w:val="22"/>
                <w:szCs w:val="22"/>
              </w:rPr>
            </w:pPr>
            <w:r w:rsidRPr="00B76274">
              <w:rPr>
                <w:rFonts w:ascii="Arial Narrow" w:hAnsi="Arial Narrow" w:cs="Arial"/>
                <w:color w:val="000000"/>
                <w:sz w:val="22"/>
                <w:szCs w:val="22"/>
              </w:rPr>
              <w:t>0.3%</w:t>
            </w:r>
          </w:p>
        </w:tc>
      </w:tr>
      <w:tr w:rsidR="00810F0E" w:rsidRPr="006B62F4" w:rsidTr="00481EF7">
        <w:tc>
          <w:tcPr>
            <w:tcW w:w="2977" w:type="dxa"/>
            <w:vAlign w:val="bottom"/>
          </w:tcPr>
          <w:p w:rsidR="00810F0E" w:rsidRPr="006B62F4" w:rsidRDefault="00810F0E" w:rsidP="00AD7143">
            <w:pPr>
              <w:rPr>
                <w:rFonts w:ascii="Arial Narrow" w:hAnsi="Arial Narrow" w:cs="Arial"/>
                <w:b/>
                <w:bCs/>
                <w:color w:val="000000"/>
                <w:sz w:val="22"/>
                <w:szCs w:val="22"/>
              </w:rPr>
            </w:pPr>
            <w:r>
              <w:rPr>
                <w:rFonts w:ascii="Arial Narrow" w:hAnsi="Arial Narrow" w:cs="Arial"/>
                <w:b/>
                <w:bCs/>
                <w:color w:val="000000"/>
                <w:sz w:val="22"/>
                <w:szCs w:val="22"/>
              </w:rPr>
              <w:t>Total: Provincial Departments</w:t>
            </w:r>
          </w:p>
        </w:tc>
        <w:tc>
          <w:tcPr>
            <w:tcW w:w="1185" w:type="dxa"/>
            <w:vAlign w:val="bottom"/>
          </w:tcPr>
          <w:p w:rsidR="00810F0E" w:rsidRPr="00B76274" w:rsidRDefault="00810F0E" w:rsidP="00AD7143">
            <w:pPr>
              <w:jc w:val="right"/>
              <w:rPr>
                <w:rFonts w:ascii="Arial Narrow" w:hAnsi="Arial Narrow" w:cs="Arial"/>
                <w:b/>
                <w:bCs/>
                <w:color w:val="000000"/>
                <w:sz w:val="22"/>
                <w:szCs w:val="22"/>
              </w:rPr>
            </w:pPr>
            <w:r w:rsidRPr="00B76274">
              <w:rPr>
                <w:rFonts w:ascii="Arial Narrow" w:hAnsi="Arial Narrow" w:cs="Arial"/>
                <w:b/>
                <w:bCs/>
                <w:color w:val="000000"/>
                <w:sz w:val="22"/>
                <w:szCs w:val="22"/>
              </w:rPr>
              <w:t>9,890,572</w:t>
            </w:r>
          </w:p>
        </w:tc>
        <w:tc>
          <w:tcPr>
            <w:tcW w:w="1186" w:type="dxa"/>
            <w:vAlign w:val="bottom"/>
          </w:tcPr>
          <w:p w:rsidR="00810F0E" w:rsidRPr="00B76274" w:rsidRDefault="00810F0E" w:rsidP="00AD7143">
            <w:pPr>
              <w:jc w:val="right"/>
              <w:rPr>
                <w:rFonts w:ascii="Arial Narrow" w:hAnsi="Arial Narrow" w:cs="Arial"/>
                <w:b/>
                <w:bCs/>
                <w:color w:val="000000"/>
                <w:sz w:val="22"/>
                <w:szCs w:val="22"/>
              </w:rPr>
            </w:pPr>
            <w:r w:rsidRPr="00B76274">
              <w:rPr>
                <w:rFonts w:ascii="Arial Narrow" w:hAnsi="Arial Narrow" w:cs="Arial"/>
                <w:b/>
                <w:bCs/>
                <w:color w:val="000000"/>
                <w:sz w:val="22"/>
                <w:szCs w:val="22"/>
              </w:rPr>
              <w:t>9,656,972</w:t>
            </w:r>
          </w:p>
        </w:tc>
        <w:tc>
          <w:tcPr>
            <w:tcW w:w="1186" w:type="dxa"/>
            <w:vAlign w:val="bottom"/>
          </w:tcPr>
          <w:p w:rsidR="00810F0E" w:rsidRPr="00B76274" w:rsidRDefault="00810F0E" w:rsidP="00AD7143">
            <w:pPr>
              <w:jc w:val="right"/>
              <w:rPr>
                <w:rFonts w:ascii="Arial Narrow" w:hAnsi="Arial Narrow" w:cs="Arial"/>
                <w:b/>
                <w:bCs/>
                <w:color w:val="000000"/>
                <w:sz w:val="22"/>
                <w:szCs w:val="22"/>
              </w:rPr>
            </w:pPr>
            <w:r w:rsidRPr="00B76274">
              <w:rPr>
                <w:rFonts w:ascii="Arial Narrow" w:hAnsi="Arial Narrow" w:cs="Arial"/>
                <w:b/>
                <w:bCs/>
                <w:color w:val="000000"/>
                <w:sz w:val="22"/>
                <w:szCs w:val="22"/>
              </w:rPr>
              <w:t>9,863,318</w:t>
            </w:r>
          </w:p>
        </w:tc>
        <w:tc>
          <w:tcPr>
            <w:tcW w:w="1127" w:type="dxa"/>
            <w:vAlign w:val="bottom"/>
          </w:tcPr>
          <w:p w:rsidR="00810F0E" w:rsidRPr="00B76274" w:rsidRDefault="00810F0E" w:rsidP="00AD7143">
            <w:pPr>
              <w:jc w:val="right"/>
              <w:rPr>
                <w:rFonts w:ascii="Arial Narrow" w:hAnsi="Arial Narrow" w:cs="Arial"/>
                <w:b/>
                <w:bCs/>
                <w:color w:val="000000"/>
                <w:sz w:val="22"/>
                <w:szCs w:val="22"/>
              </w:rPr>
            </w:pPr>
            <w:r w:rsidRPr="00B76274">
              <w:rPr>
                <w:rFonts w:ascii="Arial Narrow" w:hAnsi="Arial Narrow" w:cs="Arial"/>
                <w:b/>
                <w:bCs/>
                <w:color w:val="000000"/>
                <w:sz w:val="22"/>
                <w:szCs w:val="22"/>
              </w:rPr>
              <w:t>10,335,750</w:t>
            </w:r>
          </w:p>
        </w:tc>
        <w:tc>
          <w:tcPr>
            <w:tcW w:w="1128" w:type="dxa"/>
            <w:vAlign w:val="bottom"/>
          </w:tcPr>
          <w:p w:rsidR="00810F0E" w:rsidRPr="00B76274" w:rsidRDefault="00810F0E" w:rsidP="00AD7143">
            <w:pPr>
              <w:jc w:val="right"/>
              <w:rPr>
                <w:rFonts w:ascii="Arial Narrow" w:hAnsi="Arial Narrow" w:cs="Arial"/>
                <w:b/>
                <w:bCs/>
                <w:color w:val="000000"/>
                <w:sz w:val="22"/>
                <w:szCs w:val="22"/>
              </w:rPr>
            </w:pPr>
            <w:r w:rsidRPr="00B76274">
              <w:rPr>
                <w:rFonts w:ascii="Arial Narrow" w:hAnsi="Arial Narrow" w:cs="Arial"/>
                <w:b/>
                <w:bCs/>
                <w:color w:val="000000"/>
                <w:sz w:val="22"/>
                <w:szCs w:val="22"/>
              </w:rPr>
              <w:t>10,703,415</w:t>
            </w:r>
          </w:p>
        </w:tc>
        <w:tc>
          <w:tcPr>
            <w:tcW w:w="1134" w:type="dxa"/>
            <w:vAlign w:val="bottom"/>
          </w:tcPr>
          <w:p w:rsidR="00810F0E" w:rsidRPr="00B76274" w:rsidRDefault="00810F0E" w:rsidP="00AD7143">
            <w:pPr>
              <w:jc w:val="right"/>
              <w:rPr>
                <w:rFonts w:ascii="Arial Narrow" w:hAnsi="Arial Narrow" w:cs="Arial"/>
                <w:b/>
                <w:bCs/>
                <w:color w:val="000000"/>
                <w:sz w:val="22"/>
                <w:szCs w:val="22"/>
              </w:rPr>
            </w:pPr>
            <w:r w:rsidRPr="00B76274">
              <w:rPr>
                <w:rFonts w:ascii="Arial Narrow" w:hAnsi="Arial Narrow" w:cs="Arial"/>
                <w:b/>
                <w:bCs/>
                <w:color w:val="000000"/>
                <w:sz w:val="22"/>
                <w:szCs w:val="22"/>
              </w:rPr>
              <w:t>812,843</w:t>
            </w:r>
          </w:p>
        </w:tc>
        <w:tc>
          <w:tcPr>
            <w:tcW w:w="1134" w:type="dxa"/>
            <w:vAlign w:val="bottom"/>
          </w:tcPr>
          <w:p w:rsidR="00810F0E" w:rsidRPr="00B76274" w:rsidRDefault="00810F0E" w:rsidP="00AD7143">
            <w:pPr>
              <w:jc w:val="right"/>
              <w:rPr>
                <w:rFonts w:ascii="Arial Narrow" w:hAnsi="Arial Narrow" w:cs="Arial"/>
                <w:b/>
                <w:bCs/>
                <w:color w:val="000000"/>
                <w:sz w:val="22"/>
                <w:szCs w:val="22"/>
              </w:rPr>
            </w:pPr>
            <w:r w:rsidRPr="00B76274">
              <w:rPr>
                <w:rFonts w:ascii="Arial Narrow" w:hAnsi="Arial Narrow" w:cs="Arial"/>
                <w:b/>
                <w:bCs/>
                <w:color w:val="000000"/>
                <w:sz w:val="22"/>
                <w:szCs w:val="22"/>
              </w:rPr>
              <w:t>2.0%</w:t>
            </w:r>
          </w:p>
        </w:tc>
      </w:tr>
    </w:tbl>
    <w:p w:rsidR="00810F0E" w:rsidRDefault="00810F0E" w:rsidP="00AD7143">
      <w:pPr>
        <w:ind w:hanging="1080"/>
        <w:jc w:val="both"/>
        <w:rPr>
          <w:rFonts w:ascii="Arial" w:hAnsi="Arial" w:cs="Arial"/>
          <w:b/>
          <w:sz w:val="22"/>
          <w:szCs w:val="22"/>
        </w:rPr>
      </w:pPr>
    </w:p>
    <w:p w:rsidR="00810F0E" w:rsidRDefault="00810F0E" w:rsidP="00AD7143">
      <w:pPr>
        <w:jc w:val="both"/>
        <w:rPr>
          <w:rFonts w:ascii="Arial" w:hAnsi="Arial" w:cs="Arial"/>
          <w:b/>
          <w:sz w:val="22"/>
          <w:szCs w:val="22"/>
        </w:rPr>
      </w:pPr>
    </w:p>
    <w:p w:rsidR="00810F0E" w:rsidRPr="00810F0E" w:rsidRDefault="00810F0E" w:rsidP="00AD7143">
      <w:pPr>
        <w:pStyle w:val="ListParagraph"/>
        <w:numPr>
          <w:ilvl w:val="0"/>
          <w:numId w:val="5"/>
        </w:numPr>
        <w:ind w:left="720" w:hanging="720"/>
        <w:contextualSpacing w:val="0"/>
        <w:jc w:val="both"/>
        <w:rPr>
          <w:rFonts w:ascii="Arial" w:hAnsi="Arial" w:cs="Arial"/>
          <w:b/>
        </w:rPr>
      </w:pPr>
      <w:r w:rsidRPr="00DE2C54">
        <w:rPr>
          <w:rFonts w:ascii="Arial" w:hAnsi="Arial" w:cs="Arial"/>
        </w:rPr>
        <w:t>The total expenditure in relation to (a) consultants, (b) travel and subsistence (c) catering (d) entertainment (e) advertising (f) newspapers and publications (g) conference</w:t>
      </w:r>
      <w:r>
        <w:rPr>
          <w:rFonts w:ascii="Arial" w:hAnsi="Arial" w:cs="Arial"/>
        </w:rPr>
        <w:t>s</w:t>
      </w:r>
      <w:r w:rsidRPr="00DE2C54">
        <w:rPr>
          <w:rFonts w:ascii="Arial" w:hAnsi="Arial" w:cs="Arial"/>
        </w:rPr>
        <w:t xml:space="preserve"> and (h) other related expenditure</w:t>
      </w:r>
      <w:r>
        <w:rPr>
          <w:rFonts w:ascii="Arial" w:hAnsi="Arial" w:cs="Arial"/>
        </w:rPr>
        <w:t xml:space="preserve"> (communication)</w:t>
      </w:r>
      <w:r w:rsidRPr="00DE2C54">
        <w:rPr>
          <w:rFonts w:ascii="Arial" w:hAnsi="Arial" w:cs="Arial"/>
        </w:rPr>
        <w:t xml:space="preserve"> </w:t>
      </w:r>
      <w:r>
        <w:rPr>
          <w:rFonts w:ascii="Arial" w:hAnsi="Arial" w:cs="Arial"/>
        </w:rPr>
        <w:t>for the 2017/2018</w:t>
      </w:r>
      <w:r w:rsidRPr="00DE2C54">
        <w:rPr>
          <w:rFonts w:ascii="Arial" w:hAnsi="Arial" w:cs="Arial"/>
        </w:rPr>
        <w:t xml:space="preserve"> financial year amounts to</w:t>
      </w:r>
      <w:r>
        <w:rPr>
          <w:rFonts w:ascii="Arial" w:hAnsi="Arial" w:cs="Arial"/>
        </w:rPr>
        <w:t xml:space="preserve"> R10.8 billion for national d</w:t>
      </w:r>
      <w:r w:rsidRPr="00DE2C54">
        <w:rPr>
          <w:rFonts w:ascii="Arial" w:hAnsi="Arial" w:cs="Arial"/>
        </w:rPr>
        <w:t>epartments and R</w:t>
      </w:r>
      <w:r>
        <w:rPr>
          <w:rFonts w:ascii="Arial" w:hAnsi="Arial" w:cs="Arial"/>
        </w:rPr>
        <w:t>10.7 b</w:t>
      </w:r>
      <w:r w:rsidRPr="00DE2C54">
        <w:rPr>
          <w:rFonts w:ascii="Arial" w:hAnsi="Arial" w:cs="Arial"/>
        </w:rPr>
        <w:t xml:space="preserve">illion </w:t>
      </w:r>
      <w:r>
        <w:rPr>
          <w:rFonts w:ascii="Arial" w:hAnsi="Arial" w:cs="Arial"/>
        </w:rPr>
        <w:t xml:space="preserve">for provinces, as indicated in </w:t>
      </w:r>
      <w:r w:rsidRPr="00D30284">
        <w:rPr>
          <w:rFonts w:ascii="Arial" w:hAnsi="Arial" w:cs="Arial"/>
          <w:b/>
        </w:rPr>
        <w:t>Tables 1 and 2 above</w:t>
      </w:r>
      <w:r w:rsidRPr="00DE2C54">
        <w:rPr>
          <w:rFonts w:ascii="Arial" w:hAnsi="Arial" w:cs="Arial"/>
        </w:rPr>
        <w:t>. Corresponding expenditure</w:t>
      </w:r>
      <w:r>
        <w:rPr>
          <w:rFonts w:ascii="Arial" w:hAnsi="Arial" w:cs="Arial"/>
        </w:rPr>
        <w:t xml:space="preserve"> details by national department is detailed in </w:t>
      </w:r>
      <w:r w:rsidRPr="00810F0E">
        <w:rPr>
          <w:rFonts w:ascii="Arial" w:hAnsi="Arial" w:cs="Arial"/>
          <w:b/>
        </w:rPr>
        <w:t>Annexure A</w:t>
      </w:r>
      <w:r>
        <w:rPr>
          <w:rFonts w:ascii="Arial" w:hAnsi="Arial" w:cs="Arial"/>
        </w:rPr>
        <w:t xml:space="preserve"> and a summary of expenditure by province is detailed in </w:t>
      </w:r>
      <w:r w:rsidRPr="00810F0E">
        <w:rPr>
          <w:rFonts w:ascii="Arial" w:hAnsi="Arial" w:cs="Arial"/>
          <w:b/>
        </w:rPr>
        <w:t>Annexure B.</w:t>
      </w:r>
    </w:p>
    <w:p w:rsidR="00AD7143" w:rsidRDefault="00AD7143" w:rsidP="00AD7143">
      <w:pPr>
        <w:rPr>
          <w:rFonts w:ascii="Arial" w:hAnsi="Arial" w:cs="Arial"/>
          <w:b/>
          <w:sz w:val="22"/>
          <w:szCs w:val="22"/>
        </w:rPr>
        <w:sectPr w:rsidR="00AD7143" w:rsidSect="00AD7143">
          <w:footerReference w:type="default" r:id="rId8"/>
          <w:type w:val="continuous"/>
          <w:pgSz w:w="11907" w:h="16839" w:code="9"/>
          <w:pgMar w:top="1418" w:right="1418" w:bottom="1418" w:left="1418" w:header="720" w:footer="720" w:gutter="0"/>
          <w:cols w:space="720"/>
          <w:docGrid w:linePitch="326"/>
        </w:sectPr>
      </w:pPr>
    </w:p>
    <w:p w:rsidR="00AD7143" w:rsidRDefault="00AD7143">
      <w:pPr>
        <w:rPr>
          <w:rFonts w:ascii="Arial" w:hAnsi="Arial" w:cs="Arial"/>
        </w:rPr>
      </w:pPr>
    </w:p>
    <w:p w:rsidR="00810F0E" w:rsidRDefault="00810F0E" w:rsidP="0076316C">
      <w:pPr>
        <w:spacing w:line="276" w:lineRule="auto"/>
        <w:ind w:left="630" w:hanging="1800"/>
        <w:jc w:val="both"/>
        <w:rPr>
          <w:rFonts w:ascii="Arial" w:hAnsi="Arial" w:cs="Arial"/>
        </w:rPr>
      </w:pPr>
    </w:p>
    <w:p w:rsidR="00810F0E" w:rsidRDefault="00EB0477" w:rsidP="0076316C">
      <w:pPr>
        <w:spacing w:line="276" w:lineRule="auto"/>
        <w:ind w:left="630" w:hanging="1800"/>
        <w:jc w:val="both"/>
        <w:rPr>
          <w:rFonts w:ascii="Arial" w:hAnsi="Arial" w:cs="Arial"/>
          <w:b/>
        </w:rPr>
      </w:pPr>
      <w:r>
        <w:rPr>
          <w:rFonts w:ascii="Arial" w:hAnsi="Arial" w:cs="Arial"/>
          <w:b/>
        </w:rPr>
        <w:t xml:space="preserve">ANNEXURE A: </w:t>
      </w:r>
    </w:p>
    <w:p w:rsidR="00EB0477" w:rsidRDefault="00EB0477" w:rsidP="0076316C">
      <w:pPr>
        <w:spacing w:line="276" w:lineRule="auto"/>
        <w:ind w:left="630" w:hanging="1800"/>
        <w:jc w:val="both"/>
        <w:rPr>
          <w:rFonts w:ascii="Arial" w:hAnsi="Arial" w:cs="Arial"/>
          <w:b/>
        </w:rPr>
      </w:pPr>
      <w:r>
        <w:rPr>
          <w:rFonts w:ascii="Arial" w:hAnsi="Arial" w:cs="Arial"/>
          <w:b/>
        </w:rPr>
        <w:t>Detail of expenditure on cost containment measur</w:t>
      </w:r>
      <w:r w:rsidR="0076316C">
        <w:rPr>
          <w:rFonts w:ascii="Arial" w:hAnsi="Arial" w:cs="Arial"/>
          <w:b/>
        </w:rPr>
        <w:t xml:space="preserve">es related items: National </w:t>
      </w:r>
      <w:r>
        <w:rPr>
          <w:rFonts w:ascii="Arial" w:hAnsi="Arial" w:cs="Arial"/>
          <w:b/>
        </w:rPr>
        <w:t>Departments</w:t>
      </w:r>
    </w:p>
    <w:tbl>
      <w:tblPr>
        <w:tblW w:w="11280"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1150"/>
        <w:gridCol w:w="1150"/>
        <w:gridCol w:w="1151"/>
        <w:gridCol w:w="1276"/>
        <w:gridCol w:w="1276"/>
        <w:gridCol w:w="1204"/>
        <w:gridCol w:w="1205"/>
      </w:tblGrid>
      <w:tr w:rsidR="00E31E1F" w:rsidRPr="00CE6A65" w:rsidTr="00192644">
        <w:trPr>
          <w:trHeight w:val="294"/>
        </w:trPr>
        <w:tc>
          <w:tcPr>
            <w:tcW w:w="2868"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p>
        </w:tc>
        <w:tc>
          <w:tcPr>
            <w:tcW w:w="3451" w:type="dxa"/>
            <w:gridSpan w:val="3"/>
            <w:shd w:val="clear" w:color="auto" w:fill="F2F2F2" w:themeFill="background1" w:themeFillShade="F2"/>
            <w:noWrap/>
            <w:vAlign w:val="bottom"/>
          </w:tcPr>
          <w:p w:rsidR="00E31E1F" w:rsidRPr="0076316C" w:rsidRDefault="00E31E1F" w:rsidP="00E31E1F">
            <w:pPr>
              <w:jc w:val="center"/>
              <w:rPr>
                <w:rFonts w:ascii="Calibri" w:hAnsi="Calibri"/>
                <w:b/>
                <w:bCs/>
                <w:color w:val="000000"/>
                <w:sz w:val="20"/>
                <w:szCs w:val="20"/>
              </w:rPr>
            </w:pPr>
            <w:r w:rsidRPr="0076316C">
              <w:rPr>
                <w:rFonts w:ascii="Calibri" w:hAnsi="Calibri"/>
                <w:b/>
                <w:bCs/>
                <w:color w:val="000000"/>
                <w:sz w:val="20"/>
                <w:szCs w:val="20"/>
              </w:rPr>
              <w:t>Audited Outcomes</w:t>
            </w:r>
          </w:p>
        </w:tc>
        <w:tc>
          <w:tcPr>
            <w:tcW w:w="2552" w:type="dxa"/>
            <w:gridSpan w:val="2"/>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Preliminary Outcomes</w:t>
            </w:r>
          </w:p>
        </w:tc>
        <w:tc>
          <w:tcPr>
            <w:tcW w:w="2409" w:type="dxa"/>
            <w:gridSpan w:val="2"/>
            <w:shd w:val="clear" w:color="auto" w:fill="F2F2F2" w:themeFill="background1" w:themeFillShade="F2"/>
            <w:noWrap/>
            <w:vAlign w:val="bottom"/>
          </w:tcPr>
          <w:p w:rsidR="00E31E1F" w:rsidRPr="0076316C" w:rsidRDefault="00E31E1F" w:rsidP="00E31E1F">
            <w:pPr>
              <w:jc w:val="center"/>
              <w:rPr>
                <w:rFonts w:ascii="Calibri" w:hAnsi="Calibri"/>
                <w:b/>
                <w:bCs/>
                <w:color w:val="000000"/>
                <w:sz w:val="20"/>
                <w:szCs w:val="20"/>
              </w:rPr>
            </w:pPr>
            <w:r w:rsidRPr="0076316C">
              <w:rPr>
                <w:rFonts w:ascii="Calibri" w:hAnsi="Calibri"/>
                <w:b/>
                <w:bCs/>
                <w:color w:val="000000"/>
                <w:sz w:val="20"/>
                <w:szCs w:val="20"/>
              </w:rPr>
              <w:t>2013/14 to 2017/18</w:t>
            </w:r>
          </w:p>
        </w:tc>
      </w:tr>
      <w:tr w:rsidR="00E31E1F" w:rsidRPr="00CE6A65" w:rsidTr="00192644">
        <w:trPr>
          <w:trHeight w:val="547"/>
        </w:trPr>
        <w:tc>
          <w:tcPr>
            <w:tcW w:w="2868" w:type="dxa"/>
            <w:shd w:val="clear" w:color="auto" w:fill="F2F2F2" w:themeFill="background1" w:themeFillShade="F2"/>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Agriculture, Forestry And Fisheries</w:t>
            </w:r>
          </w:p>
          <w:p w:rsidR="00E31E1F" w:rsidRPr="0076316C" w:rsidRDefault="00E31E1F" w:rsidP="00E31E1F">
            <w:pPr>
              <w:rPr>
                <w:rFonts w:ascii="Calibri" w:hAnsi="Calibri"/>
                <w:b/>
                <w:bCs/>
                <w:color w:val="000000"/>
                <w:sz w:val="20"/>
                <w:szCs w:val="20"/>
              </w:rPr>
            </w:pPr>
          </w:p>
        </w:tc>
        <w:tc>
          <w:tcPr>
            <w:tcW w:w="1150" w:type="dxa"/>
            <w:shd w:val="clear" w:color="auto" w:fill="F2F2F2" w:themeFill="background1" w:themeFillShade="F2"/>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2013/2014</w:t>
            </w:r>
          </w:p>
        </w:tc>
        <w:tc>
          <w:tcPr>
            <w:tcW w:w="1150" w:type="dxa"/>
            <w:shd w:val="clear" w:color="auto" w:fill="F2F2F2" w:themeFill="background1" w:themeFillShade="F2"/>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2014/2015</w:t>
            </w:r>
          </w:p>
        </w:tc>
        <w:tc>
          <w:tcPr>
            <w:tcW w:w="1151" w:type="dxa"/>
            <w:shd w:val="clear" w:color="auto" w:fill="F2F2F2" w:themeFill="background1" w:themeFillShade="F2"/>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2015/2016</w:t>
            </w:r>
          </w:p>
        </w:tc>
        <w:tc>
          <w:tcPr>
            <w:tcW w:w="1276" w:type="dxa"/>
            <w:shd w:val="clear" w:color="auto" w:fill="F2F2F2" w:themeFill="background1" w:themeFillShade="F2"/>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2016/2017</w:t>
            </w:r>
          </w:p>
        </w:tc>
        <w:tc>
          <w:tcPr>
            <w:tcW w:w="1276" w:type="dxa"/>
            <w:shd w:val="clear" w:color="auto" w:fill="F2F2F2" w:themeFill="background1" w:themeFillShade="F2"/>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2017/2018</w:t>
            </w:r>
          </w:p>
        </w:tc>
        <w:tc>
          <w:tcPr>
            <w:tcW w:w="1204" w:type="dxa"/>
            <w:shd w:val="clear" w:color="auto" w:fill="F2F2F2" w:themeFill="background1" w:themeFillShade="F2"/>
            <w:noWrap/>
            <w:vAlign w:val="bottom"/>
            <w:hideMark/>
          </w:tcPr>
          <w:p w:rsidR="00E31E1F" w:rsidRPr="0076316C" w:rsidRDefault="00E31E1F" w:rsidP="00E31E1F">
            <w:pPr>
              <w:rPr>
                <w:rFonts w:ascii="Calibri" w:hAnsi="Calibri"/>
                <w:b/>
                <w:bCs/>
                <w:color w:val="000000"/>
                <w:sz w:val="20"/>
                <w:szCs w:val="20"/>
              </w:rPr>
            </w:pPr>
          </w:p>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Change in value</w:t>
            </w:r>
          </w:p>
          <w:p w:rsidR="00E31E1F" w:rsidRPr="0076316C" w:rsidRDefault="00E31E1F" w:rsidP="00E31E1F">
            <w:pPr>
              <w:rPr>
                <w:rFonts w:ascii="Calibri" w:hAnsi="Calibri"/>
                <w:b/>
                <w:bCs/>
                <w:color w:val="000000"/>
                <w:sz w:val="20"/>
                <w:szCs w:val="20"/>
              </w:rPr>
            </w:pPr>
          </w:p>
        </w:tc>
        <w:tc>
          <w:tcPr>
            <w:tcW w:w="1205" w:type="dxa"/>
            <w:shd w:val="clear" w:color="auto" w:fill="F2F2F2" w:themeFill="background1" w:themeFillShade="F2"/>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Average annual change</w:t>
            </w:r>
          </w:p>
          <w:p w:rsidR="00E31E1F" w:rsidRPr="0076316C" w:rsidRDefault="00E31E1F" w:rsidP="00E31E1F">
            <w:pPr>
              <w:rPr>
                <w:rFonts w:ascii="Calibri" w:hAnsi="Calibri"/>
                <w:b/>
                <w:bCs/>
                <w:color w:val="000000"/>
                <w:sz w:val="20"/>
                <w:szCs w:val="20"/>
              </w:rPr>
            </w:pPr>
          </w:p>
        </w:tc>
      </w:tr>
      <w:tr w:rsidR="00E31E1F" w:rsidRPr="00CE6A65" w:rsidTr="00192644">
        <w:trPr>
          <w:trHeight w:val="294"/>
        </w:trPr>
        <w:tc>
          <w:tcPr>
            <w:tcW w:w="2868"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33,953</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20,540</w:t>
            </w:r>
          </w:p>
        </w:tc>
        <w:tc>
          <w:tcPr>
            <w:tcW w:w="1151"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22,985</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22,974</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17,015</w:t>
            </w:r>
          </w:p>
        </w:tc>
        <w:tc>
          <w:tcPr>
            <w:tcW w:w="1204"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-16,938</w:t>
            </w:r>
          </w:p>
        </w:tc>
        <w:tc>
          <w:tcPr>
            <w:tcW w:w="1205"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-15.9%</w:t>
            </w:r>
          </w:p>
        </w:tc>
      </w:tr>
      <w:tr w:rsidR="00E31E1F" w:rsidRPr="00CE6A65" w:rsidTr="00192644">
        <w:trPr>
          <w:trHeight w:val="294"/>
        </w:trPr>
        <w:tc>
          <w:tcPr>
            <w:tcW w:w="2868"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127,346</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139,933</w:t>
            </w:r>
          </w:p>
        </w:tc>
        <w:tc>
          <w:tcPr>
            <w:tcW w:w="1151"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141,375</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129,675</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105,483</w:t>
            </w:r>
          </w:p>
        </w:tc>
        <w:tc>
          <w:tcPr>
            <w:tcW w:w="1204"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-21,863</w:t>
            </w:r>
          </w:p>
        </w:tc>
        <w:tc>
          <w:tcPr>
            <w:tcW w:w="1205"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w:t>
            </w:r>
          </w:p>
        </w:tc>
      </w:tr>
      <w:tr w:rsidR="00E31E1F" w:rsidRPr="00CE6A65" w:rsidTr="00192644">
        <w:trPr>
          <w:trHeight w:val="294"/>
        </w:trPr>
        <w:tc>
          <w:tcPr>
            <w:tcW w:w="2868"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1,297</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812</w:t>
            </w:r>
          </w:p>
        </w:tc>
        <w:tc>
          <w:tcPr>
            <w:tcW w:w="1151"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740</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837</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786</w:t>
            </w:r>
          </w:p>
        </w:tc>
        <w:tc>
          <w:tcPr>
            <w:tcW w:w="1204"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-510</w:t>
            </w:r>
          </w:p>
        </w:tc>
        <w:tc>
          <w:tcPr>
            <w:tcW w:w="1205"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-11.7%</w:t>
            </w:r>
          </w:p>
        </w:tc>
      </w:tr>
      <w:tr w:rsidR="00E31E1F" w:rsidRPr="00CE6A65" w:rsidTr="00192644">
        <w:trPr>
          <w:trHeight w:val="294"/>
        </w:trPr>
        <w:tc>
          <w:tcPr>
            <w:tcW w:w="2868"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503</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776</w:t>
            </w:r>
          </w:p>
        </w:tc>
        <w:tc>
          <w:tcPr>
            <w:tcW w:w="1151"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306</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287</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236</w:t>
            </w:r>
          </w:p>
        </w:tc>
        <w:tc>
          <w:tcPr>
            <w:tcW w:w="1204"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-267</w:t>
            </w:r>
          </w:p>
        </w:tc>
        <w:tc>
          <w:tcPr>
            <w:tcW w:w="1205"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-17.3%</w:t>
            </w:r>
          </w:p>
        </w:tc>
      </w:tr>
      <w:tr w:rsidR="00E31E1F" w:rsidRPr="00CE6A65" w:rsidTr="00192644">
        <w:trPr>
          <w:trHeight w:val="294"/>
        </w:trPr>
        <w:tc>
          <w:tcPr>
            <w:tcW w:w="2868"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22,189</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26,479</w:t>
            </w:r>
          </w:p>
        </w:tc>
        <w:tc>
          <w:tcPr>
            <w:tcW w:w="1151"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8,104</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7,514</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6,198</w:t>
            </w:r>
          </w:p>
        </w:tc>
        <w:tc>
          <w:tcPr>
            <w:tcW w:w="1204"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-15,990</w:t>
            </w:r>
          </w:p>
        </w:tc>
        <w:tc>
          <w:tcPr>
            <w:tcW w:w="1205"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-27.3%</w:t>
            </w:r>
          </w:p>
        </w:tc>
      </w:tr>
      <w:tr w:rsidR="00E31E1F" w:rsidRPr="00CE6A65" w:rsidTr="00192644">
        <w:trPr>
          <w:trHeight w:val="294"/>
        </w:trPr>
        <w:tc>
          <w:tcPr>
            <w:tcW w:w="2868"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1,569</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358</w:t>
            </w:r>
          </w:p>
        </w:tc>
        <w:tc>
          <w:tcPr>
            <w:tcW w:w="1151"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953</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555</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324</w:t>
            </w:r>
          </w:p>
        </w:tc>
        <w:tc>
          <w:tcPr>
            <w:tcW w:w="1204"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-1,246</w:t>
            </w:r>
          </w:p>
        </w:tc>
        <w:tc>
          <w:tcPr>
            <w:tcW w:w="1205"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-32.6%</w:t>
            </w:r>
          </w:p>
        </w:tc>
      </w:tr>
      <w:tr w:rsidR="00E31E1F" w:rsidRPr="00CE6A65" w:rsidTr="00192644">
        <w:trPr>
          <w:trHeight w:val="294"/>
        </w:trPr>
        <w:tc>
          <w:tcPr>
            <w:tcW w:w="2868"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37,921</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30,684</w:t>
            </w:r>
          </w:p>
        </w:tc>
        <w:tc>
          <w:tcPr>
            <w:tcW w:w="1151"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69,394</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32,889</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23,268</w:t>
            </w:r>
          </w:p>
        </w:tc>
        <w:tc>
          <w:tcPr>
            <w:tcW w:w="1204"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-14,653</w:t>
            </w:r>
          </w:p>
        </w:tc>
        <w:tc>
          <w:tcPr>
            <w:tcW w:w="1205"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-11.5%</w:t>
            </w:r>
          </w:p>
        </w:tc>
      </w:tr>
      <w:tr w:rsidR="00E31E1F" w:rsidRPr="00CE6A65" w:rsidTr="00192644">
        <w:trPr>
          <w:trHeight w:val="294"/>
        </w:trPr>
        <w:tc>
          <w:tcPr>
            <w:tcW w:w="2868"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26,591</w:t>
            </w:r>
          </w:p>
        </w:tc>
        <w:tc>
          <w:tcPr>
            <w:tcW w:w="115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27,836</w:t>
            </w:r>
          </w:p>
        </w:tc>
        <w:tc>
          <w:tcPr>
            <w:tcW w:w="1151"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29,146</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29,874</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27,130</w:t>
            </w:r>
          </w:p>
        </w:tc>
        <w:tc>
          <w:tcPr>
            <w:tcW w:w="1204"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540</w:t>
            </w:r>
          </w:p>
        </w:tc>
        <w:tc>
          <w:tcPr>
            <w:tcW w:w="1205"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0.5%</w:t>
            </w:r>
          </w:p>
        </w:tc>
      </w:tr>
      <w:tr w:rsidR="00E31E1F" w:rsidRPr="00CE6A65" w:rsidTr="00192644">
        <w:trPr>
          <w:trHeight w:val="294"/>
        </w:trPr>
        <w:tc>
          <w:tcPr>
            <w:tcW w:w="2868" w:type="dxa"/>
            <w:shd w:val="clear" w:color="auto" w:fill="auto"/>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 Total</w:t>
            </w:r>
          </w:p>
        </w:tc>
        <w:tc>
          <w:tcPr>
            <w:tcW w:w="1150"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251,369</w:t>
            </w:r>
          </w:p>
        </w:tc>
        <w:tc>
          <w:tcPr>
            <w:tcW w:w="1150"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247,419</w:t>
            </w:r>
          </w:p>
        </w:tc>
        <w:tc>
          <w:tcPr>
            <w:tcW w:w="1151"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273,004</w:t>
            </w:r>
          </w:p>
        </w:tc>
        <w:tc>
          <w:tcPr>
            <w:tcW w:w="1276"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224,605</w:t>
            </w:r>
          </w:p>
        </w:tc>
        <w:tc>
          <w:tcPr>
            <w:tcW w:w="1276" w:type="dxa"/>
            <w:shd w:val="clear" w:color="auto" w:fill="auto"/>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180,441</w:t>
            </w:r>
          </w:p>
        </w:tc>
        <w:tc>
          <w:tcPr>
            <w:tcW w:w="1204"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-70,928</w:t>
            </w:r>
          </w:p>
        </w:tc>
        <w:tc>
          <w:tcPr>
            <w:tcW w:w="1205"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-8.0%</w:t>
            </w:r>
          </w:p>
        </w:tc>
      </w:tr>
    </w:tbl>
    <w:p w:rsidR="00E31E1F" w:rsidRDefault="00E31E1F" w:rsidP="00E31E1F">
      <w:pPr>
        <w:ind w:left="-450" w:firstLine="450"/>
        <w:rPr>
          <w:sz w:val="20"/>
          <w:szCs w:val="20"/>
        </w:rPr>
      </w:pPr>
    </w:p>
    <w:p w:rsidR="00D30284" w:rsidRPr="0076316C" w:rsidRDefault="00D30284" w:rsidP="00E31E1F">
      <w:pPr>
        <w:ind w:left="-450" w:firstLine="450"/>
        <w:rPr>
          <w:sz w:val="20"/>
          <w:szCs w:val="20"/>
        </w:rPr>
      </w:pPr>
    </w:p>
    <w:tbl>
      <w:tblPr>
        <w:tblW w:w="1128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1113"/>
        <w:gridCol w:w="1113"/>
        <w:gridCol w:w="1113"/>
        <w:gridCol w:w="1263"/>
        <w:gridCol w:w="1276"/>
        <w:gridCol w:w="1417"/>
        <w:gridCol w:w="992"/>
      </w:tblGrid>
      <w:tr w:rsidR="00E31E1F" w:rsidRPr="0076316C" w:rsidTr="00481EF7">
        <w:trPr>
          <w:trHeight w:val="611"/>
        </w:trPr>
        <w:tc>
          <w:tcPr>
            <w:tcW w:w="2999"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p>
        </w:tc>
        <w:tc>
          <w:tcPr>
            <w:tcW w:w="3339" w:type="dxa"/>
            <w:gridSpan w:val="3"/>
            <w:shd w:val="clear" w:color="auto" w:fill="F2F2F2" w:themeFill="background1" w:themeFillShade="F2"/>
            <w:noWrap/>
            <w:vAlign w:val="bottom"/>
          </w:tcPr>
          <w:p w:rsidR="00E31E1F" w:rsidRPr="0076316C" w:rsidRDefault="00E31E1F" w:rsidP="00E31E1F">
            <w:pPr>
              <w:jc w:val="center"/>
              <w:rPr>
                <w:rFonts w:ascii="Calibri" w:hAnsi="Calibri"/>
                <w:b/>
                <w:bCs/>
                <w:color w:val="000000"/>
                <w:sz w:val="20"/>
                <w:szCs w:val="20"/>
              </w:rPr>
            </w:pPr>
            <w:r w:rsidRPr="0076316C">
              <w:rPr>
                <w:rFonts w:ascii="Calibri" w:hAnsi="Calibri"/>
                <w:b/>
                <w:bCs/>
                <w:color w:val="000000"/>
                <w:sz w:val="20"/>
                <w:szCs w:val="20"/>
              </w:rPr>
              <w:t>Audited Outcomes</w:t>
            </w:r>
          </w:p>
        </w:tc>
        <w:tc>
          <w:tcPr>
            <w:tcW w:w="2539" w:type="dxa"/>
            <w:gridSpan w:val="2"/>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Preliminary Outcomes</w:t>
            </w:r>
          </w:p>
        </w:tc>
        <w:tc>
          <w:tcPr>
            <w:tcW w:w="2409" w:type="dxa"/>
            <w:gridSpan w:val="2"/>
            <w:shd w:val="clear" w:color="auto" w:fill="F2F2F2" w:themeFill="background1" w:themeFillShade="F2"/>
            <w:noWrap/>
            <w:vAlign w:val="bottom"/>
          </w:tcPr>
          <w:p w:rsidR="00E31E1F" w:rsidRPr="0076316C" w:rsidRDefault="00E31E1F" w:rsidP="00E31E1F">
            <w:pPr>
              <w:jc w:val="center"/>
              <w:rPr>
                <w:rFonts w:ascii="Calibri" w:hAnsi="Calibri"/>
                <w:b/>
                <w:bCs/>
                <w:color w:val="000000"/>
                <w:sz w:val="20"/>
                <w:szCs w:val="20"/>
              </w:rPr>
            </w:pPr>
            <w:r w:rsidRPr="0076316C">
              <w:rPr>
                <w:rFonts w:ascii="Calibri" w:hAnsi="Calibri"/>
                <w:b/>
                <w:bCs/>
                <w:color w:val="000000"/>
                <w:sz w:val="20"/>
                <w:szCs w:val="20"/>
              </w:rPr>
              <w:t>2013/14 to 2017/18</w:t>
            </w:r>
          </w:p>
        </w:tc>
      </w:tr>
      <w:tr w:rsidR="00E31E1F" w:rsidRPr="0076316C" w:rsidTr="00481EF7">
        <w:trPr>
          <w:trHeight w:val="547"/>
        </w:trPr>
        <w:tc>
          <w:tcPr>
            <w:tcW w:w="2999"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Arts and Culture</w:t>
            </w:r>
          </w:p>
        </w:tc>
        <w:tc>
          <w:tcPr>
            <w:tcW w:w="1113"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2013/2014</w:t>
            </w:r>
          </w:p>
        </w:tc>
        <w:tc>
          <w:tcPr>
            <w:tcW w:w="1113"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2014/2015</w:t>
            </w:r>
          </w:p>
        </w:tc>
        <w:tc>
          <w:tcPr>
            <w:tcW w:w="1113"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2015/2016</w:t>
            </w:r>
          </w:p>
        </w:tc>
        <w:tc>
          <w:tcPr>
            <w:tcW w:w="1263"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2016/2017</w:t>
            </w:r>
          </w:p>
        </w:tc>
        <w:tc>
          <w:tcPr>
            <w:tcW w:w="1276"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2017/2018</w:t>
            </w:r>
          </w:p>
        </w:tc>
        <w:tc>
          <w:tcPr>
            <w:tcW w:w="1417"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p>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Change in value</w:t>
            </w:r>
          </w:p>
        </w:tc>
        <w:tc>
          <w:tcPr>
            <w:tcW w:w="992" w:type="dxa"/>
            <w:shd w:val="clear" w:color="auto" w:fill="F2F2F2" w:themeFill="background1" w:themeFillShade="F2"/>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Average annual change</w:t>
            </w:r>
          </w:p>
        </w:tc>
      </w:tr>
      <w:tr w:rsidR="00E31E1F" w:rsidRPr="0076316C" w:rsidTr="00481EF7">
        <w:trPr>
          <w:trHeight w:val="300"/>
        </w:trPr>
        <w:tc>
          <w:tcPr>
            <w:tcW w:w="2999"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5,166</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4,438</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12,821</w:t>
            </w:r>
          </w:p>
        </w:tc>
        <w:tc>
          <w:tcPr>
            <w:tcW w:w="126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28,955</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37,050</w:t>
            </w:r>
          </w:p>
        </w:tc>
        <w:tc>
          <w:tcPr>
            <w:tcW w:w="1417"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31,884</w:t>
            </w:r>
          </w:p>
        </w:tc>
        <w:tc>
          <w:tcPr>
            <w:tcW w:w="99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63.6%</w:t>
            </w:r>
          </w:p>
        </w:tc>
      </w:tr>
      <w:tr w:rsidR="00E31E1F" w:rsidRPr="0076316C" w:rsidTr="00481EF7">
        <w:trPr>
          <w:trHeight w:val="300"/>
        </w:trPr>
        <w:tc>
          <w:tcPr>
            <w:tcW w:w="2999"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73,906</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46,856</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63,683</w:t>
            </w:r>
          </w:p>
        </w:tc>
        <w:tc>
          <w:tcPr>
            <w:tcW w:w="126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52,550</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50,896</w:t>
            </w:r>
          </w:p>
        </w:tc>
        <w:tc>
          <w:tcPr>
            <w:tcW w:w="1417"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-23,010</w:t>
            </w:r>
          </w:p>
        </w:tc>
        <w:tc>
          <w:tcPr>
            <w:tcW w:w="99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-8.9%</w:t>
            </w:r>
          </w:p>
        </w:tc>
      </w:tr>
      <w:tr w:rsidR="00E31E1F" w:rsidRPr="0076316C" w:rsidTr="00481EF7">
        <w:trPr>
          <w:trHeight w:val="300"/>
        </w:trPr>
        <w:tc>
          <w:tcPr>
            <w:tcW w:w="2999"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2,961</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3,695</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4,399</w:t>
            </w:r>
          </w:p>
        </w:tc>
        <w:tc>
          <w:tcPr>
            <w:tcW w:w="126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2,805</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3,481</w:t>
            </w:r>
          </w:p>
        </w:tc>
        <w:tc>
          <w:tcPr>
            <w:tcW w:w="1417"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520</w:t>
            </w:r>
          </w:p>
        </w:tc>
        <w:tc>
          <w:tcPr>
            <w:tcW w:w="99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w:t>
            </w:r>
          </w:p>
        </w:tc>
      </w:tr>
      <w:tr w:rsidR="00E31E1F" w:rsidRPr="0076316C" w:rsidTr="00481EF7">
        <w:trPr>
          <w:trHeight w:val="300"/>
        </w:trPr>
        <w:tc>
          <w:tcPr>
            <w:tcW w:w="2999"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331</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121</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147</w:t>
            </w:r>
          </w:p>
        </w:tc>
        <w:tc>
          <w:tcPr>
            <w:tcW w:w="126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157</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127</w:t>
            </w:r>
          </w:p>
        </w:tc>
        <w:tc>
          <w:tcPr>
            <w:tcW w:w="1417"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-205</w:t>
            </w:r>
          </w:p>
        </w:tc>
        <w:tc>
          <w:tcPr>
            <w:tcW w:w="99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-21.4%</w:t>
            </w:r>
          </w:p>
        </w:tc>
      </w:tr>
      <w:tr w:rsidR="00E31E1F" w:rsidRPr="0076316C" w:rsidTr="00481EF7">
        <w:trPr>
          <w:trHeight w:val="300"/>
        </w:trPr>
        <w:tc>
          <w:tcPr>
            <w:tcW w:w="2999"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4,301</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14,385</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7,809</w:t>
            </w:r>
          </w:p>
        </w:tc>
        <w:tc>
          <w:tcPr>
            <w:tcW w:w="126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5,645</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9,456</w:t>
            </w:r>
          </w:p>
        </w:tc>
        <w:tc>
          <w:tcPr>
            <w:tcW w:w="1417"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5,155</w:t>
            </w:r>
          </w:p>
        </w:tc>
        <w:tc>
          <w:tcPr>
            <w:tcW w:w="99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21.8%</w:t>
            </w:r>
          </w:p>
        </w:tc>
      </w:tr>
      <w:tr w:rsidR="00E31E1F" w:rsidRPr="0076316C" w:rsidTr="00481EF7">
        <w:trPr>
          <w:trHeight w:val="300"/>
        </w:trPr>
        <w:tc>
          <w:tcPr>
            <w:tcW w:w="2999"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176</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86</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158</w:t>
            </w:r>
          </w:p>
        </w:tc>
        <w:tc>
          <w:tcPr>
            <w:tcW w:w="126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96</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88</w:t>
            </w:r>
          </w:p>
        </w:tc>
        <w:tc>
          <w:tcPr>
            <w:tcW w:w="1417"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-88</w:t>
            </w:r>
          </w:p>
        </w:tc>
        <w:tc>
          <w:tcPr>
            <w:tcW w:w="99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-16.0%</w:t>
            </w:r>
          </w:p>
        </w:tc>
      </w:tr>
      <w:tr w:rsidR="00E31E1F" w:rsidRPr="0076316C" w:rsidTr="00481EF7">
        <w:trPr>
          <w:trHeight w:val="300"/>
        </w:trPr>
        <w:tc>
          <w:tcPr>
            <w:tcW w:w="2999"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5,693</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4,910</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2,987</w:t>
            </w:r>
          </w:p>
        </w:tc>
        <w:tc>
          <w:tcPr>
            <w:tcW w:w="126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6,717</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3,314</w:t>
            </w:r>
          </w:p>
        </w:tc>
        <w:tc>
          <w:tcPr>
            <w:tcW w:w="1417"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-2,379</w:t>
            </w:r>
          </w:p>
        </w:tc>
        <w:tc>
          <w:tcPr>
            <w:tcW w:w="99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-12.7%</w:t>
            </w:r>
          </w:p>
        </w:tc>
      </w:tr>
      <w:tr w:rsidR="00E31E1F" w:rsidRPr="0076316C" w:rsidTr="00481EF7">
        <w:trPr>
          <w:trHeight w:val="300"/>
        </w:trPr>
        <w:tc>
          <w:tcPr>
            <w:tcW w:w="2999"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9,319</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9,259</w:t>
            </w:r>
          </w:p>
        </w:tc>
        <w:tc>
          <w:tcPr>
            <w:tcW w:w="111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8,863</w:t>
            </w:r>
          </w:p>
        </w:tc>
        <w:tc>
          <w:tcPr>
            <w:tcW w:w="126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8,066</w:t>
            </w:r>
          </w:p>
        </w:tc>
        <w:tc>
          <w:tcPr>
            <w:tcW w:w="1276"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7,381</w:t>
            </w:r>
          </w:p>
        </w:tc>
        <w:tc>
          <w:tcPr>
            <w:tcW w:w="1417"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-1,938</w:t>
            </w:r>
          </w:p>
        </w:tc>
        <w:tc>
          <w:tcPr>
            <w:tcW w:w="99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-5.7%</w:t>
            </w:r>
          </w:p>
        </w:tc>
      </w:tr>
      <w:tr w:rsidR="00E31E1F" w:rsidRPr="0076316C" w:rsidTr="00481EF7">
        <w:trPr>
          <w:trHeight w:val="300"/>
        </w:trPr>
        <w:tc>
          <w:tcPr>
            <w:tcW w:w="2999" w:type="dxa"/>
            <w:shd w:val="clear" w:color="auto" w:fill="auto"/>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  Total</w:t>
            </w:r>
          </w:p>
        </w:tc>
        <w:tc>
          <w:tcPr>
            <w:tcW w:w="111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101,853</w:t>
            </w:r>
          </w:p>
        </w:tc>
        <w:tc>
          <w:tcPr>
            <w:tcW w:w="111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83,750</w:t>
            </w:r>
          </w:p>
        </w:tc>
        <w:tc>
          <w:tcPr>
            <w:tcW w:w="111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100,867</w:t>
            </w:r>
          </w:p>
        </w:tc>
        <w:tc>
          <w:tcPr>
            <w:tcW w:w="126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104,991</w:t>
            </w:r>
          </w:p>
        </w:tc>
        <w:tc>
          <w:tcPr>
            <w:tcW w:w="1276"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111,792</w:t>
            </w:r>
          </w:p>
        </w:tc>
        <w:tc>
          <w:tcPr>
            <w:tcW w:w="1417"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9,939</w:t>
            </w:r>
          </w:p>
        </w:tc>
        <w:tc>
          <w:tcPr>
            <w:tcW w:w="992"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2.4%</w:t>
            </w:r>
          </w:p>
        </w:tc>
      </w:tr>
    </w:tbl>
    <w:p w:rsidR="00D45762" w:rsidRDefault="00D45762" w:rsidP="00E31E1F">
      <w:pPr>
        <w:ind w:left="-450" w:firstLine="450"/>
        <w:rPr>
          <w:sz w:val="20"/>
          <w:szCs w:val="20"/>
        </w:rPr>
      </w:pPr>
    </w:p>
    <w:p w:rsidR="00AD7143" w:rsidRDefault="00AD7143">
      <w:pPr>
        <w:rPr>
          <w:sz w:val="20"/>
          <w:szCs w:val="20"/>
        </w:rPr>
      </w:pPr>
    </w:p>
    <w:p w:rsidR="00AD7143" w:rsidRDefault="00AD7143">
      <w:pPr>
        <w:rPr>
          <w:sz w:val="20"/>
          <w:szCs w:val="20"/>
        </w:rPr>
      </w:pPr>
      <w:r>
        <w:rPr>
          <w:sz w:val="20"/>
          <w:szCs w:val="20"/>
        </w:rPr>
        <w:br w:type="page"/>
      </w:r>
    </w:p>
    <w:p w:rsidR="00E31E1F" w:rsidRPr="0076316C" w:rsidRDefault="00E31E1F" w:rsidP="00D30284">
      <w:pPr>
        <w:rPr>
          <w:sz w:val="20"/>
          <w:szCs w:val="20"/>
        </w:rPr>
      </w:pPr>
    </w:p>
    <w:tbl>
      <w:tblPr>
        <w:tblW w:w="11248"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1158"/>
        <w:gridCol w:w="1159"/>
        <w:gridCol w:w="1159"/>
        <w:gridCol w:w="1293"/>
        <w:gridCol w:w="1293"/>
        <w:gridCol w:w="1079"/>
        <w:gridCol w:w="1080"/>
      </w:tblGrid>
      <w:tr w:rsidR="00E31E1F" w:rsidRPr="0076316C" w:rsidTr="00192644">
        <w:trPr>
          <w:trHeight w:val="305"/>
        </w:trPr>
        <w:tc>
          <w:tcPr>
            <w:tcW w:w="3027" w:type="dxa"/>
            <w:shd w:val="clear" w:color="auto" w:fill="F2F2F2" w:themeFill="background1" w:themeFillShade="F2"/>
            <w:noWrap/>
            <w:vAlign w:val="bottom"/>
          </w:tcPr>
          <w:p w:rsidR="00E31E1F" w:rsidRPr="0076316C" w:rsidRDefault="00E31E1F" w:rsidP="00E31E1F">
            <w:pPr>
              <w:rPr>
                <w:rFonts w:ascii="Calibri" w:hAnsi="Calibri"/>
                <w:b/>
                <w:color w:val="000000"/>
                <w:sz w:val="20"/>
                <w:szCs w:val="20"/>
              </w:rPr>
            </w:pPr>
          </w:p>
        </w:tc>
        <w:tc>
          <w:tcPr>
            <w:tcW w:w="3476" w:type="dxa"/>
            <w:gridSpan w:val="3"/>
            <w:shd w:val="clear" w:color="auto" w:fill="F2F2F2" w:themeFill="background1" w:themeFillShade="F2"/>
            <w:noWrap/>
            <w:vAlign w:val="bottom"/>
          </w:tcPr>
          <w:p w:rsidR="00E31E1F" w:rsidRPr="0076316C" w:rsidRDefault="00E31E1F" w:rsidP="00E31E1F">
            <w:pPr>
              <w:jc w:val="center"/>
              <w:rPr>
                <w:rFonts w:ascii="Calibri" w:hAnsi="Calibri"/>
                <w:b/>
                <w:bCs/>
                <w:color w:val="000000"/>
                <w:sz w:val="20"/>
                <w:szCs w:val="20"/>
              </w:rPr>
            </w:pPr>
            <w:r w:rsidRPr="0076316C">
              <w:rPr>
                <w:rFonts w:ascii="Calibri" w:hAnsi="Calibri"/>
                <w:b/>
                <w:bCs/>
                <w:color w:val="000000"/>
                <w:sz w:val="20"/>
                <w:szCs w:val="20"/>
              </w:rPr>
              <w:t>Audited Outcomes</w:t>
            </w:r>
          </w:p>
        </w:tc>
        <w:tc>
          <w:tcPr>
            <w:tcW w:w="2586" w:type="dxa"/>
            <w:gridSpan w:val="2"/>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Preliminary Outcomes</w:t>
            </w:r>
          </w:p>
        </w:tc>
        <w:tc>
          <w:tcPr>
            <w:tcW w:w="2159" w:type="dxa"/>
            <w:gridSpan w:val="2"/>
            <w:shd w:val="clear" w:color="auto" w:fill="F2F2F2" w:themeFill="background1" w:themeFillShade="F2"/>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2013/14 to 2017/18</w:t>
            </w:r>
          </w:p>
        </w:tc>
      </w:tr>
      <w:tr w:rsidR="00E31E1F" w:rsidRPr="0076316C" w:rsidTr="00192644">
        <w:trPr>
          <w:trHeight w:val="547"/>
        </w:trPr>
        <w:tc>
          <w:tcPr>
            <w:tcW w:w="3027" w:type="dxa"/>
            <w:shd w:val="clear" w:color="auto" w:fill="F2F2F2" w:themeFill="background1" w:themeFillShade="F2"/>
            <w:noWrap/>
            <w:vAlign w:val="bottom"/>
          </w:tcPr>
          <w:p w:rsidR="00E31E1F" w:rsidRPr="0076316C" w:rsidRDefault="00E31E1F" w:rsidP="00E31E1F">
            <w:pPr>
              <w:rPr>
                <w:rFonts w:ascii="Calibri" w:hAnsi="Calibri"/>
                <w:b/>
                <w:color w:val="000000"/>
                <w:sz w:val="20"/>
                <w:szCs w:val="20"/>
              </w:rPr>
            </w:pPr>
            <w:r w:rsidRPr="0076316C">
              <w:rPr>
                <w:rFonts w:ascii="Calibri" w:hAnsi="Calibri"/>
                <w:b/>
                <w:color w:val="000000"/>
                <w:sz w:val="20"/>
                <w:szCs w:val="20"/>
              </w:rPr>
              <w:t>Basic Education</w:t>
            </w:r>
          </w:p>
        </w:tc>
        <w:tc>
          <w:tcPr>
            <w:tcW w:w="1158"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2013/2014</w:t>
            </w:r>
          </w:p>
        </w:tc>
        <w:tc>
          <w:tcPr>
            <w:tcW w:w="1159"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2014/2015</w:t>
            </w:r>
          </w:p>
        </w:tc>
        <w:tc>
          <w:tcPr>
            <w:tcW w:w="1159"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2015/2016</w:t>
            </w:r>
          </w:p>
        </w:tc>
        <w:tc>
          <w:tcPr>
            <w:tcW w:w="1293"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2016/2017</w:t>
            </w:r>
          </w:p>
        </w:tc>
        <w:tc>
          <w:tcPr>
            <w:tcW w:w="1293"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2017/2018</w:t>
            </w:r>
          </w:p>
        </w:tc>
        <w:tc>
          <w:tcPr>
            <w:tcW w:w="1079" w:type="dxa"/>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p>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Change in value</w:t>
            </w:r>
          </w:p>
        </w:tc>
        <w:tc>
          <w:tcPr>
            <w:tcW w:w="1080" w:type="dxa"/>
            <w:shd w:val="clear" w:color="auto" w:fill="F2F2F2" w:themeFill="background1" w:themeFillShade="F2"/>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Average annual change</w:t>
            </w:r>
          </w:p>
        </w:tc>
      </w:tr>
      <w:tr w:rsidR="00E31E1F" w:rsidRPr="0076316C" w:rsidTr="00192644">
        <w:trPr>
          <w:trHeight w:val="305"/>
        </w:trPr>
        <w:tc>
          <w:tcPr>
            <w:tcW w:w="3027"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158"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3,223</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97,614</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123,575</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171,664</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174,927</w:t>
            </w:r>
          </w:p>
        </w:tc>
        <w:tc>
          <w:tcPr>
            <w:tcW w:w="107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171,704</w:t>
            </w:r>
          </w:p>
        </w:tc>
        <w:tc>
          <w:tcPr>
            <w:tcW w:w="108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171.4%</w:t>
            </w:r>
          </w:p>
        </w:tc>
      </w:tr>
      <w:tr w:rsidR="00E31E1F" w:rsidRPr="0076316C" w:rsidTr="00192644">
        <w:trPr>
          <w:trHeight w:val="305"/>
        </w:trPr>
        <w:tc>
          <w:tcPr>
            <w:tcW w:w="3027"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158"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141,315</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122,848</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93,089</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117,634</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124,264</w:t>
            </w:r>
          </w:p>
        </w:tc>
        <w:tc>
          <w:tcPr>
            <w:tcW w:w="107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-17,052</w:t>
            </w:r>
          </w:p>
        </w:tc>
        <w:tc>
          <w:tcPr>
            <w:tcW w:w="108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w:t>
            </w:r>
          </w:p>
        </w:tc>
      </w:tr>
      <w:tr w:rsidR="00E31E1F" w:rsidRPr="0076316C" w:rsidTr="00192644">
        <w:trPr>
          <w:trHeight w:val="305"/>
        </w:trPr>
        <w:tc>
          <w:tcPr>
            <w:tcW w:w="3027"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158"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7,369</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26,162</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18,837</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27,743</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20,519</w:t>
            </w:r>
          </w:p>
        </w:tc>
        <w:tc>
          <w:tcPr>
            <w:tcW w:w="107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13,151</w:t>
            </w:r>
          </w:p>
        </w:tc>
        <w:tc>
          <w:tcPr>
            <w:tcW w:w="108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29.2%</w:t>
            </w:r>
          </w:p>
        </w:tc>
      </w:tr>
      <w:tr w:rsidR="00E31E1F" w:rsidRPr="0076316C" w:rsidTr="00192644">
        <w:trPr>
          <w:trHeight w:val="305"/>
        </w:trPr>
        <w:tc>
          <w:tcPr>
            <w:tcW w:w="3027"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158"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150</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07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-150</w:t>
            </w:r>
          </w:p>
        </w:tc>
        <w:tc>
          <w:tcPr>
            <w:tcW w:w="108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-100.0%</w:t>
            </w:r>
          </w:p>
        </w:tc>
      </w:tr>
      <w:tr w:rsidR="00E31E1F" w:rsidRPr="0076316C" w:rsidTr="00192644">
        <w:trPr>
          <w:trHeight w:val="305"/>
        </w:trPr>
        <w:tc>
          <w:tcPr>
            <w:tcW w:w="3027"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158"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14,046</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18,546</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2,032</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18,280</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14,360</w:t>
            </w:r>
          </w:p>
        </w:tc>
        <w:tc>
          <w:tcPr>
            <w:tcW w:w="107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314</w:t>
            </w:r>
          </w:p>
        </w:tc>
        <w:tc>
          <w:tcPr>
            <w:tcW w:w="108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0.6%</w:t>
            </w:r>
          </w:p>
        </w:tc>
      </w:tr>
      <w:tr w:rsidR="00E31E1F" w:rsidRPr="0076316C" w:rsidTr="00192644">
        <w:trPr>
          <w:trHeight w:val="305"/>
        </w:trPr>
        <w:tc>
          <w:tcPr>
            <w:tcW w:w="3027"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158"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333</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335</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129</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134</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175</w:t>
            </w:r>
          </w:p>
        </w:tc>
        <w:tc>
          <w:tcPr>
            <w:tcW w:w="107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-158</w:t>
            </w:r>
          </w:p>
        </w:tc>
        <w:tc>
          <w:tcPr>
            <w:tcW w:w="108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-14.8%</w:t>
            </w:r>
          </w:p>
        </w:tc>
      </w:tr>
      <w:tr w:rsidR="00E31E1F" w:rsidRPr="0076316C" w:rsidTr="00192644">
        <w:trPr>
          <w:trHeight w:val="305"/>
        </w:trPr>
        <w:tc>
          <w:tcPr>
            <w:tcW w:w="3027"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158"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5,929</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18,404</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16,077</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10,004</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14,006</w:t>
            </w:r>
          </w:p>
        </w:tc>
        <w:tc>
          <w:tcPr>
            <w:tcW w:w="107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8,076</w:t>
            </w:r>
          </w:p>
        </w:tc>
        <w:tc>
          <w:tcPr>
            <w:tcW w:w="108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24.0%</w:t>
            </w:r>
          </w:p>
        </w:tc>
      </w:tr>
      <w:tr w:rsidR="00E31E1F" w:rsidRPr="0076316C" w:rsidTr="00192644">
        <w:trPr>
          <w:trHeight w:val="305"/>
        </w:trPr>
        <w:tc>
          <w:tcPr>
            <w:tcW w:w="3027"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158"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5,530</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5,911</w:t>
            </w:r>
          </w:p>
        </w:tc>
        <w:tc>
          <w:tcPr>
            <w:tcW w:w="115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4,756</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9,334</w:t>
            </w:r>
          </w:p>
        </w:tc>
        <w:tc>
          <w:tcPr>
            <w:tcW w:w="129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4,729</w:t>
            </w:r>
          </w:p>
        </w:tc>
        <w:tc>
          <w:tcPr>
            <w:tcW w:w="107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-800</w:t>
            </w:r>
          </w:p>
        </w:tc>
        <w:tc>
          <w:tcPr>
            <w:tcW w:w="1080"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w:t>
            </w:r>
          </w:p>
        </w:tc>
      </w:tr>
      <w:tr w:rsidR="00E31E1F" w:rsidRPr="0076316C" w:rsidTr="00192644">
        <w:trPr>
          <w:trHeight w:val="305"/>
        </w:trPr>
        <w:tc>
          <w:tcPr>
            <w:tcW w:w="3027" w:type="dxa"/>
            <w:shd w:val="clear" w:color="auto" w:fill="auto"/>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  Total</w:t>
            </w:r>
          </w:p>
        </w:tc>
        <w:tc>
          <w:tcPr>
            <w:tcW w:w="1158"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177,895</w:t>
            </w:r>
          </w:p>
        </w:tc>
        <w:tc>
          <w:tcPr>
            <w:tcW w:w="1159"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289,820</w:t>
            </w:r>
          </w:p>
        </w:tc>
        <w:tc>
          <w:tcPr>
            <w:tcW w:w="1159"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258,495</w:t>
            </w:r>
          </w:p>
        </w:tc>
        <w:tc>
          <w:tcPr>
            <w:tcW w:w="129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354,794</w:t>
            </w:r>
          </w:p>
        </w:tc>
        <w:tc>
          <w:tcPr>
            <w:tcW w:w="129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352,981</w:t>
            </w:r>
          </w:p>
        </w:tc>
        <w:tc>
          <w:tcPr>
            <w:tcW w:w="1079"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175,086</w:t>
            </w:r>
          </w:p>
        </w:tc>
        <w:tc>
          <w:tcPr>
            <w:tcW w:w="1080"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18.7%</w:t>
            </w:r>
          </w:p>
        </w:tc>
      </w:tr>
    </w:tbl>
    <w:p w:rsidR="00A74BAF" w:rsidRDefault="00A74BAF" w:rsidP="00D92416">
      <w:pPr>
        <w:rPr>
          <w:sz w:val="20"/>
          <w:szCs w:val="20"/>
        </w:rPr>
      </w:pPr>
    </w:p>
    <w:p w:rsidR="00503C73" w:rsidRDefault="00503C73" w:rsidP="00D92416">
      <w:pPr>
        <w:rPr>
          <w:sz w:val="20"/>
          <w:szCs w:val="20"/>
        </w:rPr>
      </w:pPr>
    </w:p>
    <w:p w:rsidR="00503C73" w:rsidRDefault="00503C73" w:rsidP="00D92416">
      <w:pPr>
        <w:rPr>
          <w:sz w:val="20"/>
          <w:szCs w:val="20"/>
        </w:rPr>
      </w:pPr>
    </w:p>
    <w:p w:rsidR="00A74BAF" w:rsidRDefault="00A74BAF" w:rsidP="00D30284">
      <w:pPr>
        <w:rPr>
          <w:sz w:val="20"/>
          <w:szCs w:val="20"/>
        </w:rPr>
      </w:pPr>
    </w:p>
    <w:tbl>
      <w:tblPr>
        <w:tblW w:w="11286" w:type="dxa"/>
        <w:tblInd w:w="-1085" w:type="dxa"/>
        <w:tblLayout w:type="fixed"/>
        <w:tblLook w:val="04A0" w:firstRow="1" w:lastRow="0" w:firstColumn="1" w:lastColumn="0" w:noHBand="0" w:noVBand="1"/>
      </w:tblPr>
      <w:tblGrid>
        <w:gridCol w:w="3065"/>
        <w:gridCol w:w="1134"/>
        <w:gridCol w:w="1134"/>
        <w:gridCol w:w="1134"/>
        <w:gridCol w:w="1276"/>
        <w:gridCol w:w="1275"/>
        <w:gridCol w:w="1134"/>
        <w:gridCol w:w="1134"/>
      </w:tblGrid>
      <w:tr w:rsidR="00192644" w:rsidTr="00A63FE4">
        <w:trPr>
          <w:trHeight w:val="290"/>
        </w:trPr>
        <w:tc>
          <w:tcPr>
            <w:tcW w:w="3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92644" w:rsidRDefault="00192644">
            <w:pPr>
              <w:rPr>
                <w:rFonts w:ascii="Calibri" w:hAnsi="Calibri"/>
                <w:color w:val="000000"/>
                <w:sz w:val="20"/>
                <w:szCs w:val="20"/>
              </w:rPr>
            </w:pPr>
          </w:p>
        </w:tc>
        <w:tc>
          <w:tcPr>
            <w:tcW w:w="3402"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92644" w:rsidRDefault="00192644" w:rsidP="00192644">
            <w:pPr>
              <w:jc w:val="center"/>
              <w:rPr>
                <w:rFonts w:ascii="Calibri" w:hAnsi="Calibri"/>
                <w:color w:val="000000"/>
                <w:sz w:val="20"/>
                <w:szCs w:val="20"/>
              </w:rPr>
            </w:pPr>
            <w:r w:rsidRPr="0076316C">
              <w:rPr>
                <w:rFonts w:ascii="Calibri" w:hAnsi="Calibri"/>
                <w:b/>
                <w:bCs/>
                <w:color w:val="000000"/>
                <w:sz w:val="20"/>
                <w:szCs w:val="20"/>
              </w:rPr>
              <w:t>Audited Outcomes</w:t>
            </w:r>
          </w:p>
        </w:tc>
        <w:tc>
          <w:tcPr>
            <w:tcW w:w="255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92644" w:rsidRDefault="00192644">
            <w:pPr>
              <w:jc w:val="right"/>
              <w:rPr>
                <w:rFonts w:ascii="Calibri" w:hAnsi="Calibri"/>
                <w:color w:val="000000"/>
                <w:sz w:val="20"/>
                <w:szCs w:val="20"/>
              </w:rPr>
            </w:pPr>
            <w:r w:rsidRPr="0076316C">
              <w:rPr>
                <w:rFonts w:ascii="Calibri" w:hAnsi="Calibri"/>
                <w:b/>
                <w:bCs/>
                <w:color w:val="000000"/>
                <w:sz w:val="20"/>
                <w:szCs w:val="20"/>
              </w:rPr>
              <w:t>Preliminary Outcomes</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92644" w:rsidRDefault="00192644" w:rsidP="00192644">
            <w:pPr>
              <w:jc w:val="center"/>
              <w:rPr>
                <w:rFonts w:ascii="Calibri" w:hAnsi="Calibri"/>
                <w:color w:val="000000"/>
                <w:sz w:val="20"/>
                <w:szCs w:val="20"/>
              </w:rPr>
            </w:pPr>
            <w:r w:rsidRPr="0076316C">
              <w:rPr>
                <w:rFonts w:ascii="Calibri" w:hAnsi="Calibri"/>
                <w:b/>
                <w:bCs/>
                <w:color w:val="000000"/>
                <w:sz w:val="20"/>
                <w:szCs w:val="20"/>
              </w:rPr>
              <w:t>2013/14 to 2017/18</w:t>
            </w:r>
          </w:p>
        </w:tc>
      </w:tr>
      <w:tr w:rsidR="00E96405" w:rsidTr="00A63FE4">
        <w:trPr>
          <w:trHeight w:val="290"/>
        </w:trPr>
        <w:tc>
          <w:tcPr>
            <w:tcW w:w="3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74BAF" w:rsidRPr="0076316C" w:rsidRDefault="002F6395" w:rsidP="00A74BAF">
            <w:pPr>
              <w:rPr>
                <w:rFonts w:ascii="Calibri" w:hAnsi="Calibri"/>
                <w:b/>
                <w:color w:val="000000"/>
                <w:sz w:val="20"/>
                <w:szCs w:val="20"/>
              </w:rPr>
            </w:pPr>
            <w:r>
              <w:rPr>
                <w:rFonts w:ascii="Calibri" w:hAnsi="Calibri"/>
                <w:b/>
                <w:color w:val="000000"/>
                <w:sz w:val="20"/>
                <w:szCs w:val="20"/>
              </w:rPr>
              <w:t>Communications</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74BAF" w:rsidRPr="0076316C" w:rsidRDefault="00A74BAF" w:rsidP="00A74BAF">
            <w:pPr>
              <w:rPr>
                <w:rFonts w:ascii="Calibri" w:hAnsi="Calibri"/>
                <w:b/>
                <w:bCs/>
                <w:color w:val="000000"/>
                <w:sz w:val="20"/>
                <w:szCs w:val="20"/>
              </w:rPr>
            </w:pPr>
            <w:r w:rsidRPr="0076316C">
              <w:rPr>
                <w:rFonts w:ascii="Calibri" w:hAnsi="Calibri"/>
                <w:b/>
                <w:bCs/>
                <w:color w:val="000000"/>
                <w:sz w:val="20"/>
                <w:szCs w:val="20"/>
              </w:rPr>
              <w:t>2013/2014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74BAF" w:rsidRPr="0076316C" w:rsidRDefault="00A74BAF" w:rsidP="00A74BAF">
            <w:pPr>
              <w:rPr>
                <w:rFonts w:ascii="Calibri" w:hAnsi="Calibri"/>
                <w:b/>
                <w:bCs/>
                <w:color w:val="000000"/>
                <w:sz w:val="20"/>
                <w:szCs w:val="20"/>
              </w:rPr>
            </w:pPr>
            <w:r w:rsidRPr="0076316C">
              <w:rPr>
                <w:rFonts w:ascii="Calibri" w:hAnsi="Calibri"/>
                <w:b/>
                <w:bCs/>
                <w:color w:val="000000"/>
                <w:sz w:val="20"/>
                <w:szCs w:val="20"/>
              </w:rPr>
              <w:t>2014/2015</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74BAF" w:rsidRPr="0076316C" w:rsidRDefault="00A74BAF" w:rsidP="00A74BAF">
            <w:pPr>
              <w:rPr>
                <w:rFonts w:ascii="Calibri" w:hAnsi="Calibri"/>
                <w:b/>
                <w:bCs/>
                <w:color w:val="000000"/>
                <w:sz w:val="20"/>
                <w:szCs w:val="20"/>
              </w:rPr>
            </w:pPr>
            <w:r w:rsidRPr="0076316C">
              <w:rPr>
                <w:rFonts w:ascii="Calibri" w:hAnsi="Calibri"/>
                <w:b/>
                <w:bCs/>
                <w:color w:val="000000"/>
                <w:sz w:val="20"/>
                <w:szCs w:val="20"/>
              </w:rPr>
              <w:t>2015/2016</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74BAF" w:rsidRPr="0076316C" w:rsidRDefault="00A74BAF" w:rsidP="00A74BAF">
            <w:pPr>
              <w:rPr>
                <w:rFonts w:ascii="Calibri" w:hAnsi="Calibri"/>
                <w:b/>
                <w:bCs/>
                <w:color w:val="000000"/>
                <w:sz w:val="20"/>
                <w:szCs w:val="20"/>
              </w:rPr>
            </w:pPr>
            <w:r w:rsidRPr="0076316C">
              <w:rPr>
                <w:rFonts w:ascii="Calibri" w:hAnsi="Calibri"/>
                <w:b/>
                <w:bCs/>
                <w:color w:val="000000"/>
                <w:sz w:val="20"/>
                <w:szCs w:val="20"/>
              </w:rPr>
              <w:t>2016/2017</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74BAF" w:rsidRPr="0076316C" w:rsidRDefault="00A74BAF" w:rsidP="00A74BAF">
            <w:pPr>
              <w:rPr>
                <w:rFonts w:ascii="Calibri" w:hAnsi="Calibri"/>
                <w:b/>
                <w:bCs/>
                <w:color w:val="000000"/>
                <w:sz w:val="20"/>
                <w:szCs w:val="20"/>
              </w:rPr>
            </w:pPr>
            <w:r w:rsidRPr="0076316C">
              <w:rPr>
                <w:rFonts w:ascii="Calibri" w:hAnsi="Calibri"/>
                <w:b/>
                <w:bCs/>
                <w:color w:val="000000"/>
                <w:sz w:val="20"/>
                <w:szCs w:val="20"/>
              </w:rPr>
              <w:t>2017/2018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74BAF" w:rsidRPr="0076316C" w:rsidRDefault="00A74BAF" w:rsidP="00A74BAF">
            <w:pPr>
              <w:rPr>
                <w:rFonts w:ascii="Calibri" w:hAnsi="Calibri"/>
                <w:b/>
                <w:bCs/>
                <w:color w:val="000000"/>
                <w:sz w:val="20"/>
                <w:szCs w:val="20"/>
              </w:rPr>
            </w:pPr>
          </w:p>
          <w:p w:rsidR="00A74BAF" w:rsidRPr="0076316C" w:rsidRDefault="00A74BAF" w:rsidP="00A74BAF">
            <w:pPr>
              <w:rPr>
                <w:rFonts w:ascii="Calibri" w:hAnsi="Calibri"/>
                <w:b/>
                <w:bCs/>
                <w:color w:val="000000"/>
                <w:sz w:val="20"/>
                <w:szCs w:val="20"/>
              </w:rPr>
            </w:pPr>
            <w:r w:rsidRPr="0076316C">
              <w:rPr>
                <w:rFonts w:ascii="Calibri" w:hAnsi="Calibri"/>
                <w:b/>
                <w:bCs/>
                <w:color w:val="000000"/>
                <w:sz w:val="20"/>
                <w:szCs w:val="20"/>
              </w:rPr>
              <w:t>Change in value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74BAF" w:rsidRPr="0076316C" w:rsidRDefault="00A74BAF" w:rsidP="00A74BAF">
            <w:pPr>
              <w:rPr>
                <w:rFonts w:ascii="Calibri" w:hAnsi="Calibri"/>
                <w:b/>
                <w:bCs/>
                <w:color w:val="000000"/>
                <w:sz w:val="20"/>
                <w:szCs w:val="20"/>
              </w:rPr>
            </w:pPr>
            <w:r w:rsidRPr="0076316C">
              <w:rPr>
                <w:rFonts w:ascii="Calibri" w:hAnsi="Calibri"/>
                <w:b/>
                <w:bCs/>
                <w:color w:val="000000"/>
                <w:sz w:val="20"/>
                <w:szCs w:val="20"/>
              </w:rPr>
              <w:t>Average annual change</w:t>
            </w:r>
          </w:p>
        </w:tc>
      </w:tr>
      <w:tr w:rsidR="00E96405" w:rsidTr="00A63FE4">
        <w:trPr>
          <w:trHeight w:val="290"/>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BAF" w:rsidRDefault="00A74BAF">
            <w:pPr>
              <w:rPr>
                <w:rFonts w:ascii="Calibri" w:hAnsi="Calibri"/>
                <w:color w:val="000000"/>
                <w:sz w:val="20"/>
                <w:szCs w:val="20"/>
              </w:rPr>
            </w:pPr>
            <w:r>
              <w:rPr>
                <w:rFonts w:ascii="Calibri" w:hAnsi="Calibri"/>
                <w:color w:val="000000"/>
                <w:sz w:val="20"/>
                <w:szCs w:val="20"/>
              </w:rPr>
              <w:t>(a ) Consultants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38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553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522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320.1%</w:t>
            </w:r>
          </w:p>
        </w:tc>
      </w:tr>
      <w:tr w:rsidR="00A74BAF"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A74BAF" w:rsidRDefault="00A74BAF">
            <w:pPr>
              <w:rPr>
                <w:rFonts w:ascii="Calibri" w:hAnsi="Calibri"/>
                <w:color w:val="000000"/>
                <w:sz w:val="20"/>
                <w:szCs w:val="20"/>
              </w:rPr>
            </w:pPr>
            <w:r>
              <w:rPr>
                <w:rFonts w:ascii="Calibri" w:hAnsi="Calibri"/>
                <w:color w:val="000000"/>
                <w:sz w:val="20"/>
                <w:szCs w:val="20"/>
              </w:rPr>
              <w:t>(b ) Travel and subsistence</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14,399</w:t>
            </w:r>
          </w:p>
        </w:tc>
        <w:tc>
          <w:tcPr>
            <w:tcW w:w="1276"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13,599</w:t>
            </w:r>
          </w:p>
        </w:tc>
        <w:tc>
          <w:tcPr>
            <w:tcW w:w="1275"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15,258</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859</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2.9%</w:t>
            </w:r>
          </w:p>
        </w:tc>
      </w:tr>
      <w:tr w:rsidR="00A74BAF"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A74BAF" w:rsidRDefault="00A74BAF">
            <w:pPr>
              <w:rPr>
                <w:rFonts w:ascii="Calibri" w:hAnsi="Calibri"/>
                <w:color w:val="000000"/>
                <w:sz w:val="20"/>
                <w:szCs w:val="20"/>
              </w:rPr>
            </w:pPr>
            <w:r>
              <w:rPr>
                <w:rFonts w:ascii="Calibri" w:hAnsi="Calibri"/>
                <w:color w:val="000000"/>
                <w:sz w:val="20"/>
                <w:szCs w:val="20"/>
              </w:rPr>
              <w:t>(c ) Catering and events</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1,085</w:t>
            </w:r>
          </w:p>
        </w:tc>
        <w:tc>
          <w:tcPr>
            <w:tcW w:w="1276"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2,520</w:t>
            </w:r>
          </w:p>
        </w:tc>
        <w:tc>
          <w:tcPr>
            <w:tcW w:w="1275"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596</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-489</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-25.9%</w:t>
            </w:r>
          </w:p>
        </w:tc>
      </w:tr>
      <w:tr w:rsidR="00A74BAF"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A74BAF" w:rsidRDefault="00A74BAF">
            <w:pPr>
              <w:rPr>
                <w:rFonts w:ascii="Calibri" w:hAnsi="Calibri"/>
                <w:color w:val="000000"/>
                <w:sz w:val="20"/>
                <w:szCs w:val="20"/>
              </w:rPr>
            </w:pPr>
            <w:r>
              <w:rPr>
                <w:rFonts w:ascii="Calibri" w:hAnsi="Calibri"/>
                <w:color w:val="000000"/>
                <w:sz w:val="20"/>
                <w:szCs w:val="20"/>
              </w:rPr>
              <w:t>(d ) Entertainment</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9</w:t>
            </w:r>
          </w:p>
        </w:tc>
        <w:tc>
          <w:tcPr>
            <w:tcW w:w="1275"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42</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93.0%</w:t>
            </w:r>
          </w:p>
        </w:tc>
      </w:tr>
      <w:tr w:rsidR="00A74BAF"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A74BAF" w:rsidRDefault="00A74BAF">
            <w:pPr>
              <w:rPr>
                <w:rFonts w:ascii="Calibri" w:hAnsi="Calibri"/>
                <w:color w:val="000000"/>
                <w:sz w:val="20"/>
                <w:szCs w:val="20"/>
              </w:rPr>
            </w:pPr>
            <w:r>
              <w:rPr>
                <w:rFonts w:ascii="Calibri" w:hAnsi="Calibri"/>
                <w:color w:val="000000"/>
                <w:sz w:val="20"/>
                <w:szCs w:val="20"/>
              </w:rPr>
              <w:t>(e ) Advertising</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3,163</w:t>
            </w:r>
          </w:p>
        </w:tc>
        <w:tc>
          <w:tcPr>
            <w:tcW w:w="1276"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1,463</w:t>
            </w:r>
          </w:p>
        </w:tc>
        <w:tc>
          <w:tcPr>
            <w:tcW w:w="1275"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1,535</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-1,628</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-30.3%</w:t>
            </w:r>
          </w:p>
        </w:tc>
      </w:tr>
      <w:tr w:rsidR="00A74BAF"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A74BAF" w:rsidRDefault="00A74BAF">
            <w:pPr>
              <w:rPr>
                <w:rFonts w:ascii="Calibri" w:hAnsi="Calibri"/>
                <w:color w:val="000000"/>
                <w:sz w:val="20"/>
                <w:szCs w:val="20"/>
              </w:rPr>
            </w:pPr>
            <w:r>
              <w:rPr>
                <w:rFonts w:ascii="Calibri" w:hAnsi="Calibri"/>
                <w:color w:val="000000"/>
                <w:sz w:val="20"/>
                <w:szCs w:val="20"/>
              </w:rPr>
              <w:t>(f ) Newspapers and publications</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290</w:t>
            </w:r>
          </w:p>
        </w:tc>
        <w:tc>
          <w:tcPr>
            <w:tcW w:w="1276"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72</w:t>
            </w:r>
          </w:p>
        </w:tc>
        <w:tc>
          <w:tcPr>
            <w:tcW w:w="1275"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-100.0%</w:t>
            </w:r>
          </w:p>
        </w:tc>
      </w:tr>
      <w:tr w:rsidR="00E96405" w:rsidTr="00A63FE4">
        <w:trPr>
          <w:trHeight w:val="290"/>
        </w:trPr>
        <w:tc>
          <w:tcPr>
            <w:tcW w:w="3065" w:type="dxa"/>
            <w:tcBorders>
              <w:top w:val="nil"/>
              <w:left w:val="single" w:sz="4" w:space="0" w:color="auto"/>
              <w:bottom w:val="single" w:sz="4" w:space="0" w:color="auto"/>
              <w:right w:val="single" w:sz="4" w:space="0" w:color="auto"/>
            </w:tcBorders>
            <w:shd w:val="clear" w:color="auto" w:fill="auto"/>
            <w:vAlign w:val="bottom"/>
            <w:hideMark/>
          </w:tcPr>
          <w:p w:rsidR="00A74BAF" w:rsidRDefault="00A74BAF">
            <w:pPr>
              <w:rPr>
                <w:rFonts w:ascii="Calibri" w:hAnsi="Calibri"/>
                <w:color w:val="000000"/>
                <w:sz w:val="20"/>
                <w:szCs w:val="20"/>
              </w:rPr>
            </w:pPr>
            <w:r>
              <w:rPr>
                <w:rFonts w:ascii="Calibri" w:hAnsi="Calibri"/>
                <w:color w:val="000000"/>
                <w:sz w:val="20"/>
                <w:szCs w:val="20"/>
              </w:rPr>
              <w:t>(g ) Conferences (Venues and facilities)</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177</w:t>
            </w:r>
          </w:p>
        </w:tc>
        <w:tc>
          <w:tcPr>
            <w:tcW w:w="1275"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rPr>
                <w:rFonts w:ascii="Calibri" w:hAnsi="Calibri"/>
                <w:color w:val="000000"/>
                <w:sz w:val="20"/>
                <w:szCs w:val="20"/>
              </w:rPr>
            </w:pPr>
            <w:r>
              <w:rPr>
                <w:rFonts w:ascii="Calibri" w:hAnsi="Calibri"/>
                <w:color w:val="000000"/>
                <w:sz w:val="20"/>
                <w:szCs w:val="20"/>
              </w:rPr>
              <w:t> </w:t>
            </w:r>
          </w:p>
        </w:tc>
      </w:tr>
      <w:tr w:rsidR="00E96405" w:rsidTr="00A63FE4">
        <w:trPr>
          <w:trHeight w:val="530"/>
        </w:trPr>
        <w:tc>
          <w:tcPr>
            <w:tcW w:w="3065" w:type="dxa"/>
            <w:tcBorders>
              <w:top w:val="nil"/>
              <w:left w:val="single" w:sz="4" w:space="0" w:color="auto"/>
              <w:bottom w:val="single" w:sz="4" w:space="0" w:color="auto"/>
              <w:right w:val="single" w:sz="4" w:space="0" w:color="auto"/>
            </w:tcBorders>
            <w:shd w:val="clear" w:color="auto" w:fill="auto"/>
            <w:vAlign w:val="bottom"/>
            <w:hideMark/>
          </w:tcPr>
          <w:p w:rsidR="00A74BAF" w:rsidRDefault="00A74BAF">
            <w:pPr>
              <w:rPr>
                <w:rFonts w:ascii="Calibri" w:hAnsi="Calibri"/>
                <w:color w:val="000000"/>
                <w:sz w:val="20"/>
                <w:szCs w:val="20"/>
              </w:rPr>
            </w:pPr>
            <w:r>
              <w:rPr>
                <w:rFonts w:ascii="Calibri" w:hAnsi="Calibri"/>
                <w:color w:val="000000"/>
                <w:sz w:val="20"/>
                <w:szCs w:val="20"/>
              </w:rPr>
              <w:t>(h ) Other expenditure (Communication)</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1,922</w:t>
            </w:r>
          </w:p>
        </w:tc>
        <w:tc>
          <w:tcPr>
            <w:tcW w:w="1276"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5,677</w:t>
            </w:r>
          </w:p>
        </w:tc>
        <w:tc>
          <w:tcPr>
            <w:tcW w:w="1275"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1,588</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-334</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color w:val="000000"/>
                <w:sz w:val="20"/>
                <w:szCs w:val="20"/>
              </w:rPr>
            </w:pPr>
            <w:r>
              <w:rPr>
                <w:rFonts w:ascii="Calibri" w:hAnsi="Calibri"/>
                <w:color w:val="000000"/>
                <w:sz w:val="20"/>
                <w:szCs w:val="20"/>
              </w:rPr>
              <w:t>-9.1%</w:t>
            </w:r>
          </w:p>
        </w:tc>
      </w:tr>
      <w:tr w:rsidR="00A74BAF"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A74BAF" w:rsidRDefault="00A74BAF">
            <w:pPr>
              <w:rPr>
                <w:rFonts w:ascii="Calibri" w:hAnsi="Calibri"/>
                <w:b/>
                <w:bCs/>
                <w:color w:val="000000"/>
                <w:sz w:val="20"/>
                <w:szCs w:val="20"/>
              </w:rPr>
            </w:pPr>
            <w:r>
              <w:rPr>
                <w:rFonts w:ascii="Calibri" w:hAnsi="Calibri"/>
                <w:b/>
                <w:bCs/>
                <w:color w:val="000000"/>
                <w:sz w:val="20"/>
                <w:szCs w:val="20"/>
              </w:rPr>
              <w:t> </w:t>
            </w:r>
            <w:r w:rsidR="00D30284">
              <w:rPr>
                <w:rFonts w:ascii="Calibri" w:hAnsi="Calibri"/>
                <w:b/>
                <w:bCs/>
                <w:color w:val="000000"/>
                <w:sz w:val="20"/>
                <w:szCs w:val="20"/>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b/>
                <w:bCs/>
                <w:color w:val="000000"/>
                <w:sz w:val="20"/>
                <w:szCs w:val="20"/>
              </w:rPr>
            </w:pPr>
            <w:r>
              <w:rPr>
                <w:rFonts w:ascii="Calibri" w:hAnsi="Calibri"/>
                <w:b/>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b/>
                <w:bCs/>
                <w:color w:val="000000"/>
                <w:sz w:val="20"/>
                <w:szCs w:val="20"/>
              </w:rPr>
            </w:pPr>
            <w:r>
              <w:rPr>
                <w:rFonts w:ascii="Calibri" w:hAnsi="Calibri"/>
                <w:b/>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b/>
                <w:bCs/>
                <w:color w:val="000000"/>
                <w:sz w:val="20"/>
                <w:szCs w:val="20"/>
              </w:rPr>
            </w:pPr>
            <w:r>
              <w:rPr>
                <w:rFonts w:ascii="Calibri" w:hAnsi="Calibri"/>
                <w:b/>
                <w:bCs/>
                <w:color w:val="000000"/>
                <w:sz w:val="20"/>
                <w:szCs w:val="20"/>
              </w:rPr>
              <w:t>20,902</w:t>
            </w:r>
          </w:p>
        </w:tc>
        <w:tc>
          <w:tcPr>
            <w:tcW w:w="1276"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b/>
                <w:bCs/>
                <w:color w:val="000000"/>
                <w:sz w:val="20"/>
                <w:szCs w:val="20"/>
              </w:rPr>
            </w:pPr>
            <w:r>
              <w:rPr>
                <w:rFonts w:ascii="Calibri" w:hAnsi="Calibri"/>
                <w:b/>
                <w:bCs/>
                <w:color w:val="000000"/>
                <w:sz w:val="20"/>
                <w:szCs w:val="20"/>
              </w:rPr>
              <w:t>23,555</w:t>
            </w:r>
          </w:p>
        </w:tc>
        <w:tc>
          <w:tcPr>
            <w:tcW w:w="1275"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b/>
                <w:bCs/>
                <w:color w:val="000000"/>
                <w:sz w:val="20"/>
                <w:szCs w:val="20"/>
              </w:rPr>
            </w:pPr>
            <w:r>
              <w:rPr>
                <w:rFonts w:ascii="Calibri" w:hAnsi="Calibri"/>
                <w:b/>
                <w:bCs/>
                <w:color w:val="000000"/>
                <w:sz w:val="20"/>
                <w:szCs w:val="20"/>
              </w:rPr>
              <w:t>19,578</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b/>
                <w:bCs/>
                <w:color w:val="000000"/>
                <w:sz w:val="20"/>
                <w:szCs w:val="20"/>
              </w:rPr>
            </w:pPr>
            <w:r>
              <w:rPr>
                <w:rFonts w:ascii="Calibri" w:hAnsi="Calibri"/>
                <w:b/>
                <w:bCs/>
                <w:color w:val="000000"/>
                <w:sz w:val="20"/>
                <w:szCs w:val="20"/>
              </w:rPr>
              <w:t>-1,324</w:t>
            </w:r>
          </w:p>
        </w:tc>
        <w:tc>
          <w:tcPr>
            <w:tcW w:w="1134" w:type="dxa"/>
            <w:tcBorders>
              <w:top w:val="nil"/>
              <w:left w:val="nil"/>
              <w:bottom w:val="single" w:sz="4" w:space="0" w:color="auto"/>
              <w:right w:val="single" w:sz="4" w:space="0" w:color="auto"/>
            </w:tcBorders>
            <w:shd w:val="clear" w:color="auto" w:fill="auto"/>
            <w:noWrap/>
            <w:vAlign w:val="bottom"/>
            <w:hideMark/>
          </w:tcPr>
          <w:p w:rsidR="00A74BAF" w:rsidRDefault="00A74BAF">
            <w:pPr>
              <w:jc w:val="right"/>
              <w:rPr>
                <w:rFonts w:ascii="Calibri" w:hAnsi="Calibri"/>
                <w:b/>
                <w:bCs/>
                <w:color w:val="000000"/>
                <w:sz w:val="20"/>
                <w:szCs w:val="20"/>
              </w:rPr>
            </w:pPr>
            <w:r>
              <w:rPr>
                <w:rFonts w:ascii="Calibri" w:hAnsi="Calibri"/>
                <w:b/>
                <w:bCs/>
                <w:color w:val="000000"/>
                <w:sz w:val="20"/>
                <w:szCs w:val="20"/>
              </w:rPr>
              <w:t>-3.2%</w:t>
            </w:r>
          </w:p>
        </w:tc>
      </w:tr>
    </w:tbl>
    <w:p w:rsidR="001536E9" w:rsidRDefault="001536E9" w:rsidP="00D30284">
      <w:pPr>
        <w:rPr>
          <w:sz w:val="20"/>
          <w:szCs w:val="20"/>
        </w:rPr>
      </w:pPr>
    </w:p>
    <w:p w:rsidR="00503C73" w:rsidRDefault="00503C73" w:rsidP="00D30284">
      <w:pPr>
        <w:rPr>
          <w:sz w:val="20"/>
          <w:szCs w:val="20"/>
        </w:rPr>
      </w:pPr>
    </w:p>
    <w:p w:rsidR="00503C73" w:rsidRDefault="00503C73" w:rsidP="00D30284">
      <w:pPr>
        <w:rPr>
          <w:sz w:val="20"/>
          <w:szCs w:val="20"/>
        </w:rPr>
      </w:pPr>
    </w:p>
    <w:p w:rsidR="00503C73" w:rsidRDefault="00503C73" w:rsidP="00D30284">
      <w:pPr>
        <w:rPr>
          <w:sz w:val="20"/>
          <w:szCs w:val="20"/>
        </w:rPr>
      </w:pPr>
    </w:p>
    <w:p w:rsidR="00AD7143" w:rsidRDefault="00AD7143">
      <w:pPr>
        <w:rPr>
          <w:sz w:val="20"/>
          <w:szCs w:val="20"/>
        </w:rPr>
      </w:pPr>
      <w:r>
        <w:rPr>
          <w:sz w:val="20"/>
          <w:szCs w:val="20"/>
        </w:rPr>
        <w:br w:type="page"/>
      </w:r>
    </w:p>
    <w:tbl>
      <w:tblPr>
        <w:tblW w:w="11286" w:type="dxa"/>
        <w:tblInd w:w="-1085" w:type="dxa"/>
        <w:tblLayout w:type="fixed"/>
        <w:tblLook w:val="04A0" w:firstRow="1" w:lastRow="0" w:firstColumn="1" w:lastColumn="0" w:noHBand="0" w:noVBand="1"/>
      </w:tblPr>
      <w:tblGrid>
        <w:gridCol w:w="3065"/>
        <w:gridCol w:w="1113"/>
        <w:gridCol w:w="1155"/>
        <w:gridCol w:w="1134"/>
        <w:gridCol w:w="1276"/>
        <w:gridCol w:w="1271"/>
        <w:gridCol w:w="1136"/>
        <w:gridCol w:w="1136"/>
      </w:tblGrid>
      <w:tr w:rsidR="00A63FE4" w:rsidTr="00A63FE4">
        <w:trPr>
          <w:trHeight w:val="290"/>
        </w:trPr>
        <w:tc>
          <w:tcPr>
            <w:tcW w:w="3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63FE4" w:rsidRDefault="00A63FE4">
            <w:pPr>
              <w:rPr>
                <w:rFonts w:ascii="Calibri" w:hAnsi="Calibri"/>
                <w:color w:val="000000"/>
                <w:sz w:val="20"/>
                <w:szCs w:val="20"/>
              </w:rPr>
            </w:pPr>
          </w:p>
        </w:tc>
        <w:tc>
          <w:tcPr>
            <w:tcW w:w="3402"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63FE4" w:rsidRDefault="00A63FE4" w:rsidP="00A63FE4">
            <w:pPr>
              <w:jc w:val="center"/>
              <w:rPr>
                <w:rFonts w:ascii="Calibri" w:hAnsi="Calibri"/>
                <w:color w:val="000000"/>
                <w:sz w:val="20"/>
                <w:szCs w:val="20"/>
              </w:rPr>
            </w:pPr>
            <w:r w:rsidRPr="0076316C">
              <w:rPr>
                <w:rFonts w:ascii="Calibri" w:hAnsi="Calibri"/>
                <w:b/>
                <w:bCs/>
                <w:color w:val="000000"/>
                <w:sz w:val="20"/>
                <w:szCs w:val="20"/>
              </w:rPr>
              <w:t>Audited Outcomes</w:t>
            </w:r>
          </w:p>
        </w:tc>
        <w:tc>
          <w:tcPr>
            <w:tcW w:w="254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63FE4" w:rsidRDefault="00A63FE4">
            <w:pPr>
              <w:jc w:val="right"/>
              <w:rPr>
                <w:rFonts w:ascii="Calibri" w:hAnsi="Calibri"/>
                <w:color w:val="000000"/>
                <w:sz w:val="20"/>
                <w:szCs w:val="20"/>
              </w:rPr>
            </w:pPr>
            <w:r w:rsidRPr="0076316C">
              <w:rPr>
                <w:rFonts w:ascii="Calibri" w:hAnsi="Calibri"/>
                <w:b/>
                <w:bCs/>
                <w:color w:val="000000"/>
                <w:sz w:val="20"/>
                <w:szCs w:val="20"/>
              </w:rPr>
              <w:t>Preliminary Outcomes</w:t>
            </w:r>
          </w:p>
        </w:tc>
        <w:tc>
          <w:tcPr>
            <w:tcW w:w="227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63FE4" w:rsidRDefault="00A63FE4">
            <w:pPr>
              <w:jc w:val="right"/>
              <w:rPr>
                <w:rFonts w:ascii="Calibri" w:hAnsi="Calibri"/>
                <w:color w:val="000000"/>
                <w:sz w:val="20"/>
                <w:szCs w:val="20"/>
              </w:rPr>
            </w:pPr>
            <w:r w:rsidRPr="0076316C">
              <w:rPr>
                <w:rFonts w:ascii="Calibri" w:hAnsi="Calibri"/>
                <w:b/>
                <w:bCs/>
                <w:color w:val="000000"/>
                <w:sz w:val="20"/>
                <w:szCs w:val="20"/>
              </w:rPr>
              <w:t>2013/14 to 2017/18</w:t>
            </w:r>
          </w:p>
        </w:tc>
      </w:tr>
      <w:tr w:rsidR="00EF00C9" w:rsidTr="00A63FE4">
        <w:trPr>
          <w:trHeight w:val="290"/>
        </w:trPr>
        <w:tc>
          <w:tcPr>
            <w:tcW w:w="3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536E9" w:rsidRPr="0076316C" w:rsidRDefault="004C7A42" w:rsidP="001536E9">
            <w:pPr>
              <w:rPr>
                <w:rFonts w:ascii="Calibri" w:hAnsi="Calibri"/>
                <w:b/>
                <w:color w:val="000000"/>
                <w:sz w:val="20"/>
                <w:szCs w:val="20"/>
              </w:rPr>
            </w:pPr>
            <w:r>
              <w:rPr>
                <w:rFonts w:ascii="Calibri" w:hAnsi="Calibri"/>
                <w:b/>
                <w:color w:val="000000"/>
                <w:sz w:val="20"/>
                <w:szCs w:val="20"/>
              </w:rPr>
              <w:t xml:space="preserve">Cooperative Governance And Traditional Affairs </w:t>
            </w:r>
          </w:p>
        </w:tc>
        <w:tc>
          <w:tcPr>
            <w:tcW w:w="111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536E9" w:rsidRPr="0076316C" w:rsidRDefault="001536E9" w:rsidP="001536E9">
            <w:pPr>
              <w:rPr>
                <w:rFonts w:ascii="Calibri" w:hAnsi="Calibri"/>
                <w:b/>
                <w:bCs/>
                <w:color w:val="000000"/>
                <w:sz w:val="20"/>
                <w:szCs w:val="20"/>
              </w:rPr>
            </w:pPr>
            <w:r w:rsidRPr="0076316C">
              <w:rPr>
                <w:rFonts w:ascii="Calibri" w:hAnsi="Calibri"/>
                <w:b/>
                <w:bCs/>
                <w:color w:val="000000"/>
                <w:sz w:val="20"/>
                <w:szCs w:val="20"/>
              </w:rPr>
              <w:t>2013/2014</w:t>
            </w:r>
          </w:p>
        </w:tc>
        <w:tc>
          <w:tcPr>
            <w:tcW w:w="115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536E9" w:rsidRPr="0076316C" w:rsidRDefault="001536E9" w:rsidP="001536E9">
            <w:pPr>
              <w:rPr>
                <w:rFonts w:ascii="Calibri" w:hAnsi="Calibri"/>
                <w:b/>
                <w:bCs/>
                <w:color w:val="000000"/>
                <w:sz w:val="20"/>
                <w:szCs w:val="20"/>
              </w:rPr>
            </w:pPr>
            <w:r w:rsidRPr="0076316C">
              <w:rPr>
                <w:rFonts w:ascii="Calibri" w:hAnsi="Calibri"/>
                <w:b/>
                <w:bCs/>
                <w:color w:val="000000"/>
                <w:sz w:val="20"/>
                <w:szCs w:val="20"/>
              </w:rPr>
              <w:t>2014/2015</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536E9" w:rsidRPr="0076316C" w:rsidRDefault="001536E9" w:rsidP="001536E9">
            <w:pPr>
              <w:rPr>
                <w:rFonts w:ascii="Calibri" w:hAnsi="Calibri"/>
                <w:b/>
                <w:bCs/>
                <w:color w:val="000000"/>
                <w:sz w:val="20"/>
                <w:szCs w:val="20"/>
              </w:rPr>
            </w:pPr>
            <w:r w:rsidRPr="0076316C">
              <w:rPr>
                <w:rFonts w:ascii="Calibri" w:hAnsi="Calibri"/>
                <w:b/>
                <w:bCs/>
                <w:color w:val="000000"/>
                <w:sz w:val="20"/>
                <w:szCs w:val="20"/>
              </w:rPr>
              <w:t>2015/2016</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536E9" w:rsidRPr="0076316C" w:rsidRDefault="001536E9" w:rsidP="001536E9">
            <w:pPr>
              <w:rPr>
                <w:rFonts w:ascii="Calibri" w:hAnsi="Calibri"/>
                <w:b/>
                <w:bCs/>
                <w:color w:val="000000"/>
                <w:sz w:val="20"/>
                <w:szCs w:val="20"/>
              </w:rPr>
            </w:pPr>
            <w:r w:rsidRPr="0076316C">
              <w:rPr>
                <w:rFonts w:ascii="Calibri" w:hAnsi="Calibri"/>
                <w:b/>
                <w:bCs/>
                <w:color w:val="000000"/>
                <w:sz w:val="20"/>
                <w:szCs w:val="20"/>
              </w:rPr>
              <w:t>2016/2017</w:t>
            </w:r>
          </w:p>
        </w:tc>
        <w:tc>
          <w:tcPr>
            <w:tcW w:w="127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536E9" w:rsidRPr="0076316C" w:rsidRDefault="001536E9" w:rsidP="001536E9">
            <w:pPr>
              <w:rPr>
                <w:rFonts w:ascii="Calibri" w:hAnsi="Calibri"/>
                <w:b/>
                <w:bCs/>
                <w:color w:val="000000"/>
                <w:sz w:val="20"/>
                <w:szCs w:val="20"/>
              </w:rPr>
            </w:pPr>
            <w:r w:rsidRPr="0076316C">
              <w:rPr>
                <w:rFonts w:ascii="Calibri" w:hAnsi="Calibri"/>
                <w:b/>
                <w:bCs/>
                <w:color w:val="000000"/>
                <w:sz w:val="20"/>
                <w:szCs w:val="20"/>
              </w:rPr>
              <w:t>2017/2018</w:t>
            </w:r>
          </w:p>
        </w:tc>
        <w:tc>
          <w:tcPr>
            <w:tcW w:w="113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536E9" w:rsidRPr="0076316C" w:rsidRDefault="001536E9" w:rsidP="001536E9">
            <w:pPr>
              <w:rPr>
                <w:rFonts w:ascii="Calibri" w:hAnsi="Calibri"/>
                <w:b/>
                <w:bCs/>
                <w:color w:val="000000"/>
                <w:sz w:val="20"/>
                <w:szCs w:val="20"/>
              </w:rPr>
            </w:pPr>
          </w:p>
          <w:p w:rsidR="001536E9" w:rsidRPr="0076316C" w:rsidRDefault="001536E9" w:rsidP="001536E9">
            <w:pPr>
              <w:rPr>
                <w:rFonts w:ascii="Calibri" w:hAnsi="Calibri"/>
                <w:b/>
                <w:bCs/>
                <w:color w:val="000000"/>
                <w:sz w:val="20"/>
                <w:szCs w:val="20"/>
              </w:rPr>
            </w:pPr>
            <w:r w:rsidRPr="0076316C">
              <w:rPr>
                <w:rFonts w:ascii="Calibri" w:hAnsi="Calibri"/>
                <w:b/>
                <w:bCs/>
                <w:color w:val="000000"/>
                <w:sz w:val="20"/>
                <w:szCs w:val="20"/>
              </w:rPr>
              <w:t>Change in value</w:t>
            </w:r>
          </w:p>
        </w:tc>
        <w:tc>
          <w:tcPr>
            <w:tcW w:w="113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536E9" w:rsidRPr="0076316C" w:rsidRDefault="001536E9" w:rsidP="001536E9">
            <w:pPr>
              <w:rPr>
                <w:rFonts w:ascii="Calibri" w:hAnsi="Calibri"/>
                <w:b/>
                <w:bCs/>
                <w:color w:val="000000"/>
                <w:sz w:val="20"/>
                <w:szCs w:val="20"/>
              </w:rPr>
            </w:pPr>
            <w:r w:rsidRPr="0076316C">
              <w:rPr>
                <w:rFonts w:ascii="Calibri" w:hAnsi="Calibri"/>
                <w:b/>
                <w:bCs/>
                <w:color w:val="000000"/>
                <w:sz w:val="20"/>
                <w:szCs w:val="20"/>
              </w:rPr>
              <w:t>Average annual change</w:t>
            </w:r>
          </w:p>
        </w:tc>
      </w:tr>
      <w:tr w:rsidR="001536E9" w:rsidTr="00A63FE4">
        <w:trPr>
          <w:trHeight w:val="290"/>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6E9" w:rsidRDefault="001536E9">
            <w:pPr>
              <w:rPr>
                <w:rFonts w:ascii="Calibri" w:hAnsi="Calibri"/>
                <w:color w:val="000000"/>
                <w:sz w:val="20"/>
                <w:szCs w:val="20"/>
              </w:rPr>
            </w:pPr>
            <w:r>
              <w:rPr>
                <w:rFonts w:ascii="Calibri" w:hAnsi="Calibri"/>
                <w:color w:val="000000"/>
                <w:sz w:val="20"/>
                <w:szCs w:val="20"/>
              </w:rPr>
              <w:t>(a ) Consultants</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591,449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239,901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209,572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193,869</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287,771</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-303,678</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-16.5%</w:t>
            </w:r>
          </w:p>
        </w:tc>
      </w:tr>
      <w:tr w:rsidR="001536E9"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536E9" w:rsidRDefault="001536E9">
            <w:pPr>
              <w:rPr>
                <w:rFonts w:ascii="Calibri" w:hAnsi="Calibri"/>
                <w:color w:val="000000"/>
                <w:sz w:val="20"/>
                <w:szCs w:val="20"/>
              </w:rPr>
            </w:pPr>
            <w:r>
              <w:rPr>
                <w:rFonts w:ascii="Calibri" w:hAnsi="Calibri"/>
                <w:color w:val="000000"/>
                <w:sz w:val="20"/>
                <w:szCs w:val="20"/>
              </w:rPr>
              <w:t>(b ) Travel and subsistence</w:t>
            </w:r>
          </w:p>
        </w:tc>
        <w:tc>
          <w:tcPr>
            <w:tcW w:w="1113"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68,081</w:t>
            </w:r>
          </w:p>
        </w:tc>
        <w:tc>
          <w:tcPr>
            <w:tcW w:w="1155"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29,297</w:t>
            </w:r>
          </w:p>
        </w:tc>
        <w:tc>
          <w:tcPr>
            <w:tcW w:w="1134"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29,246</w:t>
            </w:r>
          </w:p>
        </w:tc>
        <w:tc>
          <w:tcPr>
            <w:tcW w:w="127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30,711</w:t>
            </w:r>
          </w:p>
        </w:tc>
        <w:tc>
          <w:tcPr>
            <w:tcW w:w="1271"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39,691</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-28,391</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-12.6%</w:t>
            </w:r>
          </w:p>
        </w:tc>
      </w:tr>
      <w:tr w:rsidR="001536E9"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536E9" w:rsidRDefault="001536E9">
            <w:pPr>
              <w:rPr>
                <w:rFonts w:ascii="Calibri" w:hAnsi="Calibri"/>
                <w:color w:val="000000"/>
                <w:sz w:val="20"/>
                <w:szCs w:val="20"/>
              </w:rPr>
            </w:pPr>
            <w:r>
              <w:rPr>
                <w:rFonts w:ascii="Calibri" w:hAnsi="Calibri"/>
                <w:color w:val="000000"/>
                <w:sz w:val="20"/>
                <w:szCs w:val="20"/>
              </w:rPr>
              <w:t>(c ) Catering and events</w:t>
            </w:r>
          </w:p>
        </w:tc>
        <w:tc>
          <w:tcPr>
            <w:tcW w:w="1113"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8,310</w:t>
            </w:r>
          </w:p>
        </w:tc>
        <w:tc>
          <w:tcPr>
            <w:tcW w:w="1155"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2,860</w:t>
            </w:r>
          </w:p>
        </w:tc>
        <w:tc>
          <w:tcPr>
            <w:tcW w:w="1134"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3,784</w:t>
            </w:r>
          </w:p>
        </w:tc>
        <w:tc>
          <w:tcPr>
            <w:tcW w:w="127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3,283</w:t>
            </w:r>
          </w:p>
        </w:tc>
        <w:tc>
          <w:tcPr>
            <w:tcW w:w="1271"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3,702</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-4,609</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-18.3%</w:t>
            </w:r>
          </w:p>
        </w:tc>
      </w:tr>
      <w:tr w:rsidR="001536E9"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536E9" w:rsidRDefault="001536E9">
            <w:pPr>
              <w:rPr>
                <w:rFonts w:ascii="Calibri" w:hAnsi="Calibri"/>
                <w:color w:val="000000"/>
                <w:sz w:val="20"/>
                <w:szCs w:val="20"/>
              </w:rPr>
            </w:pPr>
            <w:r>
              <w:rPr>
                <w:rFonts w:ascii="Calibri" w:hAnsi="Calibri"/>
                <w:color w:val="000000"/>
                <w:sz w:val="20"/>
                <w:szCs w:val="20"/>
              </w:rPr>
              <w:t>(e ) Advertising</w:t>
            </w:r>
          </w:p>
        </w:tc>
        <w:tc>
          <w:tcPr>
            <w:tcW w:w="1113"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4,352</w:t>
            </w:r>
          </w:p>
        </w:tc>
        <w:tc>
          <w:tcPr>
            <w:tcW w:w="1155"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2,475</w:t>
            </w:r>
          </w:p>
        </w:tc>
        <w:tc>
          <w:tcPr>
            <w:tcW w:w="1134"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1,554</w:t>
            </w:r>
          </w:p>
        </w:tc>
        <w:tc>
          <w:tcPr>
            <w:tcW w:w="127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16,220</w:t>
            </w:r>
          </w:p>
        </w:tc>
        <w:tc>
          <w:tcPr>
            <w:tcW w:w="1271"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3,506</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-845</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-5.3%</w:t>
            </w:r>
          </w:p>
        </w:tc>
      </w:tr>
      <w:tr w:rsidR="001536E9"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536E9" w:rsidRDefault="001536E9">
            <w:pPr>
              <w:rPr>
                <w:rFonts w:ascii="Calibri" w:hAnsi="Calibri"/>
                <w:color w:val="000000"/>
                <w:sz w:val="20"/>
                <w:szCs w:val="20"/>
              </w:rPr>
            </w:pPr>
            <w:r>
              <w:rPr>
                <w:rFonts w:ascii="Calibri" w:hAnsi="Calibri"/>
                <w:color w:val="000000"/>
                <w:sz w:val="20"/>
                <w:szCs w:val="20"/>
              </w:rPr>
              <w:t>(f ) Newspapers and publications</w:t>
            </w:r>
          </w:p>
        </w:tc>
        <w:tc>
          <w:tcPr>
            <w:tcW w:w="1113"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526</w:t>
            </w:r>
          </w:p>
        </w:tc>
        <w:tc>
          <w:tcPr>
            <w:tcW w:w="1155"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982</w:t>
            </w:r>
          </w:p>
        </w:tc>
        <w:tc>
          <w:tcPr>
            <w:tcW w:w="1134"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939</w:t>
            </w:r>
          </w:p>
        </w:tc>
        <w:tc>
          <w:tcPr>
            <w:tcW w:w="127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665</w:t>
            </w:r>
          </w:p>
        </w:tc>
        <w:tc>
          <w:tcPr>
            <w:tcW w:w="1271"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1,102</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576</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20.3%</w:t>
            </w:r>
          </w:p>
        </w:tc>
      </w:tr>
      <w:tr w:rsidR="001536E9"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536E9" w:rsidRDefault="001536E9">
            <w:pPr>
              <w:rPr>
                <w:rFonts w:ascii="Calibri" w:hAnsi="Calibri"/>
                <w:color w:val="000000"/>
                <w:sz w:val="20"/>
                <w:szCs w:val="20"/>
              </w:rPr>
            </w:pPr>
            <w:r>
              <w:rPr>
                <w:rFonts w:ascii="Calibri" w:hAnsi="Calibri"/>
                <w:color w:val="000000"/>
                <w:sz w:val="20"/>
                <w:szCs w:val="20"/>
              </w:rPr>
              <w:t>(g ) Conferences (Venues and facilities)</w:t>
            </w:r>
          </w:p>
        </w:tc>
        <w:tc>
          <w:tcPr>
            <w:tcW w:w="1113"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12,791</w:t>
            </w:r>
          </w:p>
        </w:tc>
        <w:tc>
          <w:tcPr>
            <w:tcW w:w="1155"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2,128</w:t>
            </w:r>
          </w:p>
        </w:tc>
        <w:tc>
          <w:tcPr>
            <w:tcW w:w="1134"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1,474</w:t>
            </w:r>
          </w:p>
        </w:tc>
        <w:tc>
          <w:tcPr>
            <w:tcW w:w="127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1,645</w:t>
            </w:r>
          </w:p>
        </w:tc>
        <w:tc>
          <w:tcPr>
            <w:tcW w:w="1271"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4,504</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-8,287</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-23.0%</w:t>
            </w:r>
          </w:p>
        </w:tc>
      </w:tr>
      <w:tr w:rsidR="001536E9"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536E9" w:rsidRDefault="001536E9">
            <w:pPr>
              <w:rPr>
                <w:rFonts w:ascii="Calibri" w:hAnsi="Calibri"/>
                <w:color w:val="000000"/>
                <w:sz w:val="20"/>
                <w:szCs w:val="20"/>
              </w:rPr>
            </w:pPr>
            <w:r>
              <w:rPr>
                <w:rFonts w:ascii="Calibri" w:hAnsi="Calibri"/>
                <w:color w:val="000000"/>
                <w:sz w:val="20"/>
                <w:szCs w:val="20"/>
              </w:rPr>
              <w:t>(h ) Other expenditure (Communication)</w:t>
            </w:r>
          </w:p>
        </w:tc>
        <w:tc>
          <w:tcPr>
            <w:tcW w:w="1113"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10,568</w:t>
            </w:r>
          </w:p>
        </w:tc>
        <w:tc>
          <w:tcPr>
            <w:tcW w:w="1155"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5,964</w:t>
            </w:r>
          </w:p>
        </w:tc>
        <w:tc>
          <w:tcPr>
            <w:tcW w:w="1134"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5,013</w:t>
            </w:r>
          </w:p>
        </w:tc>
        <w:tc>
          <w:tcPr>
            <w:tcW w:w="127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4,660</w:t>
            </w:r>
          </w:p>
        </w:tc>
        <w:tc>
          <w:tcPr>
            <w:tcW w:w="1271"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4,292</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-6,277</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color w:val="000000"/>
                <w:sz w:val="20"/>
                <w:szCs w:val="20"/>
              </w:rPr>
            </w:pPr>
            <w:r>
              <w:rPr>
                <w:rFonts w:ascii="Calibri" w:hAnsi="Calibri"/>
                <w:color w:val="000000"/>
                <w:sz w:val="20"/>
                <w:szCs w:val="20"/>
              </w:rPr>
              <w:t>-20.2%</w:t>
            </w:r>
          </w:p>
        </w:tc>
      </w:tr>
      <w:tr w:rsidR="001536E9" w:rsidTr="00A63FE4">
        <w:trPr>
          <w:trHeight w:val="29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1536E9" w:rsidRDefault="001536E9">
            <w:pPr>
              <w:rPr>
                <w:rFonts w:ascii="Calibri" w:hAnsi="Calibri"/>
                <w:b/>
                <w:bCs/>
                <w:color w:val="000000"/>
                <w:sz w:val="20"/>
                <w:szCs w:val="20"/>
              </w:rPr>
            </w:pPr>
            <w:r>
              <w:rPr>
                <w:rFonts w:ascii="Calibri" w:hAnsi="Calibri"/>
                <w:b/>
                <w:bCs/>
                <w:color w:val="000000"/>
                <w:sz w:val="20"/>
                <w:szCs w:val="20"/>
              </w:rPr>
              <w:t> </w:t>
            </w:r>
            <w:r w:rsidR="00D30284">
              <w:rPr>
                <w:rFonts w:ascii="Calibri" w:hAnsi="Calibri"/>
                <w:b/>
                <w:bCs/>
                <w:color w:val="000000"/>
                <w:sz w:val="20"/>
                <w:szCs w:val="20"/>
              </w:rPr>
              <w:t>Total</w:t>
            </w:r>
          </w:p>
        </w:tc>
        <w:tc>
          <w:tcPr>
            <w:tcW w:w="1113"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b/>
                <w:bCs/>
                <w:color w:val="000000"/>
                <w:sz w:val="20"/>
                <w:szCs w:val="20"/>
              </w:rPr>
            </w:pPr>
            <w:r>
              <w:rPr>
                <w:rFonts w:ascii="Calibri" w:hAnsi="Calibri"/>
                <w:b/>
                <w:bCs/>
                <w:color w:val="000000"/>
                <w:sz w:val="20"/>
                <w:szCs w:val="20"/>
              </w:rPr>
              <w:t>696,078</w:t>
            </w:r>
          </w:p>
        </w:tc>
        <w:tc>
          <w:tcPr>
            <w:tcW w:w="1155"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b/>
                <w:bCs/>
                <w:color w:val="000000"/>
                <w:sz w:val="20"/>
                <w:szCs w:val="20"/>
              </w:rPr>
            </w:pPr>
            <w:r>
              <w:rPr>
                <w:rFonts w:ascii="Calibri" w:hAnsi="Calibri"/>
                <w:b/>
                <w:bCs/>
                <w:color w:val="000000"/>
                <w:sz w:val="20"/>
                <w:szCs w:val="20"/>
              </w:rPr>
              <w:t>283,608</w:t>
            </w:r>
          </w:p>
        </w:tc>
        <w:tc>
          <w:tcPr>
            <w:tcW w:w="1134"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b/>
                <w:bCs/>
                <w:color w:val="000000"/>
                <w:sz w:val="20"/>
                <w:szCs w:val="20"/>
              </w:rPr>
            </w:pPr>
            <w:r>
              <w:rPr>
                <w:rFonts w:ascii="Calibri" w:hAnsi="Calibri"/>
                <w:b/>
                <w:bCs/>
                <w:color w:val="000000"/>
                <w:sz w:val="20"/>
                <w:szCs w:val="20"/>
              </w:rPr>
              <w:t>251,581</w:t>
            </w:r>
          </w:p>
        </w:tc>
        <w:tc>
          <w:tcPr>
            <w:tcW w:w="127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b/>
                <w:bCs/>
                <w:color w:val="000000"/>
                <w:sz w:val="20"/>
                <w:szCs w:val="20"/>
              </w:rPr>
            </w:pPr>
            <w:r>
              <w:rPr>
                <w:rFonts w:ascii="Calibri" w:hAnsi="Calibri"/>
                <w:b/>
                <w:bCs/>
                <w:color w:val="000000"/>
                <w:sz w:val="20"/>
                <w:szCs w:val="20"/>
              </w:rPr>
              <w:t>251,052</w:t>
            </w:r>
          </w:p>
        </w:tc>
        <w:tc>
          <w:tcPr>
            <w:tcW w:w="1271"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b/>
                <w:bCs/>
                <w:color w:val="000000"/>
                <w:sz w:val="20"/>
                <w:szCs w:val="20"/>
              </w:rPr>
            </w:pPr>
            <w:r>
              <w:rPr>
                <w:rFonts w:ascii="Calibri" w:hAnsi="Calibri"/>
                <w:b/>
                <w:bCs/>
                <w:color w:val="000000"/>
                <w:sz w:val="20"/>
                <w:szCs w:val="20"/>
              </w:rPr>
              <w:t>344,567</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b/>
                <w:bCs/>
                <w:color w:val="000000"/>
                <w:sz w:val="20"/>
                <w:szCs w:val="20"/>
              </w:rPr>
            </w:pPr>
            <w:r>
              <w:rPr>
                <w:rFonts w:ascii="Calibri" w:hAnsi="Calibri"/>
                <w:b/>
                <w:bCs/>
                <w:color w:val="000000"/>
                <w:sz w:val="20"/>
                <w:szCs w:val="20"/>
              </w:rPr>
              <w:t>-351,510</w:t>
            </w:r>
          </w:p>
        </w:tc>
        <w:tc>
          <w:tcPr>
            <w:tcW w:w="1136" w:type="dxa"/>
            <w:tcBorders>
              <w:top w:val="nil"/>
              <w:left w:val="nil"/>
              <w:bottom w:val="single" w:sz="4" w:space="0" w:color="auto"/>
              <w:right w:val="single" w:sz="4" w:space="0" w:color="auto"/>
            </w:tcBorders>
            <w:shd w:val="clear" w:color="auto" w:fill="auto"/>
            <w:noWrap/>
            <w:vAlign w:val="bottom"/>
            <w:hideMark/>
          </w:tcPr>
          <w:p w:rsidR="001536E9" w:rsidRDefault="001536E9">
            <w:pPr>
              <w:jc w:val="right"/>
              <w:rPr>
                <w:rFonts w:ascii="Calibri" w:hAnsi="Calibri"/>
                <w:b/>
                <w:bCs/>
                <w:color w:val="000000"/>
                <w:sz w:val="20"/>
                <w:szCs w:val="20"/>
              </w:rPr>
            </w:pPr>
            <w:r>
              <w:rPr>
                <w:rFonts w:ascii="Calibri" w:hAnsi="Calibri"/>
                <w:b/>
                <w:bCs/>
                <w:color w:val="000000"/>
                <w:sz w:val="20"/>
                <w:szCs w:val="20"/>
              </w:rPr>
              <w:t>-16.1%</w:t>
            </w:r>
          </w:p>
        </w:tc>
      </w:tr>
    </w:tbl>
    <w:p w:rsidR="00FE61A1" w:rsidRDefault="00FE61A1" w:rsidP="004C7A42">
      <w:pPr>
        <w:rPr>
          <w:sz w:val="20"/>
          <w:szCs w:val="20"/>
        </w:rPr>
      </w:pPr>
    </w:p>
    <w:p w:rsidR="00FE61A1" w:rsidRDefault="00FE61A1" w:rsidP="00F17B16">
      <w:pPr>
        <w:rPr>
          <w:sz w:val="20"/>
          <w:szCs w:val="20"/>
        </w:rPr>
      </w:pPr>
    </w:p>
    <w:p w:rsidR="00503C73" w:rsidRPr="0076316C" w:rsidRDefault="00503C73" w:rsidP="00F17B16">
      <w:pPr>
        <w:rPr>
          <w:sz w:val="20"/>
          <w:szCs w:val="20"/>
        </w:rPr>
      </w:pPr>
    </w:p>
    <w:tbl>
      <w:tblPr>
        <w:tblW w:w="1128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243"/>
        <w:gridCol w:w="1243"/>
        <w:gridCol w:w="1243"/>
        <w:gridCol w:w="1243"/>
        <w:gridCol w:w="1243"/>
        <w:gridCol w:w="1139"/>
        <w:gridCol w:w="1139"/>
      </w:tblGrid>
      <w:tr w:rsidR="00E31E1F" w:rsidRPr="0076316C" w:rsidTr="00A63FE4">
        <w:trPr>
          <w:trHeight w:val="305"/>
        </w:trPr>
        <w:tc>
          <w:tcPr>
            <w:tcW w:w="2793"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FE61A1" w:rsidRDefault="00E31E1F" w:rsidP="00E31E1F">
            <w:pPr>
              <w:ind w:left="-450" w:firstLine="450"/>
              <w:jc w:val="center"/>
              <w:rPr>
                <w:rFonts w:ascii="Calibri" w:hAnsi="Calibri"/>
                <w:b/>
                <w:bCs/>
                <w:sz w:val="20"/>
                <w:szCs w:val="20"/>
              </w:rPr>
            </w:pPr>
            <w:r w:rsidRPr="00FE61A1">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FE61A1" w:rsidRDefault="00E31E1F" w:rsidP="00E31E1F">
            <w:pPr>
              <w:ind w:left="-450" w:firstLine="450"/>
              <w:rPr>
                <w:rFonts w:ascii="Calibri" w:hAnsi="Calibri"/>
                <w:b/>
                <w:bCs/>
                <w:sz w:val="20"/>
                <w:szCs w:val="20"/>
              </w:rPr>
            </w:pPr>
            <w:r w:rsidRPr="00FE61A1">
              <w:rPr>
                <w:rFonts w:ascii="Calibri" w:hAnsi="Calibri"/>
                <w:b/>
                <w:bCs/>
                <w:sz w:val="20"/>
                <w:szCs w:val="20"/>
              </w:rPr>
              <w:t>Preliminary Outcomes</w:t>
            </w:r>
          </w:p>
        </w:tc>
        <w:tc>
          <w:tcPr>
            <w:tcW w:w="2278" w:type="dxa"/>
            <w:gridSpan w:val="2"/>
            <w:shd w:val="clear" w:color="auto" w:fill="F2F2F2" w:themeFill="background1" w:themeFillShade="F2"/>
            <w:noWrap/>
            <w:vAlign w:val="bottom"/>
          </w:tcPr>
          <w:p w:rsidR="00E31E1F" w:rsidRPr="00FE61A1" w:rsidRDefault="00E31E1F" w:rsidP="00E31E1F">
            <w:pPr>
              <w:ind w:left="-450" w:firstLine="450"/>
              <w:rPr>
                <w:rFonts w:ascii="Calibri" w:hAnsi="Calibri"/>
                <w:b/>
                <w:bCs/>
                <w:sz w:val="20"/>
                <w:szCs w:val="20"/>
              </w:rPr>
            </w:pPr>
            <w:r w:rsidRPr="00FE61A1">
              <w:rPr>
                <w:rFonts w:ascii="Calibri" w:hAnsi="Calibri"/>
                <w:b/>
                <w:bCs/>
                <w:sz w:val="20"/>
                <w:szCs w:val="20"/>
              </w:rPr>
              <w:t>2013/14 to 2017/18</w:t>
            </w:r>
          </w:p>
        </w:tc>
      </w:tr>
      <w:tr w:rsidR="00E31E1F" w:rsidRPr="0076316C" w:rsidTr="00A63FE4">
        <w:trPr>
          <w:trHeight w:val="1313"/>
        </w:trPr>
        <w:tc>
          <w:tcPr>
            <w:tcW w:w="2793" w:type="dxa"/>
            <w:shd w:val="clear" w:color="auto" w:fill="F2F2F2" w:themeFill="background1" w:themeFillShade="F2"/>
            <w:noWrap/>
            <w:vAlign w:val="bottom"/>
          </w:tcPr>
          <w:p w:rsidR="00E31E1F" w:rsidRPr="007B495F" w:rsidRDefault="00E31E1F" w:rsidP="00E31E1F">
            <w:pPr>
              <w:ind w:left="-450" w:firstLine="450"/>
              <w:rPr>
                <w:rFonts w:asciiTheme="minorHAnsi" w:hAnsiTheme="minorHAnsi"/>
                <w:b/>
                <w:sz w:val="20"/>
                <w:szCs w:val="20"/>
              </w:rPr>
            </w:pPr>
            <w:r w:rsidRPr="007B495F">
              <w:rPr>
                <w:rFonts w:asciiTheme="minorHAnsi" w:hAnsiTheme="minorHAnsi"/>
                <w:b/>
                <w:bCs/>
                <w:sz w:val="20"/>
                <w:szCs w:val="20"/>
              </w:rPr>
              <w:t>Correctional Services</w:t>
            </w:r>
          </w:p>
        </w:tc>
        <w:tc>
          <w:tcPr>
            <w:tcW w:w="1243" w:type="dxa"/>
            <w:shd w:val="clear" w:color="auto" w:fill="F2F2F2" w:themeFill="background1" w:themeFillShade="F2"/>
            <w:noWrap/>
            <w:vAlign w:val="bottom"/>
          </w:tcPr>
          <w:p w:rsidR="00E31E1F" w:rsidRPr="007B495F" w:rsidRDefault="00E31E1F" w:rsidP="00E31E1F">
            <w:pPr>
              <w:ind w:left="-450" w:firstLine="450"/>
              <w:rPr>
                <w:rFonts w:asciiTheme="minorHAnsi" w:hAnsiTheme="minorHAnsi"/>
                <w:b/>
                <w:bCs/>
                <w:sz w:val="20"/>
                <w:szCs w:val="20"/>
              </w:rPr>
            </w:pPr>
            <w:r w:rsidRPr="007B495F">
              <w:rPr>
                <w:rFonts w:asciiTheme="minorHAnsi" w:hAnsiTheme="minorHAnsi"/>
                <w:b/>
                <w:bCs/>
                <w:sz w:val="20"/>
                <w:szCs w:val="20"/>
              </w:rPr>
              <w:t>2013/2014</w:t>
            </w:r>
          </w:p>
        </w:tc>
        <w:tc>
          <w:tcPr>
            <w:tcW w:w="1243" w:type="dxa"/>
            <w:shd w:val="clear" w:color="auto" w:fill="F2F2F2" w:themeFill="background1" w:themeFillShade="F2"/>
            <w:noWrap/>
            <w:vAlign w:val="bottom"/>
          </w:tcPr>
          <w:p w:rsidR="00E31E1F" w:rsidRPr="007B495F" w:rsidRDefault="00E31E1F" w:rsidP="00E31E1F">
            <w:pPr>
              <w:ind w:left="-450" w:firstLine="450"/>
              <w:rPr>
                <w:rFonts w:asciiTheme="minorHAnsi" w:hAnsiTheme="minorHAnsi"/>
                <w:b/>
                <w:bCs/>
                <w:sz w:val="20"/>
                <w:szCs w:val="20"/>
              </w:rPr>
            </w:pPr>
            <w:r w:rsidRPr="007B495F">
              <w:rPr>
                <w:rFonts w:asciiTheme="minorHAnsi" w:hAnsiTheme="minorHAnsi"/>
                <w:b/>
                <w:bCs/>
                <w:sz w:val="20"/>
                <w:szCs w:val="20"/>
              </w:rPr>
              <w:t>2014/2015</w:t>
            </w:r>
          </w:p>
        </w:tc>
        <w:tc>
          <w:tcPr>
            <w:tcW w:w="1243" w:type="dxa"/>
            <w:shd w:val="clear" w:color="auto" w:fill="F2F2F2" w:themeFill="background1" w:themeFillShade="F2"/>
            <w:noWrap/>
            <w:vAlign w:val="bottom"/>
          </w:tcPr>
          <w:p w:rsidR="00E31E1F" w:rsidRPr="00FE61A1" w:rsidRDefault="00E31E1F" w:rsidP="00E31E1F">
            <w:pPr>
              <w:ind w:left="-450" w:firstLine="450"/>
              <w:rPr>
                <w:rFonts w:ascii="Calibri" w:hAnsi="Calibri"/>
                <w:b/>
                <w:bCs/>
                <w:sz w:val="20"/>
                <w:szCs w:val="20"/>
              </w:rPr>
            </w:pPr>
            <w:r w:rsidRPr="00FE61A1">
              <w:rPr>
                <w:rFonts w:ascii="Calibri" w:hAnsi="Calibri"/>
                <w:b/>
                <w:bCs/>
                <w:sz w:val="20"/>
                <w:szCs w:val="20"/>
              </w:rPr>
              <w:t>2015/2016</w:t>
            </w:r>
          </w:p>
        </w:tc>
        <w:tc>
          <w:tcPr>
            <w:tcW w:w="1243" w:type="dxa"/>
            <w:shd w:val="clear" w:color="auto" w:fill="F2F2F2" w:themeFill="background1" w:themeFillShade="F2"/>
            <w:noWrap/>
            <w:vAlign w:val="bottom"/>
          </w:tcPr>
          <w:p w:rsidR="00E31E1F" w:rsidRPr="00FE61A1" w:rsidRDefault="00E31E1F" w:rsidP="00E31E1F">
            <w:pPr>
              <w:ind w:left="-450" w:firstLine="450"/>
              <w:rPr>
                <w:rFonts w:ascii="Calibri" w:hAnsi="Calibri"/>
                <w:b/>
                <w:bCs/>
                <w:sz w:val="20"/>
                <w:szCs w:val="20"/>
              </w:rPr>
            </w:pPr>
            <w:r w:rsidRPr="00FE61A1">
              <w:rPr>
                <w:rFonts w:ascii="Calibri" w:hAnsi="Calibri"/>
                <w:b/>
                <w:bCs/>
                <w:sz w:val="20"/>
                <w:szCs w:val="20"/>
              </w:rPr>
              <w:t>2016/2017</w:t>
            </w:r>
          </w:p>
        </w:tc>
        <w:tc>
          <w:tcPr>
            <w:tcW w:w="1243" w:type="dxa"/>
            <w:shd w:val="clear" w:color="auto" w:fill="F2F2F2" w:themeFill="background1" w:themeFillShade="F2"/>
            <w:noWrap/>
            <w:vAlign w:val="bottom"/>
          </w:tcPr>
          <w:p w:rsidR="00E31E1F" w:rsidRPr="00FE61A1" w:rsidRDefault="00E31E1F" w:rsidP="00E31E1F">
            <w:pPr>
              <w:ind w:left="-450" w:firstLine="450"/>
              <w:rPr>
                <w:rFonts w:ascii="Calibri" w:hAnsi="Calibri"/>
                <w:b/>
                <w:bCs/>
                <w:sz w:val="20"/>
                <w:szCs w:val="20"/>
              </w:rPr>
            </w:pPr>
            <w:r w:rsidRPr="00FE61A1">
              <w:rPr>
                <w:rFonts w:ascii="Calibri" w:hAnsi="Calibri"/>
                <w:b/>
                <w:bCs/>
                <w:sz w:val="20"/>
                <w:szCs w:val="20"/>
              </w:rPr>
              <w:t>2017/2018</w:t>
            </w:r>
          </w:p>
        </w:tc>
        <w:tc>
          <w:tcPr>
            <w:tcW w:w="1139" w:type="dxa"/>
            <w:shd w:val="clear" w:color="auto" w:fill="F2F2F2" w:themeFill="background1" w:themeFillShade="F2"/>
            <w:noWrap/>
            <w:vAlign w:val="bottom"/>
          </w:tcPr>
          <w:p w:rsidR="00E31E1F" w:rsidRPr="00FE61A1" w:rsidRDefault="00E31E1F" w:rsidP="00E31E1F">
            <w:pPr>
              <w:rPr>
                <w:rFonts w:ascii="Calibri" w:hAnsi="Calibri"/>
                <w:b/>
                <w:bCs/>
                <w:color w:val="000000"/>
                <w:sz w:val="20"/>
                <w:szCs w:val="20"/>
              </w:rPr>
            </w:pPr>
          </w:p>
          <w:p w:rsidR="00E31E1F" w:rsidRPr="00FE61A1" w:rsidRDefault="00E31E1F" w:rsidP="00E31E1F">
            <w:pPr>
              <w:rPr>
                <w:rFonts w:ascii="Calibri" w:hAnsi="Calibri"/>
                <w:b/>
                <w:bCs/>
                <w:color w:val="000000"/>
                <w:sz w:val="20"/>
                <w:szCs w:val="20"/>
              </w:rPr>
            </w:pPr>
            <w:r w:rsidRPr="00FE61A1">
              <w:rPr>
                <w:rFonts w:ascii="Calibri" w:hAnsi="Calibri"/>
                <w:b/>
                <w:bCs/>
                <w:color w:val="000000"/>
                <w:sz w:val="20"/>
                <w:szCs w:val="20"/>
              </w:rPr>
              <w:t>Change in value</w:t>
            </w:r>
          </w:p>
          <w:p w:rsidR="00E31E1F" w:rsidRPr="00FE61A1" w:rsidRDefault="00E31E1F" w:rsidP="00E31E1F">
            <w:pPr>
              <w:rPr>
                <w:rFonts w:ascii="Calibri" w:hAnsi="Calibri"/>
                <w:b/>
                <w:bCs/>
                <w:color w:val="000000"/>
                <w:sz w:val="20"/>
                <w:szCs w:val="20"/>
              </w:rPr>
            </w:pPr>
          </w:p>
        </w:tc>
        <w:tc>
          <w:tcPr>
            <w:tcW w:w="1139" w:type="dxa"/>
            <w:shd w:val="clear" w:color="auto" w:fill="F2F2F2" w:themeFill="background1" w:themeFillShade="F2"/>
            <w:vAlign w:val="bottom"/>
          </w:tcPr>
          <w:p w:rsidR="00E31E1F" w:rsidRPr="00FE61A1" w:rsidRDefault="00E31E1F" w:rsidP="00E31E1F">
            <w:pPr>
              <w:rPr>
                <w:rFonts w:ascii="Calibri" w:hAnsi="Calibri"/>
                <w:b/>
                <w:bCs/>
                <w:color w:val="000000"/>
                <w:sz w:val="20"/>
                <w:szCs w:val="20"/>
              </w:rPr>
            </w:pPr>
            <w:r w:rsidRPr="00FE61A1">
              <w:rPr>
                <w:rFonts w:ascii="Calibri" w:hAnsi="Calibri"/>
                <w:b/>
                <w:bCs/>
                <w:color w:val="000000"/>
                <w:sz w:val="20"/>
                <w:szCs w:val="20"/>
              </w:rPr>
              <w:t>Average annual change</w:t>
            </w:r>
          </w:p>
          <w:p w:rsidR="00E31E1F" w:rsidRPr="00FE61A1" w:rsidRDefault="00E31E1F" w:rsidP="00E31E1F">
            <w:pPr>
              <w:rPr>
                <w:rFonts w:ascii="Calibri" w:hAnsi="Calibri"/>
                <w:b/>
                <w:bCs/>
                <w:color w:val="000000"/>
                <w:sz w:val="20"/>
                <w:szCs w:val="20"/>
              </w:rPr>
            </w:pPr>
          </w:p>
        </w:tc>
      </w:tr>
      <w:tr w:rsidR="00E31E1F" w:rsidRPr="0076316C" w:rsidTr="00A63FE4">
        <w:trPr>
          <w:trHeight w:val="305"/>
        </w:trPr>
        <w:tc>
          <w:tcPr>
            <w:tcW w:w="2793"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43,615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199,405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29,078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11,870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14,244</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-29,371</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-24.4%</w:t>
            </w:r>
          </w:p>
        </w:tc>
      </w:tr>
      <w:tr w:rsidR="00E31E1F" w:rsidRPr="0076316C" w:rsidTr="00A63FE4">
        <w:trPr>
          <w:trHeight w:val="305"/>
        </w:trPr>
        <w:tc>
          <w:tcPr>
            <w:tcW w:w="2793"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242,306</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277,127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259,349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169,118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105,010</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-137,297</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-18.9%</w:t>
            </w:r>
          </w:p>
        </w:tc>
      </w:tr>
      <w:tr w:rsidR="00E31E1F" w:rsidRPr="0076316C" w:rsidTr="00A63FE4">
        <w:trPr>
          <w:trHeight w:val="305"/>
        </w:trPr>
        <w:tc>
          <w:tcPr>
            <w:tcW w:w="2793"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34,990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39,028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36,149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15,839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8,323</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-26,667</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-30.2%</w:t>
            </w:r>
          </w:p>
        </w:tc>
      </w:tr>
      <w:tr w:rsidR="00E31E1F" w:rsidRPr="0076316C" w:rsidTr="00A63FE4">
        <w:trPr>
          <w:trHeight w:val="305"/>
        </w:trPr>
        <w:tc>
          <w:tcPr>
            <w:tcW w:w="2793"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42</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-215</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-36.5%</w:t>
            </w:r>
          </w:p>
        </w:tc>
      </w:tr>
      <w:tr w:rsidR="00E31E1F" w:rsidRPr="0076316C" w:rsidTr="00A63FE4">
        <w:trPr>
          <w:trHeight w:val="305"/>
        </w:trPr>
        <w:tc>
          <w:tcPr>
            <w:tcW w:w="2793"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12,743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25,633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11,063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6,475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1,791</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-10,952</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-38.8%</w:t>
            </w:r>
          </w:p>
        </w:tc>
      </w:tr>
      <w:tr w:rsidR="00E31E1F" w:rsidRPr="0076316C" w:rsidTr="00A63FE4">
        <w:trPr>
          <w:trHeight w:val="305"/>
        </w:trPr>
        <w:tc>
          <w:tcPr>
            <w:tcW w:w="2793"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1,405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1,053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798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297</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-1,108</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-32.2%</w:t>
            </w:r>
          </w:p>
        </w:tc>
      </w:tr>
      <w:tr w:rsidR="00E31E1F" w:rsidRPr="0076316C" w:rsidTr="00A63FE4">
        <w:trPr>
          <w:trHeight w:val="305"/>
        </w:trPr>
        <w:tc>
          <w:tcPr>
            <w:tcW w:w="2793"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9,907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14,971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2,838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2,142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674</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-9,233</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-48.9%</w:t>
            </w:r>
          </w:p>
        </w:tc>
      </w:tr>
      <w:tr w:rsidR="00E31E1F" w:rsidRPr="0076316C" w:rsidTr="00A63FE4">
        <w:trPr>
          <w:trHeight w:val="305"/>
        </w:trPr>
        <w:tc>
          <w:tcPr>
            <w:tcW w:w="2793"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99,930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89,671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93,836</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99,985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111,577</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11,647</w:t>
            </w:r>
          </w:p>
        </w:tc>
        <w:tc>
          <w:tcPr>
            <w:tcW w:w="1139"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w:t>
            </w:r>
          </w:p>
        </w:tc>
      </w:tr>
      <w:tr w:rsidR="00E31E1F" w:rsidRPr="0076316C" w:rsidTr="00A63FE4">
        <w:trPr>
          <w:trHeight w:val="305"/>
        </w:trPr>
        <w:tc>
          <w:tcPr>
            <w:tcW w:w="2793" w:type="dxa"/>
            <w:shd w:val="clear" w:color="auto" w:fill="auto"/>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  Total</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445,154</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647,113</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433,333</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306,017</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241,957</w:t>
            </w:r>
          </w:p>
        </w:tc>
        <w:tc>
          <w:tcPr>
            <w:tcW w:w="1139"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-203,196</w:t>
            </w:r>
          </w:p>
        </w:tc>
        <w:tc>
          <w:tcPr>
            <w:tcW w:w="1139"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-14.1%</w:t>
            </w:r>
          </w:p>
        </w:tc>
      </w:tr>
    </w:tbl>
    <w:p w:rsidR="00D92416" w:rsidRDefault="00D92416" w:rsidP="00462854">
      <w:pPr>
        <w:rPr>
          <w:sz w:val="20"/>
          <w:szCs w:val="20"/>
        </w:rPr>
      </w:pPr>
    </w:p>
    <w:p w:rsidR="00AD7143" w:rsidRDefault="00AD7143">
      <w:pPr>
        <w:rPr>
          <w:sz w:val="20"/>
          <w:szCs w:val="20"/>
        </w:rPr>
      </w:pPr>
      <w:r>
        <w:rPr>
          <w:sz w:val="20"/>
          <w:szCs w:val="20"/>
        </w:rPr>
        <w:br w:type="page"/>
      </w:r>
    </w:p>
    <w:p w:rsidR="00D30284" w:rsidRDefault="00D30284" w:rsidP="00462854">
      <w:pPr>
        <w:rPr>
          <w:sz w:val="20"/>
          <w:szCs w:val="20"/>
        </w:rPr>
      </w:pPr>
    </w:p>
    <w:tbl>
      <w:tblPr>
        <w:tblW w:w="11286" w:type="dxa"/>
        <w:tblInd w:w="-1085" w:type="dxa"/>
        <w:tblLayout w:type="fixed"/>
        <w:tblLook w:val="04A0" w:firstRow="1" w:lastRow="0" w:firstColumn="1" w:lastColumn="0" w:noHBand="0" w:noVBand="1"/>
      </w:tblPr>
      <w:tblGrid>
        <w:gridCol w:w="2790"/>
        <w:gridCol w:w="1125"/>
        <w:gridCol w:w="1134"/>
        <w:gridCol w:w="1134"/>
        <w:gridCol w:w="1134"/>
        <w:gridCol w:w="1134"/>
        <w:gridCol w:w="1417"/>
        <w:gridCol w:w="1418"/>
      </w:tblGrid>
      <w:tr w:rsidR="00462854" w:rsidTr="00AD7143">
        <w:trPr>
          <w:trHeight w:val="29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62854" w:rsidRDefault="00462854">
            <w:pPr>
              <w:rPr>
                <w:rFonts w:ascii="Calibri" w:hAnsi="Calibri"/>
                <w:color w:val="000000"/>
                <w:sz w:val="20"/>
                <w:szCs w:val="20"/>
              </w:rPr>
            </w:pPr>
          </w:p>
        </w:tc>
        <w:tc>
          <w:tcPr>
            <w:tcW w:w="3393"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AD7143">
            <w:pPr>
              <w:jc w:val="center"/>
              <w:rPr>
                <w:rFonts w:ascii="Calibri" w:hAnsi="Calibri"/>
                <w:color w:val="000000"/>
                <w:sz w:val="20"/>
                <w:szCs w:val="20"/>
              </w:rPr>
            </w:pPr>
            <w:r w:rsidRPr="00C85156">
              <w:rPr>
                <w:rFonts w:ascii="Calibri" w:hAnsi="Calibri"/>
                <w:b/>
                <w:bCs/>
                <w:sz w:val="20"/>
                <w:szCs w:val="20"/>
              </w:rPr>
              <w:t>Audited Outcomes</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AD7143">
            <w:pPr>
              <w:jc w:val="center"/>
              <w:rPr>
                <w:rFonts w:ascii="Calibri" w:hAnsi="Calibri"/>
                <w:color w:val="000000"/>
                <w:sz w:val="20"/>
                <w:szCs w:val="20"/>
              </w:rPr>
            </w:pPr>
            <w:r w:rsidRPr="00C85156">
              <w:rPr>
                <w:rFonts w:ascii="Calibri" w:hAnsi="Calibri"/>
                <w:b/>
                <w:bCs/>
                <w:sz w:val="20"/>
                <w:szCs w:val="20"/>
              </w:rPr>
              <w:t>Preliminary Outcomes</w:t>
            </w:r>
          </w:p>
        </w:tc>
        <w:tc>
          <w:tcPr>
            <w:tcW w:w="28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AD7143">
            <w:pPr>
              <w:jc w:val="center"/>
              <w:rPr>
                <w:rFonts w:ascii="Calibri" w:hAnsi="Calibri"/>
                <w:color w:val="000000"/>
                <w:sz w:val="20"/>
                <w:szCs w:val="20"/>
              </w:rPr>
            </w:pPr>
            <w:r w:rsidRPr="00C85156">
              <w:rPr>
                <w:rFonts w:ascii="Calibri" w:hAnsi="Calibri"/>
                <w:b/>
                <w:bCs/>
                <w:sz w:val="20"/>
                <w:szCs w:val="20"/>
              </w:rPr>
              <w:t>2013/14 to 2017/18</w:t>
            </w:r>
          </w:p>
        </w:tc>
      </w:tr>
      <w:tr w:rsidR="00AD7143" w:rsidTr="00AD7143">
        <w:trPr>
          <w:trHeight w:val="290"/>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62854" w:rsidRPr="00C85156" w:rsidRDefault="00462854" w:rsidP="00462854">
            <w:pPr>
              <w:ind w:left="-450" w:firstLine="450"/>
              <w:rPr>
                <w:rFonts w:ascii="Calibri" w:hAnsi="Calibri"/>
                <w:b/>
                <w:sz w:val="20"/>
                <w:szCs w:val="20"/>
              </w:rPr>
            </w:pPr>
            <w:proofErr w:type="spellStart"/>
            <w:r w:rsidRPr="00C85156">
              <w:rPr>
                <w:rFonts w:ascii="Calibri" w:hAnsi="Calibri"/>
                <w:b/>
                <w:bCs/>
                <w:sz w:val="20"/>
                <w:szCs w:val="20"/>
              </w:rPr>
              <w:t>Defence</w:t>
            </w:r>
            <w:proofErr w:type="spellEnd"/>
            <w:r w:rsidRPr="00C85156">
              <w:rPr>
                <w:rFonts w:ascii="Calibri" w:hAnsi="Calibri"/>
                <w:b/>
                <w:bCs/>
                <w:sz w:val="20"/>
                <w:szCs w:val="20"/>
              </w:rPr>
              <w:t xml:space="preserve"> and Military Veterans</w:t>
            </w:r>
          </w:p>
        </w:tc>
        <w:tc>
          <w:tcPr>
            <w:tcW w:w="112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462854">
            <w:pPr>
              <w:ind w:left="-450" w:firstLine="450"/>
              <w:rPr>
                <w:rFonts w:ascii="Calibri" w:hAnsi="Calibri"/>
                <w:b/>
                <w:bCs/>
                <w:sz w:val="20"/>
                <w:szCs w:val="20"/>
              </w:rPr>
            </w:pPr>
            <w:r w:rsidRPr="00C85156">
              <w:rPr>
                <w:rFonts w:ascii="Calibri" w:hAnsi="Calibri"/>
                <w:b/>
                <w:bCs/>
                <w:sz w:val="20"/>
                <w:szCs w:val="20"/>
              </w:rPr>
              <w:t>2013/2014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462854">
            <w:pPr>
              <w:ind w:left="-450" w:firstLine="450"/>
              <w:rPr>
                <w:rFonts w:ascii="Calibri" w:hAnsi="Calibri"/>
                <w:b/>
                <w:bCs/>
                <w:sz w:val="20"/>
                <w:szCs w:val="20"/>
              </w:rPr>
            </w:pPr>
            <w:r w:rsidRPr="00C85156">
              <w:rPr>
                <w:rFonts w:ascii="Calibri" w:hAnsi="Calibri"/>
                <w:b/>
                <w:bCs/>
                <w:sz w:val="20"/>
                <w:szCs w:val="20"/>
              </w:rPr>
              <w:t>2014/2015</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462854">
            <w:pPr>
              <w:ind w:left="-450" w:firstLine="450"/>
              <w:rPr>
                <w:rFonts w:ascii="Calibri" w:hAnsi="Calibri"/>
                <w:b/>
                <w:bCs/>
                <w:sz w:val="20"/>
                <w:szCs w:val="20"/>
              </w:rPr>
            </w:pPr>
            <w:r w:rsidRPr="00C85156">
              <w:rPr>
                <w:rFonts w:ascii="Calibri" w:hAnsi="Calibri"/>
                <w:b/>
                <w:bCs/>
                <w:sz w:val="20"/>
                <w:szCs w:val="20"/>
              </w:rPr>
              <w:t>2015/2016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462854">
            <w:pPr>
              <w:ind w:left="-450" w:firstLine="450"/>
              <w:rPr>
                <w:rFonts w:ascii="Calibri" w:hAnsi="Calibri"/>
                <w:b/>
                <w:bCs/>
                <w:sz w:val="20"/>
                <w:szCs w:val="20"/>
              </w:rPr>
            </w:pPr>
            <w:r w:rsidRPr="00C85156">
              <w:rPr>
                <w:rFonts w:ascii="Calibri" w:hAnsi="Calibri"/>
                <w:b/>
                <w:bCs/>
                <w:sz w:val="20"/>
                <w:szCs w:val="20"/>
              </w:rPr>
              <w:t>2016/2017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462854">
            <w:pPr>
              <w:ind w:left="-450" w:firstLine="450"/>
              <w:rPr>
                <w:rFonts w:ascii="Calibri" w:hAnsi="Calibri"/>
                <w:b/>
                <w:bCs/>
                <w:sz w:val="20"/>
                <w:szCs w:val="20"/>
              </w:rPr>
            </w:pPr>
            <w:r w:rsidRPr="00C85156">
              <w:rPr>
                <w:rFonts w:ascii="Calibri" w:hAnsi="Calibri"/>
                <w:b/>
                <w:bCs/>
                <w:sz w:val="20"/>
                <w:szCs w:val="20"/>
              </w:rPr>
              <w:t>2017/2018</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462854">
            <w:pPr>
              <w:rPr>
                <w:rFonts w:ascii="Calibri" w:hAnsi="Calibri"/>
                <w:b/>
                <w:bCs/>
                <w:color w:val="000000"/>
                <w:sz w:val="20"/>
                <w:szCs w:val="20"/>
              </w:rPr>
            </w:pPr>
          </w:p>
          <w:p w:rsidR="00462854" w:rsidRPr="00C85156" w:rsidRDefault="00462854" w:rsidP="00462854">
            <w:pPr>
              <w:rPr>
                <w:rFonts w:ascii="Calibri" w:hAnsi="Calibri"/>
                <w:b/>
                <w:bCs/>
                <w:color w:val="000000"/>
                <w:sz w:val="20"/>
                <w:szCs w:val="20"/>
              </w:rPr>
            </w:pPr>
            <w:r w:rsidRPr="00C85156">
              <w:rPr>
                <w:rFonts w:ascii="Calibri" w:hAnsi="Calibri"/>
                <w:b/>
                <w:bCs/>
                <w:color w:val="000000"/>
                <w:sz w:val="20"/>
                <w:szCs w:val="20"/>
              </w:rPr>
              <w:t>Change in value</w:t>
            </w:r>
          </w:p>
          <w:p w:rsidR="00462854" w:rsidRPr="00C85156" w:rsidRDefault="00462854" w:rsidP="00462854">
            <w:pPr>
              <w:rPr>
                <w:rFonts w:ascii="Calibri" w:hAnsi="Calibri"/>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62854" w:rsidRPr="00C85156" w:rsidRDefault="00462854" w:rsidP="00462854">
            <w:pPr>
              <w:rPr>
                <w:rFonts w:ascii="Calibri" w:hAnsi="Calibri"/>
                <w:b/>
                <w:bCs/>
                <w:color w:val="000000"/>
                <w:sz w:val="20"/>
                <w:szCs w:val="20"/>
              </w:rPr>
            </w:pPr>
            <w:r w:rsidRPr="00C85156">
              <w:rPr>
                <w:rFonts w:ascii="Calibri" w:hAnsi="Calibri"/>
                <w:b/>
                <w:bCs/>
                <w:color w:val="000000"/>
                <w:sz w:val="20"/>
                <w:szCs w:val="20"/>
              </w:rPr>
              <w:t>Average annual change</w:t>
            </w:r>
          </w:p>
          <w:p w:rsidR="00462854" w:rsidRPr="00C85156" w:rsidRDefault="00462854" w:rsidP="00462854">
            <w:pPr>
              <w:rPr>
                <w:rFonts w:ascii="Calibri" w:hAnsi="Calibri"/>
                <w:b/>
                <w:bCs/>
                <w:color w:val="000000"/>
                <w:sz w:val="20"/>
                <w:szCs w:val="20"/>
              </w:rPr>
            </w:pPr>
          </w:p>
        </w:tc>
      </w:tr>
      <w:tr w:rsidR="00AD7143" w:rsidRPr="00C85156" w:rsidTr="00AD7143">
        <w:trPr>
          <w:trHeight w:val="29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color w:val="000000"/>
                <w:sz w:val="20"/>
                <w:szCs w:val="20"/>
              </w:rPr>
            </w:pPr>
            <w:r w:rsidRPr="00C85156">
              <w:rPr>
                <w:rFonts w:ascii="Calibri" w:hAnsi="Calibri"/>
                <w:color w:val="000000"/>
                <w:sz w:val="20"/>
                <w:szCs w:val="20"/>
              </w:rPr>
              <w:t>(a ) Consultants</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258,889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351,446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304,832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219,068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250,120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-8,769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-0.9%</w:t>
            </w:r>
          </w:p>
        </w:tc>
      </w:tr>
      <w:tr w:rsidR="00AD7143" w:rsidRPr="00C85156" w:rsidTr="00AD7143">
        <w:trPr>
          <w:trHeight w:val="29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color w:val="000000"/>
                <w:sz w:val="20"/>
                <w:szCs w:val="20"/>
              </w:rPr>
            </w:pPr>
            <w:r w:rsidRPr="00C85156">
              <w:rPr>
                <w:rFonts w:ascii="Calibri" w:hAnsi="Calibri"/>
                <w:color w:val="000000"/>
                <w:sz w:val="20"/>
                <w:szCs w:val="20"/>
              </w:rPr>
              <w:t>(b ) Travel and subsistence</w:t>
            </w:r>
          </w:p>
        </w:tc>
        <w:tc>
          <w:tcPr>
            <w:tcW w:w="1125"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878,194</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880,686</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991,344</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1,102,666</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1,060,543</w:t>
            </w:r>
          </w:p>
        </w:tc>
        <w:tc>
          <w:tcPr>
            <w:tcW w:w="1417"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182,349</w:t>
            </w:r>
          </w:p>
        </w:tc>
        <w:tc>
          <w:tcPr>
            <w:tcW w:w="1418"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4.8%</w:t>
            </w:r>
          </w:p>
        </w:tc>
      </w:tr>
      <w:tr w:rsidR="00AD7143" w:rsidRPr="00C85156" w:rsidTr="00AD7143">
        <w:trPr>
          <w:trHeight w:val="29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color w:val="000000"/>
                <w:sz w:val="20"/>
                <w:szCs w:val="20"/>
              </w:rPr>
            </w:pPr>
            <w:r w:rsidRPr="00C85156">
              <w:rPr>
                <w:rFonts w:ascii="Calibri" w:hAnsi="Calibri"/>
                <w:color w:val="000000"/>
                <w:sz w:val="20"/>
                <w:szCs w:val="20"/>
              </w:rPr>
              <w:t>(c ) Catering and events</w:t>
            </w:r>
          </w:p>
        </w:tc>
        <w:tc>
          <w:tcPr>
            <w:tcW w:w="1125"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24,021</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25,458</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27,217</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22,761</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26,646</w:t>
            </w:r>
          </w:p>
        </w:tc>
        <w:tc>
          <w:tcPr>
            <w:tcW w:w="1417"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2,625</w:t>
            </w:r>
          </w:p>
        </w:tc>
        <w:tc>
          <w:tcPr>
            <w:tcW w:w="1418"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2.6%</w:t>
            </w:r>
          </w:p>
        </w:tc>
      </w:tr>
      <w:tr w:rsidR="00AD7143" w:rsidRPr="00C85156" w:rsidTr="00AD7143">
        <w:trPr>
          <w:trHeight w:val="29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color w:val="000000"/>
                <w:sz w:val="20"/>
                <w:szCs w:val="20"/>
              </w:rPr>
            </w:pPr>
            <w:r w:rsidRPr="00C85156">
              <w:rPr>
                <w:rFonts w:ascii="Calibri" w:hAnsi="Calibri"/>
                <w:color w:val="000000"/>
                <w:sz w:val="20"/>
                <w:szCs w:val="20"/>
              </w:rPr>
              <w:t>(d ) Entertainment</w:t>
            </w:r>
          </w:p>
        </w:tc>
        <w:tc>
          <w:tcPr>
            <w:tcW w:w="1125"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9,737</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2,878</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4,785</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4,543</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3,741</w:t>
            </w:r>
          </w:p>
        </w:tc>
        <w:tc>
          <w:tcPr>
            <w:tcW w:w="1417"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-5,996</w:t>
            </w:r>
          </w:p>
        </w:tc>
        <w:tc>
          <w:tcPr>
            <w:tcW w:w="1418"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-21.3%</w:t>
            </w:r>
          </w:p>
        </w:tc>
      </w:tr>
      <w:tr w:rsidR="00AD7143" w:rsidRPr="00C85156" w:rsidTr="00AD7143">
        <w:trPr>
          <w:trHeight w:val="29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color w:val="000000"/>
                <w:sz w:val="20"/>
                <w:szCs w:val="20"/>
              </w:rPr>
            </w:pPr>
            <w:r w:rsidRPr="00C85156">
              <w:rPr>
                <w:rFonts w:ascii="Calibri" w:hAnsi="Calibri"/>
                <w:color w:val="000000"/>
                <w:sz w:val="20"/>
                <w:szCs w:val="20"/>
              </w:rPr>
              <w:t>(e ) Advertising</w:t>
            </w:r>
          </w:p>
        </w:tc>
        <w:tc>
          <w:tcPr>
            <w:tcW w:w="1125"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32,106</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12,433</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8,431</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98,673</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76,995</w:t>
            </w:r>
          </w:p>
        </w:tc>
        <w:tc>
          <w:tcPr>
            <w:tcW w:w="1417"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44,889</w:t>
            </w:r>
          </w:p>
        </w:tc>
        <w:tc>
          <w:tcPr>
            <w:tcW w:w="1418"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24.4%</w:t>
            </w:r>
          </w:p>
        </w:tc>
      </w:tr>
      <w:tr w:rsidR="00AD7143" w:rsidRPr="00C85156" w:rsidTr="00AD7143">
        <w:trPr>
          <w:trHeight w:val="29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color w:val="000000"/>
                <w:sz w:val="20"/>
                <w:szCs w:val="20"/>
              </w:rPr>
            </w:pPr>
            <w:r w:rsidRPr="00C85156">
              <w:rPr>
                <w:rFonts w:ascii="Calibri" w:hAnsi="Calibri"/>
                <w:color w:val="000000"/>
                <w:sz w:val="20"/>
                <w:szCs w:val="20"/>
              </w:rPr>
              <w:t>(f ) Newspapers and publications</w:t>
            </w:r>
          </w:p>
        </w:tc>
        <w:tc>
          <w:tcPr>
            <w:tcW w:w="1125"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456</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7,742</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7,766</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7,126</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4,486</w:t>
            </w:r>
          </w:p>
        </w:tc>
        <w:tc>
          <w:tcPr>
            <w:tcW w:w="1417"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4,030</w:t>
            </w:r>
          </w:p>
        </w:tc>
        <w:tc>
          <w:tcPr>
            <w:tcW w:w="1418"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77.1%</w:t>
            </w:r>
          </w:p>
        </w:tc>
      </w:tr>
      <w:tr w:rsidR="00AD7143" w:rsidRPr="00C85156" w:rsidTr="00AD7143">
        <w:trPr>
          <w:trHeight w:val="29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color w:val="000000"/>
                <w:sz w:val="20"/>
                <w:szCs w:val="20"/>
              </w:rPr>
            </w:pPr>
            <w:r w:rsidRPr="00C85156">
              <w:rPr>
                <w:rFonts w:ascii="Calibri" w:hAnsi="Calibri"/>
                <w:color w:val="000000"/>
                <w:sz w:val="20"/>
                <w:szCs w:val="20"/>
              </w:rPr>
              <w:t>(g ) Conferences (Venues and facilities)</w:t>
            </w:r>
          </w:p>
        </w:tc>
        <w:tc>
          <w:tcPr>
            <w:tcW w:w="1125"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14,018</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12,440</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10,890</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11,923</w:t>
            </w:r>
          </w:p>
        </w:tc>
        <w:tc>
          <w:tcPr>
            <w:tcW w:w="1417"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11,923</w:t>
            </w:r>
          </w:p>
        </w:tc>
        <w:tc>
          <w:tcPr>
            <w:tcW w:w="1418"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color w:val="000000"/>
                <w:sz w:val="20"/>
                <w:szCs w:val="20"/>
              </w:rPr>
            </w:pPr>
            <w:r w:rsidRPr="00C85156">
              <w:rPr>
                <w:rFonts w:ascii="Calibri" w:hAnsi="Calibri"/>
                <w:color w:val="000000"/>
                <w:sz w:val="20"/>
                <w:szCs w:val="20"/>
              </w:rPr>
              <w:t> </w:t>
            </w:r>
          </w:p>
        </w:tc>
      </w:tr>
      <w:tr w:rsidR="00AD7143" w:rsidRPr="00C85156" w:rsidTr="00AD7143">
        <w:trPr>
          <w:trHeight w:val="29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color w:val="000000"/>
                <w:sz w:val="20"/>
                <w:szCs w:val="20"/>
              </w:rPr>
            </w:pPr>
            <w:r w:rsidRPr="00C85156">
              <w:rPr>
                <w:rFonts w:ascii="Calibri" w:hAnsi="Calibri"/>
                <w:color w:val="000000"/>
                <w:sz w:val="20"/>
                <w:szCs w:val="20"/>
              </w:rPr>
              <w:t>(h ) Other expenditure (Communication)</w:t>
            </w:r>
          </w:p>
        </w:tc>
        <w:tc>
          <w:tcPr>
            <w:tcW w:w="1125"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91,305</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89,856</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88,963</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102,362</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92,717</w:t>
            </w:r>
          </w:p>
        </w:tc>
        <w:tc>
          <w:tcPr>
            <w:tcW w:w="1417"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1,412</w:t>
            </w:r>
          </w:p>
        </w:tc>
        <w:tc>
          <w:tcPr>
            <w:tcW w:w="1418"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color w:val="000000"/>
                <w:sz w:val="20"/>
                <w:szCs w:val="20"/>
              </w:rPr>
            </w:pPr>
            <w:r w:rsidRPr="00C85156">
              <w:rPr>
                <w:rFonts w:ascii="Calibri" w:hAnsi="Calibri"/>
                <w:color w:val="000000"/>
                <w:sz w:val="20"/>
                <w:szCs w:val="20"/>
              </w:rPr>
              <w:t>0.4%</w:t>
            </w:r>
          </w:p>
        </w:tc>
      </w:tr>
      <w:tr w:rsidR="00AD7143" w:rsidRPr="00C85156" w:rsidTr="00AD7143">
        <w:trPr>
          <w:trHeight w:val="29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462854" w:rsidRPr="00C85156" w:rsidRDefault="00462854">
            <w:pPr>
              <w:rPr>
                <w:rFonts w:ascii="Calibri" w:hAnsi="Calibri"/>
                <w:b/>
                <w:bCs/>
                <w:color w:val="000000"/>
                <w:sz w:val="20"/>
                <w:szCs w:val="20"/>
              </w:rPr>
            </w:pPr>
            <w:r w:rsidRPr="00C85156">
              <w:rPr>
                <w:rFonts w:ascii="Calibri" w:hAnsi="Calibri"/>
                <w:b/>
                <w:bCs/>
                <w:color w:val="000000"/>
                <w:sz w:val="20"/>
                <w:szCs w:val="20"/>
              </w:rPr>
              <w:t> </w:t>
            </w:r>
          </w:p>
        </w:tc>
        <w:tc>
          <w:tcPr>
            <w:tcW w:w="1125"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b/>
                <w:bCs/>
                <w:color w:val="000000"/>
                <w:sz w:val="20"/>
                <w:szCs w:val="20"/>
              </w:rPr>
            </w:pPr>
            <w:r w:rsidRPr="00C85156">
              <w:rPr>
                <w:rFonts w:ascii="Calibri" w:hAnsi="Calibri"/>
                <w:b/>
                <w:bCs/>
                <w:color w:val="000000"/>
                <w:sz w:val="20"/>
                <w:szCs w:val="20"/>
              </w:rPr>
              <w:t>1,294,708</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b/>
                <w:bCs/>
                <w:color w:val="000000"/>
                <w:sz w:val="20"/>
                <w:szCs w:val="20"/>
              </w:rPr>
            </w:pPr>
            <w:r w:rsidRPr="00C85156">
              <w:rPr>
                <w:rFonts w:ascii="Calibri" w:hAnsi="Calibri"/>
                <w:b/>
                <w:bCs/>
                <w:color w:val="000000"/>
                <w:sz w:val="20"/>
                <w:szCs w:val="20"/>
              </w:rPr>
              <w:t>1,384,519</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b/>
                <w:bCs/>
                <w:color w:val="000000"/>
                <w:sz w:val="20"/>
                <w:szCs w:val="20"/>
              </w:rPr>
            </w:pPr>
            <w:r w:rsidRPr="00C85156">
              <w:rPr>
                <w:rFonts w:ascii="Calibri" w:hAnsi="Calibri"/>
                <w:b/>
                <w:bCs/>
                <w:color w:val="000000"/>
                <w:sz w:val="20"/>
                <w:szCs w:val="20"/>
              </w:rPr>
              <w:t>1,445,778</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b/>
                <w:bCs/>
                <w:color w:val="000000"/>
                <w:sz w:val="20"/>
                <w:szCs w:val="20"/>
              </w:rPr>
            </w:pPr>
            <w:r w:rsidRPr="00C85156">
              <w:rPr>
                <w:rFonts w:ascii="Calibri" w:hAnsi="Calibri"/>
                <w:b/>
                <w:bCs/>
                <w:color w:val="000000"/>
                <w:sz w:val="20"/>
                <w:szCs w:val="20"/>
              </w:rPr>
              <w:t>1,568,088</w:t>
            </w:r>
          </w:p>
        </w:tc>
        <w:tc>
          <w:tcPr>
            <w:tcW w:w="1134"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b/>
                <w:bCs/>
                <w:color w:val="000000"/>
                <w:sz w:val="20"/>
                <w:szCs w:val="20"/>
              </w:rPr>
            </w:pPr>
            <w:r w:rsidRPr="00C85156">
              <w:rPr>
                <w:rFonts w:ascii="Calibri" w:hAnsi="Calibri"/>
                <w:b/>
                <w:bCs/>
                <w:color w:val="000000"/>
                <w:sz w:val="20"/>
                <w:szCs w:val="20"/>
              </w:rPr>
              <w:t>1,527,171</w:t>
            </w:r>
          </w:p>
        </w:tc>
        <w:tc>
          <w:tcPr>
            <w:tcW w:w="1417"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b/>
                <w:bCs/>
                <w:color w:val="000000"/>
                <w:sz w:val="20"/>
                <w:szCs w:val="20"/>
              </w:rPr>
            </w:pPr>
            <w:r w:rsidRPr="00C85156">
              <w:rPr>
                <w:rFonts w:ascii="Calibri" w:hAnsi="Calibri"/>
                <w:b/>
                <w:bCs/>
                <w:color w:val="000000"/>
                <w:sz w:val="20"/>
                <w:szCs w:val="20"/>
              </w:rPr>
              <w:t>232,463</w:t>
            </w:r>
          </w:p>
        </w:tc>
        <w:tc>
          <w:tcPr>
            <w:tcW w:w="1418" w:type="dxa"/>
            <w:tcBorders>
              <w:top w:val="nil"/>
              <w:left w:val="nil"/>
              <w:bottom w:val="single" w:sz="4" w:space="0" w:color="auto"/>
              <w:right w:val="single" w:sz="4" w:space="0" w:color="auto"/>
            </w:tcBorders>
            <w:shd w:val="clear" w:color="auto" w:fill="auto"/>
            <w:noWrap/>
            <w:vAlign w:val="bottom"/>
            <w:hideMark/>
          </w:tcPr>
          <w:p w:rsidR="00462854" w:rsidRPr="00C85156" w:rsidRDefault="00462854">
            <w:pPr>
              <w:jc w:val="right"/>
              <w:rPr>
                <w:rFonts w:ascii="Calibri" w:hAnsi="Calibri"/>
                <w:b/>
                <w:bCs/>
                <w:color w:val="000000"/>
                <w:sz w:val="20"/>
                <w:szCs w:val="20"/>
              </w:rPr>
            </w:pPr>
            <w:r w:rsidRPr="00C85156">
              <w:rPr>
                <w:rFonts w:ascii="Calibri" w:hAnsi="Calibri"/>
                <w:b/>
                <w:bCs/>
                <w:color w:val="000000"/>
                <w:sz w:val="20"/>
                <w:szCs w:val="20"/>
              </w:rPr>
              <w:t>4.2%</w:t>
            </w:r>
          </w:p>
        </w:tc>
      </w:tr>
    </w:tbl>
    <w:p w:rsidR="00462854" w:rsidRDefault="00462854" w:rsidP="00462854">
      <w:pPr>
        <w:ind w:left="-990"/>
        <w:jc w:val="both"/>
        <w:rPr>
          <w:sz w:val="20"/>
          <w:szCs w:val="20"/>
        </w:rPr>
      </w:pPr>
    </w:p>
    <w:p w:rsidR="00462854" w:rsidRDefault="00462854" w:rsidP="00E31E1F">
      <w:pPr>
        <w:ind w:left="-450" w:firstLine="450"/>
        <w:rPr>
          <w:sz w:val="20"/>
          <w:szCs w:val="20"/>
        </w:rPr>
      </w:pPr>
    </w:p>
    <w:p w:rsidR="00462854" w:rsidRDefault="00462854" w:rsidP="00E31E1F">
      <w:pPr>
        <w:ind w:left="-450" w:firstLine="450"/>
        <w:rPr>
          <w:sz w:val="20"/>
          <w:szCs w:val="20"/>
        </w:rPr>
      </w:pPr>
    </w:p>
    <w:tbl>
      <w:tblPr>
        <w:tblpPr w:leftFromText="180" w:rightFromText="180" w:vertAnchor="text" w:horzAnchor="margin" w:tblpXSpec="center" w:tblpY="-13"/>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1243"/>
        <w:gridCol w:w="1243"/>
        <w:gridCol w:w="1243"/>
        <w:gridCol w:w="1243"/>
        <w:gridCol w:w="1243"/>
        <w:gridCol w:w="1371"/>
        <w:gridCol w:w="1432"/>
      </w:tblGrid>
      <w:tr w:rsidR="00D45762" w:rsidRPr="0076316C" w:rsidTr="00A63FE4">
        <w:trPr>
          <w:trHeight w:val="286"/>
        </w:trPr>
        <w:tc>
          <w:tcPr>
            <w:tcW w:w="2459" w:type="dxa"/>
            <w:shd w:val="clear" w:color="auto" w:fill="F2F2F2" w:themeFill="background1" w:themeFillShade="F2"/>
            <w:noWrap/>
            <w:vAlign w:val="bottom"/>
          </w:tcPr>
          <w:p w:rsidR="00D45762" w:rsidRPr="0076316C" w:rsidRDefault="00D45762" w:rsidP="00D45762">
            <w:pPr>
              <w:ind w:left="-450" w:firstLine="450"/>
              <w:rPr>
                <w:b/>
                <w:sz w:val="20"/>
                <w:szCs w:val="20"/>
              </w:rPr>
            </w:pPr>
          </w:p>
        </w:tc>
        <w:tc>
          <w:tcPr>
            <w:tcW w:w="3729" w:type="dxa"/>
            <w:gridSpan w:val="3"/>
            <w:shd w:val="clear" w:color="auto" w:fill="F2F2F2" w:themeFill="background1" w:themeFillShade="F2"/>
            <w:noWrap/>
            <w:vAlign w:val="bottom"/>
          </w:tcPr>
          <w:p w:rsidR="00D45762" w:rsidRPr="00676680" w:rsidRDefault="00D45762" w:rsidP="00D45762">
            <w:pPr>
              <w:ind w:left="-450" w:firstLine="450"/>
              <w:jc w:val="center"/>
              <w:rPr>
                <w:rFonts w:ascii="Calibri" w:hAnsi="Calibri"/>
                <w:b/>
                <w:bCs/>
                <w:sz w:val="20"/>
                <w:szCs w:val="20"/>
              </w:rPr>
            </w:pPr>
            <w:r w:rsidRPr="00676680">
              <w:rPr>
                <w:rFonts w:ascii="Calibri" w:hAnsi="Calibri"/>
                <w:b/>
                <w:bCs/>
                <w:sz w:val="20"/>
                <w:szCs w:val="20"/>
              </w:rPr>
              <w:t>Audited Outcomes</w:t>
            </w:r>
          </w:p>
        </w:tc>
        <w:tc>
          <w:tcPr>
            <w:tcW w:w="2486" w:type="dxa"/>
            <w:gridSpan w:val="2"/>
            <w:shd w:val="clear" w:color="auto" w:fill="F2F2F2" w:themeFill="background1" w:themeFillShade="F2"/>
            <w:noWrap/>
            <w:vAlign w:val="bottom"/>
          </w:tcPr>
          <w:p w:rsidR="00D45762" w:rsidRPr="00676680" w:rsidRDefault="00D45762" w:rsidP="00D45762">
            <w:pPr>
              <w:ind w:left="-450" w:firstLine="450"/>
              <w:rPr>
                <w:rFonts w:ascii="Calibri" w:hAnsi="Calibri"/>
                <w:b/>
                <w:bCs/>
                <w:sz w:val="20"/>
                <w:szCs w:val="20"/>
              </w:rPr>
            </w:pPr>
            <w:r w:rsidRPr="00676680">
              <w:rPr>
                <w:rFonts w:ascii="Calibri" w:hAnsi="Calibri"/>
                <w:b/>
                <w:bCs/>
                <w:sz w:val="20"/>
                <w:szCs w:val="20"/>
              </w:rPr>
              <w:t>Preliminary Outcomes</w:t>
            </w:r>
          </w:p>
        </w:tc>
        <w:tc>
          <w:tcPr>
            <w:tcW w:w="2803" w:type="dxa"/>
            <w:gridSpan w:val="2"/>
            <w:shd w:val="clear" w:color="auto" w:fill="F2F2F2" w:themeFill="background1" w:themeFillShade="F2"/>
            <w:noWrap/>
            <w:vAlign w:val="bottom"/>
          </w:tcPr>
          <w:p w:rsidR="00D45762" w:rsidRPr="00676680" w:rsidRDefault="00D45762" w:rsidP="00D45762">
            <w:pPr>
              <w:ind w:left="-450" w:firstLine="450"/>
              <w:rPr>
                <w:rFonts w:ascii="Calibri" w:hAnsi="Calibri"/>
                <w:b/>
                <w:bCs/>
                <w:sz w:val="20"/>
                <w:szCs w:val="20"/>
              </w:rPr>
            </w:pPr>
            <w:r w:rsidRPr="00676680">
              <w:rPr>
                <w:rFonts w:ascii="Calibri" w:hAnsi="Calibri"/>
                <w:b/>
                <w:bCs/>
                <w:sz w:val="20"/>
                <w:szCs w:val="20"/>
              </w:rPr>
              <w:t>2013/14 to 2017/18</w:t>
            </w:r>
          </w:p>
        </w:tc>
      </w:tr>
      <w:tr w:rsidR="00D45762" w:rsidRPr="0076316C" w:rsidTr="00A63FE4">
        <w:trPr>
          <w:trHeight w:val="1232"/>
        </w:trPr>
        <w:tc>
          <w:tcPr>
            <w:tcW w:w="2459" w:type="dxa"/>
            <w:shd w:val="clear" w:color="auto" w:fill="F2F2F2" w:themeFill="background1" w:themeFillShade="F2"/>
            <w:noWrap/>
            <w:vAlign w:val="bottom"/>
          </w:tcPr>
          <w:p w:rsidR="00D45762" w:rsidRPr="0076316C" w:rsidRDefault="00D45762" w:rsidP="00D45762">
            <w:pPr>
              <w:rPr>
                <w:b/>
                <w:sz w:val="20"/>
                <w:szCs w:val="20"/>
              </w:rPr>
            </w:pPr>
            <w:r w:rsidRPr="0076316C">
              <w:rPr>
                <w:rFonts w:ascii="Calibri" w:hAnsi="Calibri"/>
                <w:b/>
                <w:bCs/>
                <w:color w:val="000000"/>
                <w:sz w:val="20"/>
                <w:szCs w:val="20"/>
              </w:rPr>
              <w:t>Economic Development</w:t>
            </w:r>
          </w:p>
        </w:tc>
        <w:tc>
          <w:tcPr>
            <w:tcW w:w="1243" w:type="dxa"/>
            <w:shd w:val="clear" w:color="auto" w:fill="F2F2F2" w:themeFill="background1" w:themeFillShade="F2"/>
            <w:noWrap/>
            <w:vAlign w:val="bottom"/>
          </w:tcPr>
          <w:p w:rsidR="00D45762" w:rsidRPr="00676680" w:rsidRDefault="00D45762" w:rsidP="00D45762">
            <w:pPr>
              <w:ind w:left="-450" w:firstLine="450"/>
              <w:rPr>
                <w:rFonts w:ascii="Calibri" w:hAnsi="Calibri"/>
                <w:b/>
                <w:bCs/>
                <w:sz w:val="20"/>
                <w:szCs w:val="20"/>
              </w:rPr>
            </w:pPr>
            <w:r w:rsidRPr="00676680">
              <w:rPr>
                <w:rFonts w:ascii="Calibri" w:hAnsi="Calibri"/>
                <w:b/>
                <w:bCs/>
                <w:sz w:val="20"/>
                <w:szCs w:val="20"/>
              </w:rPr>
              <w:t>2013/2014</w:t>
            </w:r>
          </w:p>
        </w:tc>
        <w:tc>
          <w:tcPr>
            <w:tcW w:w="1243" w:type="dxa"/>
            <w:shd w:val="clear" w:color="auto" w:fill="F2F2F2" w:themeFill="background1" w:themeFillShade="F2"/>
            <w:noWrap/>
            <w:vAlign w:val="bottom"/>
          </w:tcPr>
          <w:p w:rsidR="00D45762" w:rsidRPr="00676680" w:rsidRDefault="00D45762" w:rsidP="00D45762">
            <w:pPr>
              <w:ind w:left="-450" w:firstLine="450"/>
              <w:rPr>
                <w:rFonts w:ascii="Calibri" w:hAnsi="Calibri"/>
                <w:b/>
                <w:bCs/>
                <w:sz w:val="20"/>
                <w:szCs w:val="20"/>
              </w:rPr>
            </w:pPr>
            <w:r w:rsidRPr="00676680">
              <w:rPr>
                <w:rFonts w:ascii="Calibri" w:hAnsi="Calibri"/>
                <w:b/>
                <w:bCs/>
                <w:sz w:val="20"/>
                <w:szCs w:val="20"/>
              </w:rPr>
              <w:t>2014/2015</w:t>
            </w:r>
          </w:p>
        </w:tc>
        <w:tc>
          <w:tcPr>
            <w:tcW w:w="1243" w:type="dxa"/>
            <w:shd w:val="clear" w:color="auto" w:fill="F2F2F2" w:themeFill="background1" w:themeFillShade="F2"/>
            <w:noWrap/>
            <w:vAlign w:val="bottom"/>
          </w:tcPr>
          <w:p w:rsidR="00D45762" w:rsidRPr="00676680" w:rsidRDefault="00D45762" w:rsidP="00D45762">
            <w:pPr>
              <w:ind w:left="-450" w:firstLine="450"/>
              <w:rPr>
                <w:rFonts w:ascii="Calibri" w:hAnsi="Calibri"/>
                <w:b/>
                <w:bCs/>
                <w:sz w:val="20"/>
                <w:szCs w:val="20"/>
              </w:rPr>
            </w:pPr>
            <w:r w:rsidRPr="00676680">
              <w:rPr>
                <w:rFonts w:ascii="Calibri" w:hAnsi="Calibri"/>
                <w:b/>
                <w:bCs/>
                <w:sz w:val="20"/>
                <w:szCs w:val="20"/>
              </w:rPr>
              <w:t>2015/2016</w:t>
            </w:r>
          </w:p>
        </w:tc>
        <w:tc>
          <w:tcPr>
            <w:tcW w:w="1243" w:type="dxa"/>
            <w:shd w:val="clear" w:color="auto" w:fill="F2F2F2" w:themeFill="background1" w:themeFillShade="F2"/>
            <w:noWrap/>
            <w:vAlign w:val="bottom"/>
          </w:tcPr>
          <w:p w:rsidR="00D45762" w:rsidRPr="00676680" w:rsidRDefault="00D45762" w:rsidP="00D45762">
            <w:pPr>
              <w:ind w:left="-450" w:firstLine="450"/>
              <w:rPr>
                <w:rFonts w:ascii="Calibri" w:hAnsi="Calibri"/>
                <w:b/>
                <w:bCs/>
                <w:sz w:val="20"/>
                <w:szCs w:val="20"/>
              </w:rPr>
            </w:pPr>
            <w:r w:rsidRPr="00676680">
              <w:rPr>
                <w:rFonts w:ascii="Calibri" w:hAnsi="Calibri"/>
                <w:b/>
                <w:bCs/>
                <w:sz w:val="20"/>
                <w:szCs w:val="20"/>
              </w:rPr>
              <w:t>2016/2017</w:t>
            </w:r>
          </w:p>
        </w:tc>
        <w:tc>
          <w:tcPr>
            <w:tcW w:w="1243" w:type="dxa"/>
            <w:shd w:val="clear" w:color="auto" w:fill="F2F2F2" w:themeFill="background1" w:themeFillShade="F2"/>
            <w:noWrap/>
            <w:vAlign w:val="bottom"/>
          </w:tcPr>
          <w:p w:rsidR="00D45762" w:rsidRPr="00676680" w:rsidRDefault="00D45762" w:rsidP="00D45762">
            <w:pPr>
              <w:ind w:left="-450" w:firstLine="450"/>
              <w:rPr>
                <w:rFonts w:ascii="Calibri" w:hAnsi="Calibri"/>
                <w:b/>
                <w:bCs/>
                <w:sz w:val="20"/>
                <w:szCs w:val="20"/>
              </w:rPr>
            </w:pPr>
            <w:r w:rsidRPr="00676680">
              <w:rPr>
                <w:rFonts w:ascii="Calibri" w:hAnsi="Calibri"/>
                <w:b/>
                <w:bCs/>
                <w:sz w:val="20"/>
                <w:szCs w:val="20"/>
              </w:rPr>
              <w:t>2017/2018</w:t>
            </w:r>
          </w:p>
        </w:tc>
        <w:tc>
          <w:tcPr>
            <w:tcW w:w="1371" w:type="dxa"/>
            <w:shd w:val="clear" w:color="auto" w:fill="F2F2F2" w:themeFill="background1" w:themeFillShade="F2"/>
            <w:noWrap/>
            <w:vAlign w:val="bottom"/>
          </w:tcPr>
          <w:p w:rsidR="00D45762" w:rsidRPr="00676680" w:rsidRDefault="00D45762" w:rsidP="00D45762">
            <w:pPr>
              <w:rPr>
                <w:rFonts w:ascii="Calibri" w:hAnsi="Calibri"/>
                <w:b/>
                <w:bCs/>
                <w:color w:val="000000"/>
                <w:sz w:val="20"/>
                <w:szCs w:val="20"/>
              </w:rPr>
            </w:pPr>
          </w:p>
          <w:p w:rsidR="00D45762" w:rsidRPr="00676680" w:rsidRDefault="00D45762" w:rsidP="00D45762">
            <w:pPr>
              <w:rPr>
                <w:rFonts w:ascii="Calibri" w:hAnsi="Calibri"/>
                <w:b/>
                <w:bCs/>
                <w:color w:val="000000"/>
                <w:sz w:val="20"/>
                <w:szCs w:val="20"/>
              </w:rPr>
            </w:pPr>
            <w:r w:rsidRPr="00676680">
              <w:rPr>
                <w:rFonts w:ascii="Calibri" w:hAnsi="Calibri"/>
                <w:b/>
                <w:bCs/>
                <w:color w:val="000000"/>
                <w:sz w:val="20"/>
                <w:szCs w:val="20"/>
              </w:rPr>
              <w:t>Change in value</w:t>
            </w:r>
          </w:p>
        </w:tc>
        <w:tc>
          <w:tcPr>
            <w:tcW w:w="1432" w:type="dxa"/>
            <w:shd w:val="clear" w:color="auto" w:fill="F2F2F2" w:themeFill="background1" w:themeFillShade="F2"/>
            <w:vAlign w:val="bottom"/>
          </w:tcPr>
          <w:p w:rsidR="00D45762" w:rsidRPr="00676680" w:rsidRDefault="00D45762" w:rsidP="00D45762">
            <w:pPr>
              <w:rPr>
                <w:rFonts w:ascii="Calibri" w:hAnsi="Calibri"/>
                <w:b/>
                <w:bCs/>
                <w:color w:val="000000"/>
                <w:sz w:val="20"/>
                <w:szCs w:val="20"/>
              </w:rPr>
            </w:pPr>
            <w:r w:rsidRPr="00676680">
              <w:rPr>
                <w:rFonts w:ascii="Calibri" w:hAnsi="Calibri"/>
                <w:b/>
                <w:bCs/>
                <w:color w:val="000000"/>
                <w:sz w:val="20"/>
                <w:szCs w:val="20"/>
              </w:rPr>
              <w:t>Average annual change</w:t>
            </w:r>
          </w:p>
        </w:tc>
      </w:tr>
      <w:tr w:rsidR="00D45762" w:rsidRPr="0076316C" w:rsidTr="00A63FE4">
        <w:trPr>
          <w:trHeight w:val="286"/>
        </w:trPr>
        <w:tc>
          <w:tcPr>
            <w:tcW w:w="2459" w:type="dxa"/>
            <w:shd w:val="clear" w:color="auto" w:fill="auto"/>
            <w:noWrap/>
            <w:vAlign w:val="bottom"/>
            <w:hideMark/>
          </w:tcPr>
          <w:p w:rsidR="00D45762" w:rsidRPr="0076316C" w:rsidRDefault="00D45762" w:rsidP="00D45762">
            <w:pPr>
              <w:rPr>
                <w:rFonts w:ascii="Calibri" w:hAnsi="Calibri"/>
                <w:color w:val="000000"/>
                <w:sz w:val="20"/>
                <w:szCs w:val="20"/>
              </w:rPr>
            </w:pPr>
            <w:r w:rsidRPr="0076316C">
              <w:rPr>
                <w:rFonts w:ascii="Calibri" w:hAnsi="Calibri"/>
                <w:color w:val="000000"/>
                <w:sz w:val="20"/>
                <w:szCs w:val="20"/>
              </w:rPr>
              <w:t>(a ) Consultants</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4,165</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372</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832</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1,807</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2,364</w:t>
            </w:r>
          </w:p>
        </w:tc>
        <w:tc>
          <w:tcPr>
            <w:tcW w:w="1371"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-1,802</w:t>
            </w:r>
          </w:p>
        </w:tc>
        <w:tc>
          <w:tcPr>
            <w:tcW w:w="1432"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-13.2%</w:t>
            </w:r>
          </w:p>
        </w:tc>
      </w:tr>
      <w:tr w:rsidR="00D45762" w:rsidRPr="0076316C" w:rsidTr="00A63FE4">
        <w:trPr>
          <w:trHeight w:val="286"/>
        </w:trPr>
        <w:tc>
          <w:tcPr>
            <w:tcW w:w="2459" w:type="dxa"/>
            <w:shd w:val="clear" w:color="auto" w:fill="auto"/>
            <w:noWrap/>
            <w:vAlign w:val="bottom"/>
            <w:hideMark/>
          </w:tcPr>
          <w:p w:rsidR="00D45762" w:rsidRPr="0076316C" w:rsidRDefault="00D45762" w:rsidP="00D45762">
            <w:pPr>
              <w:rPr>
                <w:rFonts w:ascii="Calibri" w:hAnsi="Calibri"/>
                <w:color w:val="000000"/>
                <w:sz w:val="20"/>
                <w:szCs w:val="20"/>
              </w:rPr>
            </w:pPr>
            <w:r w:rsidRPr="0076316C">
              <w:rPr>
                <w:rFonts w:ascii="Calibri" w:hAnsi="Calibri"/>
                <w:color w:val="000000"/>
                <w:sz w:val="20"/>
                <w:szCs w:val="20"/>
              </w:rPr>
              <w:t>(b ) Travel and subsistence</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11,839</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9,561</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8,973</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6,967</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7,885</w:t>
            </w:r>
          </w:p>
        </w:tc>
        <w:tc>
          <w:tcPr>
            <w:tcW w:w="1371"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-3,954</w:t>
            </w:r>
          </w:p>
        </w:tc>
        <w:tc>
          <w:tcPr>
            <w:tcW w:w="1432"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-9.7%</w:t>
            </w:r>
          </w:p>
        </w:tc>
      </w:tr>
      <w:tr w:rsidR="00D45762" w:rsidRPr="0076316C" w:rsidTr="00A63FE4">
        <w:trPr>
          <w:trHeight w:val="286"/>
        </w:trPr>
        <w:tc>
          <w:tcPr>
            <w:tcW w:w="2459" w:type="dxa"/>
            <w:shd w:val="clear" w:color="auto" w:fill="auto"/>
            <w:noWrap/>
            <w:vAlign w:val="bottom"/>
            <w:hideMark/>
          </w:tcPr>
          <w:p w:rsidR="00D45762" w:rsidRPr="0076316C" w:rsidRDefault="00D45762" w:rsidP="00D45762">
            <w:pPr>
              <w:rPr>
                <w:rFonts w:ascii="Calibri" w:hAnsi="Calibri"/>
                <w:color w:val="000000"/>
                <w:sz w:val="20"/>
                <w:szCs w:val="20"/>
              </w:rPr>
            </w:pPr>
            <w:r w:rsidRPr="0076316C">
              <w:rPr>
                <w:rFonts w:ascii="Calibri" w:hAnsi="Calibri"/>
                <w:color w:val="000000"/>
                <w:sz w:val="20"/>
                <w:szCs w:val="20"/>
              </w:rPr>
              <w:t>(c ) Catering and events</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1,396</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410</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1,568</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244</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375</w:t>
            </w:r>
          </w:p>
        </w:tc>
        <w:tc>
          <w:tcPr>
            <w:tcW w:w="1371"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-1,021</w:t>
            </w:r>
          </w:p>
        </w:tc>
        <w:tc>
          <w:tcPr>
            <w:tcW w:w="1432"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-28.0%</w:t>
            </w:r>
          </w:p>
        </w:tc>
      </w:tr>
      <w:tr w:rsidR="00D45762" w:rsidRPr="0076316C" w:rsidTr="00A63FE4">
        <w:trPr>
          <w:trHeight w:val="286"/>
        </w:trPr>
        <w:tc>
          <w:tcPr>
            <w:tcW w:w="2459" w:type="dxa"/>
            <w:shd w:val="clear" w:color="auto" w:fill="auto"/>
            <w:noWrap/>
            <w:vAlign w:val="bottom"/>
            <w:hideMark/>
          </w:tcPr>
          <w:p w:rsidR="00D45762" w:rsidRPr="0076316C" w:rsidRDefault="00D45762" w:rsidP="00D45762">
            <w:pPr>
              <w:rPr>
                <w:rFonts w:ascii="Calibri" w:hAnsi="Calibri"/>
                <w:color w:val="000000"/>
                <w:sz w:val="20"/>
                <w:szCs w:val="20"/>
              </w:rPr>
            </w:pPr>
            <w:r w:rsidRPr="0076316C">
              <w:rPr>
                <w:rFonts w:ascii="Calibri" w:hAnsi="Calibri"/>
                <w:color w:val="000000"/>
                <w:sz w:val="20"/>
                <w:szCs w:val="20"/>
              </w:rPr>
              <w:t>(d ) Entertainment</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24</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9</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0</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0</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0</w:t>
            </w:r>
          </w:p>
        </w:tc>
        <w:tc>
          <w:tcPr>
            <w:tcW w:w="1371"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-24</w:t>
            </w:r>
          </w:p>
        </w:tc>
        <w:tc>
          <w:tcPr>
            <w:tcW w:w="1432"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-100.0%</w:t>
            </w:r>
          </w:p>
        </w:tc>
      </w:tr>
      <w:tr w:rsidR="00D45762" w:rsidRPr="0076316C" w:rsidTr="00A63FE4">
        <w:trPr>
          <w:trHeight w:val="286"/>
        </w:trPr>
        <w:tc>
          <w:tcPr>
            <w:tcW w:w="2459" w:type="dxa"/>
            <w:shd w:val="clear" w:color="auto" w:fill="auto"/>
            <w:noWrap/>
            <w:vAlign w:val="bottom"/>
            <w:hideMark/>
          </w:tcPr>
          <w:p w:rsidR="00D45762" w:rsidRPr="0076316C" w:rsidRDefault="00D45762" w:rsidP="00D45762">
            <w:pPr>
              <w:rPr>
                <w:rFonts w:ascii="Calibri" w:hAnsi="Calibri"/>
                <w:color w:val="000000"/>
                <w:sz w:val="20"/>
                <w:szCs w:val="20"/>
              </w:rPr>
            </w:pPr>
            <w:r w:rsidRPr="0076316C">
              <w:rPr>
                <w:rFonts w:ascii="Calibri" w:hAnsi="Calibri"/>
                <w:color w:val="000000"/>
                <w:sz w:val="20"/>
                <w:szCs w:val="20"/>
              </w:rPr>
              <w:t>(e ) Advertising</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20,087</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6,138</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2,706</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444</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481</w:t>
            </w:r>
          </w:p>
        </w:tc>
        <w:tc>
          <w:tcPr>
            <w:tcW w:w="1371"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-19,606</w:t>
            </w:r>
          </w:p>
        </w:tc>
        <w:tc>
          <w:tcPr>
            <w:tcW w:w="1432"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-60.7%</w:t>
            </w:r>
          </w:p>
        </w:tc>
      </w:tr>
      <w:tr w:rsidR="00D45762" w:rsidRPr="0076316C" w:rsidTr="00A63FE4">
        <w:trPr>
          <w:trHeight w:val="286"/>
        </w:trPr>
        <w:tc>
          <w:tcPr>
            <w:tcW w:w="2459" w:type="dxa"/>
            <w:shd w:val="clear" w:color="auto" w:fill="auto"/>
            <w:noWrap/>
            <w:vAlign w:val="bottom"/>
            <w:hideMark/>
          </w:tcPr>
          <w:p w:rsidR="00D45762" w:rsidRPr="0076316C" w:rsidRDefault="00D45762" w:rsidP="00D45762">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138</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192</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140</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122</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160</w:t>
            </w:r>
          </w:p>
        </w:tc>
        <w:tc>
          <w:tcPr>
            <w:tcW w:w="1371"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22</w:t>
            </w:r>
          </w:p>
        </w:tc>
        <w:tc>
          <w:tcPr>
            <w:tcW w:w="1432"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3.8%</w:t>
            </w:r>
          </w:p>
        </w:tc>
      </w:tr>
      <w:tr w:rsidR="00D45762" w:rsidRPr="0076316C" w:rsidTr="00A63FE4">
        <w:trPr>
          <w:trHeight w:val="286"/>
        </w:trPr>
        <w:tc>
          <w:tcPr>
            <w:tcW w:w="2459" w:type="dxa"/>
            <w:shd w:val="clear" w:color="auto" w:fill="auto"/>
            <w:noWrap/>
            <w:vAlign w:val="bottom"/>
            <w:hideMark/>
          </w:tcPr>
          <w:p w:rsidR="00D45762" w:rsidRPr="0076316C" w:rsidRDefault="00D45762" w:rsidP="00D45762">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1,428</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343</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8,369</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239</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160</w:t>
            </w:r>
          </w:p>
        </w:tc>
        <w:tc>
          <w:tcPr>
            <w:tcW w:w="1371"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-1,268</w:t>
            </w:r>
          </w:p>
        </w:tc>
        <w:tc>
          <w:tcPr>
            <w:tcW w:w="1432"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-42.1%</w:t>
            </w:r>
          </w:p>
        </w:tc>
      </w:tr>
      <w:tr w:rsidR="00D45762" w:rsidRPr="0076316C" w:rsidTr="00A63FE4">
        <w:trPr>
          <w:trHeight w:val="286"/>
        </w:trPr>
        <w:tc>
          <w:tcPr>
            <w:tcW w:w="2459" w:type="dxa"/>
            <w:shd w:val="clear" w:color="auto" w:fill="auto"/>
            <w:noWrap/>
            <w:vAlign w:val="bottom"/>
            <w:hideMark/>
          </w:tcPr>
          <w:p w:rsidR="00D45762" w:rsidRPr="0076316C" w:rsidRDefault="00D45762" w:rsidP="00D45762">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616</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1,471</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1,129</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1,669</w:t>
            </w:r>
          </w:p>
        </w:tc>
        <w:tc>
          <w:tcPr>
            <w:tcW w:w="1243"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1,489</w:t>
            </w:r>
          </w:p>
        </w:tc>
        <w:tc>
          <w:tcPr>
            <w:tcW w:w="1371"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874</w:t>
            </w:r>
          </w:p>
        </w:tc>
        <w:tc>
          <w:tcPr>
            <w:tcW w:w="1432" w:type="dxa"/>
            <w:shd w:val="clear" w:color="auto" w:fill="auto"/>
            <w:noWrap/>
            <w:vAlign w:val="bottom"/>
            <w:hideMark/>
          </w:tcPr>
          <w:p w:rsidR="00D45762" w:rsidRPr="0076316C" w:rsidRDefault="00D45762" w:rsidP="00D45762">
            <w:pPr>
              <w:jc w:val="right"/>
              <w:rPr>
                <w:rFonts w:ascii="Calibri" w:hAnsi="Calibri"/>
                <w:color w:val="000000"/>
                <w:sz w:val="20"/>
                <w:szCs w:val="20"/>
              </w:rPr>
            </w:pPr>
            <w:r w:rsidRPr="0076316C">
              <w:rPr>
                <w:rFonts w:ascii="Calibri" w:hAnsi="Calibri"/>
                <w:color w:val="000000"/>
                <w:sz w:val="20"/>
                <w:szCs w:val="20"/>
              </w:rPr>
              <w:t>24.7%</w:t>
            </w:r>
          </w:p>
        </w:tc>
      </w:tr>
      <w:tr w:rsidR="00D45762" w:rsidRPr="0076316C" w:rsidTr="00A63FE4">
        <w:trPr>
          <w:trHeight w:val="286"/>
        </w:trPr>
        <w:tc>
          <w:tcPr>
            <w:tcW w:w="2459" w:type="dxa"/>
            <w:shd w:val="clear" w:color="auto" w:fill="auto"/>
            <w:noWrap/>
            <w:vAlign w:val="bottom"/>
            <w:hideMark/>
          </w:tcPr>
          <w:p w:rsidR="00D45762" w:rsidRPr="0076316C" w:rsidRDefault="00D45762" w:rsidP="00D45762">
            <w:pPr>
              <w:rPr>
                <w:rFonts w:ascii="Calibri" w:hAnsi="Calibri"/>
                <w:b/>
                <w:bCs/>
                <w:color w:val="000000"/>
                <w:sz w:val="20"/>
                <w:szCs w:val="20"/>
              </w:rPr>
            </w:pPr>
            <w:r w:rsidRPr="0076316C">
              <w:rPr>
                <w:rFonts w:ascii="Calibri" w:hAnsi="Calibri"/>
                <w:b/>
                <w:bCs/>
                <w:color w:val="000000"/>
                <w:sz w:val="20"/>
                <w:szCs w:val="20"/>
              </w:rPr>
              <w:t>  Total</w:t>
            </w:r>
          </w:p>
        </w:tc>
        <w:tc>
          <w:tcPr>
            <w:tcW w:w="1243" w:type="dxa"/>
            <w:shd w:val="clear" w:color="auto" w:fill="auto"/>
            <w:noWrap/>
            <w:vAlign w:val="bottom"/>
            <w:hideMark/>
          </w:tcPr>
          <w:p w:rsidR="00D45762" w:rsidRPr="0076316C" w:rsidRDefault="00D45762" w:rsidP="00D45762">
            <w:pPr>
              <w:jc w:val="right"/>
              <w:rPr>
                <w:rFonts w:ascii="Calibri" w:hAnsi="Calibri"/>
                <w:b/>
                <w:bCs/>
                <w:color w:val="000000"/>
                <w:sz w:val="20"/>
                <w:szCs w:val="20"/>
              </w:rPr>
            </w:pPr>
            <w:r w:rsidRPr="0076316C">
              <w:rPr>
                <w:rFonts w:ascii="Calibri" w:hAnsi="Calibri"/>
                <w:b/>
                <w:bCs/>
                <w:color w:val="000000"/>
                <w:sz w:val="20"/>
                <w:szCs w:val="20"/>
              </w:rPr>
              <w:t>39,693</w:t>
            </w:r>
          </w:p>
        </w:tc>
        <w:tc>
          <w:tcPr>
            <w:tcW w:w="1243" w:type="dxa"/>
            <w:shd w:val="clear" w:color="auto" w:fill="auto"/>
            <w:noWrap/>
            <w:vAlign w:val="bottom"/>
            <w:hideMark/>
          </w:tcPr>
          <w:p w:rsidR="00D45762" w:rsidRPr="0076316C" w:rsidRDefault="00D45762" w:rsidP="00D45762">
            <w:pPr>
              <w:jc w:val="right"/>
              <w:rPr>
                <w:rFonts w:ascii="Calibri" w:hAnsi="Calibri"/>
                <w:b/>
                <w:bCs/>
                <w:color w:val="000000"/>
                <w:sz w:val="20"/>
                <w:szCs w:val="20"/>
              </w:rPr>
            </w:pPr>
            <w:r w:rsidRPr="0076316C">
              <w:rPr>
                <w:rFonts w:ascii="Calibri" w:hAnsi="Calibri"/>
                <w:b/>
                <w:bCs/>
                <w:color w:val="000000"/>
                <w:sz w:val="20"/>
                <w:szCs w:val="20"/>
              </w:rPr>
              <w:t>18,496</w:t>
            </w:r>
          </w:p>
        </w:tc>
        <w:tc>
          <w:tcPr>
            <w:tcW w:w="1243" w:type="dxa"/>
            <w:shd w:val="clear" w:color="auto" w:fill="auto"/>
            <w:noWrap/>
            <w:vAlign w:val="bottom"/>
            <w:hideMark/>
          </w:tcPr>
          <w:p w:rsidR="00D45762" w:rsidRPr="0076316C" w:rsidRDefault="00D45762" w:rsidP="00D45762">
            <w:pPr>
              <w:jc w:val="right"/>
              <w:rPr>
                <w:rFonts w:ascii="Calibri" w:hAnsi="Calibri"/>
                <w:b/>
                <w:bCs/>
                <w:color w:val="000000"/>
                <w:sz w:val="20"/>
                <w:szCs w:val="20"/>
              </w:rPr>
            </w:pPr>
            <w:r w:rsidRPr="0076316C">
              <w:rPr>
                <w:rFonts w:ascii="Calibri" w:hAnsi="Calibri"/>
                <w:b/>
                <w:bCs/>
                <w:color w:val="000000"/>
                <w:sz w:val="20"/>
                <w:szCs w:val="20"/>
              </w:rPr>
              <w:t>23,717</w:t>
            </w:r>
          </w:p>
        </w:tc>
        <w:tc>
          <w:tcPr>
            <w:tcW w:w="1243" w:type="dxa"/>
            <w:shd w:val="clear" w:color="auto" w:fill="auto"/>
            <w:noWrap/>
            <w:vAlign w:val="bottom"/>
            <w:hideMark/>
          </w:tcPr>
          <w:p w:rsidR="00D45762" w:rsidRPr="0076316C" w:rsidRDefault="00D45762" w:rsidP="00D45762">
            <w:pPr>
              <w:jc w:val="right"/>
              <w:rPr>
                <w:rFonts w:ascii="Calibri" w:hAnsi="Calibri"/>
                <w:b/>
                <w:bCs/>
                <w:color w:val="000000"/>
                <w:sz w:val="20"/>
                <w:szCs w:val="20"/>
              </w:rPr>
            </w:pPr>
            <w:r w:rsidRPr="0076316C">
              <w:rPr>
                <w:rFonts w:ascii="Calibri" w:hAnsi="Calibri"/>
                <w:b/>
                <w:bCs/>
                <w:color w:val="000000"/>
                <w:sz w:val="20"/>
                <w:szCs w:val="20"/>
              </w:rPr>
              <w:t>11,492</w:t>
            </w:r>
          </w:p>
        </w:tc>
        <w:tc>
          <w:tcPr>
            <w:tcW w:w="1243" w:type="dxa"/>
            <w:shd w:val="clear" w:color="auto" w:fill="auto"/>
            <w:noWrap/>
            <w:vAlign w:val="bottom"/>
            <w:hideMark/>
          </w:tcPr>
          <w:p w:rsidR="00D45762" w:rsidRPr="0076316C" w:rsidRDefault="00D45762" w:rsidP="00D45762">
            <w:pPr>
              <w:jc w:val="right"/>
              <w:rPr>
                <w:rFonts w:ascii="Calibri" w:hAnsi="Calibri"/>
                <w:b/>
                <w:bCs/>
                <w:color w:val="000000"/>
                <w:sz w:val="20"/>
                <w:szCs w:val="20"/>
              </w:rPr>
            </w:pPr>
            <w:r w:rsidRPr="0076316C">
              <w:rPr>
                <w:rFonts w:ascii="Calibri" w:hAnsi="Calibri"/>
                <w:b/>
                <w:bCs/>
                <w:color w:val="000000"/>
                <w:sz w:val="20"/>
                <w:szCs w:val="20"/>
              </w:rPr>
              <w:t>12,914</w:t>
            </w:r>
          </w:p>
        </w:tc>
        <w:tc>
          <w:tcPr>
            <w:tcW w:w="1371" w:type="dxa"/>
            <w:shd w:val="clear" w:color="auto" w:fill="auto"/>
            <w:noWrap/>
            <w:vAlign w:val="bottom"/>
            <w:hideMark/>
          </w:tcPr>
          <w:p w:rsidR="00D45762" w:rsidRPr="0076316C" w:rsidRDefault="00D45762" w:rsidP="00D45762">
            <w:pPr>
              <w:jc w:val="right"/>
              <w:rPr>
                <w:rFonts w:ascii="Calibri" w:hAnsi="Calibri"/>
                <w:b/>
                <w:bCs/>
                <w:color w:val="000000"/>
                <w:sz w:val="20"/>
                <w:szCs w:val="20"/>
              </w:rPr>
            </w:pPr>
            <w:r w:rsidRPr="0076316C">
              <w:rPr>
                <w:rFonts w:ascii="Calibri" w:hAnsi="Calibri"/>
                <w:b/>
                <w:bCs/>
                <w:color w:val="000000"/>
                <w:sz w:val="20"/>
                <w:szCs w:val="20"/>
              </w:rPr>
              <w:t>-26,779</w:t>
            </w:r>
          </w:p>
        </w:tc>
        <w:tc>
          <w:tcPr>
            <w:tcW w:w="1432" w:type="dxa"/>
            <w:shd w:val="clear" w:color="auto" w:fill="auto"/>
            <w:noWrap/>
            <w:vAlign w:val="bottom"/>
            <w:hideMark/>
          </w:tcPr>
          <w:p w:rsidR="00D45762" w:rsidRPr="0076316C" w:rsidRDefault="00D45762" w:rsidP="00D45762">
            <w:pPr>
              <w:jc w:val="right"/>
              <w:rPr>
                <w:rFonts w:ascii="Calibri" w:hAnsi="Calibri"/>
                <w:b/>
                <w:bCs/>
                <w:color w:val="000000"/>
                <w:sz w:val="20"/>
                <w:szCs w:val="20"/>
              </w:rPr>
            </w:pPr>
            <w:r w:rsidRPr="0076316C">
              <w:rPr>
                <w:rFonts w:ascii="Calibri" w:hAnsi="Calibri"/>
                <w:b/>
                <w:bCs/>
                <w:color w:val="000000"/>
                <w:sz w:val="20"/>
                <w:szCs w:val="20"/>
              </w:rPr>
              <w:t>-24.5%</w:t>
            </w:r>
          </w:p>
        </w:tc>
      </w:tr>
    </w:tbl>
    <w:p w:rsidR="00462854" w:rsidRDefault="00462854" w:rsidP="00E31E1F">
      <w:pPr>
        <w:ind w:left="-450" w:firstLine="450"/>
        <w:rPr>
          <w:sz w:val="20"/>
          <w:szCs w:val="20"/>
        </w:rPr>
      </w:pPr>
    </w:p>
    <w:p w:rsidR="00AD7143" w:rsidRDefault="00AD7143">
      <w:pPr>
        <w:rPr>
          <w:sz w:val="20"/>
          <w:szCs w:val="20"/>
        </w:rPr>
      </w:pPr>
      <w:r>
        <w:rPr>
          <w:sz w:val="20"/>
          <w:szCs w:val="20"/>
        </w:rPr>
        <w:br w:type="page"/>
      </w: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A80569" w:rsidRDefault="00E31E1F" w:rsidP="00E31E1F">
            <w:pPr>
              <w:ind w:left="-450" w:firstLine="450"/>
              <w:jc w:val="center"/>
              <w:rPr>
                <w:rFonts w:ascii="Calibri" w:hAnsi="Calibri"/>
                <w:b/>
                <w:bCs/>
                <w:sz w:val="20"/>
                <w:szCs w:val="20"/>
              </w:rPr>
            </w:pPr>
            <w:r w:rsidRPr="00A80569">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A80569" w:rsidRDefault="00E31E1F" w:rsidP="00E31E1F">
            <w:pPr>
              <w:ind w:left="-450" w:firstLine="450"/>
              <w:rPr>
                <w:rFonts w:ascii="Calibri" w:hAnsi="Calibri"/>
                <w:b/>
                <w:bCs/>
                <w:sz w:val="20"/>
                <w:szCs w:val="20"/>
              </w:rPr>
            </w:pPr>
            <w:r w:rsidRPr="00A80569">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A80569" w:rsidRDefault="00E31E1F" w:rsidP="00E31E1F">
            <w:pPr>
              <w:ind w:left="-450" w:firstLine="450"/>
              <w:rPr>
                <w:rFonts w:ascii="Calibri" w:hAnsi="Calibri"/>
                <w:b/>
                <w:bCs/>
                <w:sz w:val="20"/>
                <w:szCs w:val="20"/>
              </w:rPr>
            </w:pPr>
            <w:r w:rsidRPr="00A80569">
              <w:rPr>
                <w:rFonts w:ascii="Calibri" w:hAnsi="Calibri"/>
                <w:b/>
                <w:bCs/>
                <w:sz w:val="20"/>
                <w:szCs w:val="20"/>
              </w:rPr>
              <w:t>2013/14 to 2017/18</w:t>
            </w:r>
          </w:p>
        </w:tc>
      </w:tr>
      <w:tr w:rsidR="00E31E1F" w:rsidRPr="0076316C" w:rsidTr="00A63FE4">
        <w:trPr>
          <w:trHeight w:val="1232"/>
        </w:trPr>
        <w:tc>
          <w:tcPr>
            <w:tcW w:w="2634" w:type="dxa"/>
            <w:shd w:val="clear" w:color="auto" w:fill="F2F2F2" w:themeFill="background1" w:themeFillShade="F2"/>
            <w:noWrap/>
            <w:vAlign w:val="bottom"/>
          </w:tcPr>
          <w:p w:rsidR="00E31E1F" w:rsidRPr="00A80569" w:rsidRDefault="00E31E1F" w:rsidP="00E31E1F">
            <w:pPr>
              <w:ind w:left="-450" w:firstLine="450"/>
              <w:jc w:val="both"/>
              <w:rPr>
                <w:rFonts w:ascii="Calibri" w:hAnsi="Calibri"/>
                <w:b/>
                <w:sz w:val="20"/>
                <w:szCs w:val="20"/>
              </w:rPr>
            </w:pPr>
            <w:r w:rsidRPr="00A80569">
              <w:rPr>
                <w:rFonts w:ascii="Calibri" w:hAnsi="Calibri"/>
                <w:b/>
                <w:bCs/>
                <w:sz w:val="20"/>
                <w:szCs w:val="20"/>
              </w:rPr>
              <w:t>Energy</w:t>
            </w:r>
          </w:p>
        </w:tc>
        <w:tc>
          <w:tcPr>
            <w:tcW w:w="1243" w:type="dxa"/>
            <w:shd w:val="clear" w:color="auto" w:fill="F2F2F2" w:themeFill="background1" w:themeFillShade="F2"/>
            <w:noWrap/>
            <w:vAlign w:val="bottom"/>
          </w:tcPr>
          <w:p w:rsidR="00E31E1F" w:rsidRPr="00A80569" w:rsidRDefault="00E31E1F" w:rsidP="00E31E1F">
            <w:pPr>
              <w:ind w:left="-450" w:firstLine="450"/>
              <w:jc w:val="both"/>
              <w:rPr>
                <w:rFonts w:ascii="Calibri" w:hAnsi="Calibri"/>
                <w:b/>
                <w:bCs/>
                <w:sz w:val="20"/>
                <w:szCs w:val="20"/>
              </w:rPr>
            </w:pPr>
            <w:r w:rsidRPr="00A80569">
              <w:rPr>
                <w:rFonts w:ascii="Calibri" w:hAnsi="Calibri"/>
                <w:b/>
                <w:bCs/>
                <w:sz w:val="20"/>
                <w:szCs w:val="20"/>
              </w:rPr>
              <w:t>2013/2014</w:t>
            </w:r>
          </w:p>
        </w:tc>
        <w:tc>
          <w:tcPr>
            <w:tcW w:w="1243" w:type="dxa"/>
            <w:shd w:val="clear" w:color="auto" w:fill="F2F2F2" w:themeFill="background1" w:themeFillShade="F2"/>
            <w:noWrap/>
            <w:vAlign w:val="bottom"/>
          </w:tcPr>
          <w:p w:rsidR="00E31E1F" w:rsidRPr="00A80569" w:rsidRDefault="00E31E1F" w:rsidP="00E31E1F">
            <w:pPr>
              <w:ind w:left="-450" w:firstLine="450"/>
              <w:jc w:val="both"/>
              <w:rPr>
                <w:rFonts w:ascii="Calibri" w:hAnsi="Calibri"/>
                <w:b/>
                <w:bCs/>
                <w:sz w:val="20"/>
                <w:szCs w:val="20"/>
              </w:rPr>
            </w:pPr>
            <w:r w:rsidRPr="00A80569">
              <w:rPr>
                <w:rFonts w:ascii="Calibri" w:hAnsi="Calibri"/>
                <w:b/>
                <w:bCs/>
                <w:sz w:val="20"/>
                <w:szCs w:val="20"/>
              </w:rPr>
              <w:t>2014/2015</w:t>
            </w:r>
          </w:p>
        </w:tc>
        <w:tc>
          <w:tcPr>
            <w:tcW w:w="1243" w:type="dxa"/>
            <w:shd w:val="clear" w:color="auto" w:fill="F2F2F2" w:themeFill="background1" w:themeFillShade="F2"/>
            <w:noWrap/>
            <w:vAlign w:val="bottom"/>
          </w:tcPr>
          <w:p w:rsidR="00E31E1F" w:rsidRPr="00A80569" w:rsidRDefault="00E31E1F" w:rsidP="00E31E1F">
            <w:pPr>
              <w:ind w:left="-450" w:firstLine="450"/>
              <w:jc w:val="both"/>
              <w:rPr>
                <w:rFonts w:ascii="Calibri" w:hAnsi="Calibri"/>
                <w:b/>
                <w:bCs/>
                <w:sz w:val="20"/>
                <w:szCs w:val="20"/>
              </w:rPr>
            </w:pPr>
            <w:r w:rsidRPr="00A80569">
              <w:rPr>
                <w:rFonts w:ascii="Calibri" w:hAnsi="Calibri"/>
                <w:b/>
                <w:bCs/>
                <w:sz w:val="20"/>
                <w:szCs w:val="20"/>
              </w:rPr>
              <w:t>2015/2016</w:t>
            </w:r>
          </w:p>
        </w:tc>
        <w:tc>
          <w:tcPr>
            <w:tcW w:w="1243" w:type="dxa"/>
            <w:shd w:val="clear" w:color="auto" w:fill="F2F2F2" w:themeFill="background1" w:themeFillShade="F2"/>
            <w:noWrap/>
            <w:vAlign w:val="bottom"/>
          </w:tcPr>
          <w:p w:rsidR="00E31E1F" w:rsidRPr="00A80569" w:rsidRDefault="00E31E1F" w:rsidP="00E31E1F">
            <w:pPr>
              <w:ind w:left="-450" w:firstLine="450"/>
              <w:jc w:val="both"/>
              <w:rPr>
                <w:rFonts w:ascii="Calibri" w:hAnsi="Calibri"/>
                <w:b/>
                <w:bCs/>
                <w:sz w:val="20"/>
                <w:szCs w:val="20"/>
              </w:rPr>
            </w:pPr>
            <w:r w:rsidRPr="00A80569">
              <w:rPr>
                <w:rFonts w:ascii="Calibri" w:hAnsi="Calibri"/>
                <w:b/>
                <w:bCs/>
                <w:sz w:val="20"/>
                <w:szCs w:val="20"/>
              </w:rPr>
              <w:t>2016/2017</w:t>
            </w:r>
          </w:p>
        </w:tc>
        <w:tc>
          <w:tcPr>
            <w:tcW w:w="1243" w:type="dxa"/>
            <w:shd w:val="clear" w:color="auto" w:fill="F2F2F2" w:themeFill="background1" w:themeFillShade="F2"/>
            <w:noWrap/>
            <w:vAlign w:val="bottom"/>
          </w:tcPr>
          <w:p w:rsidR="00E31E1F" w:rsidRPr="00A80569" w:rsidRDefault="00E31E1F" w:rsidP="00E31E1F">
            <w:pPr>
              <w:ind w:left="-450" w:firstLine="450"/>
              <w:jc w:val="both"/>
              <w:rPr>
                <w:rFonts w:ascii="Calibri" w:hAnsi="Calibri"/>
                <w:b/>
                <w:bCs/>
                <w:sz w:val="20"/>
                <w:szCs w:val="20"/>
              </w:rPr>
            </w:pPr>
            <w:r w:rsidRPr="00A80569">
              <w:rPr>
                <w:rFonts w:ascii="Calibri" w:hAnsi="Calibri"/>
                <w:b/>
                <w:bCs/>
                <w:sz w:val="20"/>
                <w:szCs w:val="20"/>
              </w:rPr>
              <w:t>2017/2018</w:t>
            </w:r>
          </w:p>
        </w:tc>
        <w:tc>
          <w:tcPr>
            <w:tcW w:w="1142" w:type="dxa"/>
            <w:shd w:val="clear" w:color="auto" w:fill="F2F2F2" w:themeFill="background1" w:themeFillShade="F2"/>
            <w:noWrap/>
            <w:vAlign w:val="bottom"/>
          </w:tcPr>
          <w:p w:rsidR="00E31E1F" w:rsidRPr="00A80569" w:rsidRDefault="00E31E1F" w:rsidP="00E31E1F">
            <w:pPr>
              <w:rPr>
                <w:rFonts w:ascii="Calibri" w:hAnsi="Calibri"/>
                <w:b/>
                <w:bCs/>
                <w:color w:val="000000"/>
                <w:sz w:val="20"/>
                <w:szCs w:val="20"/>
              </w:rPr>
            </w:pPr>
          </w:p>
          <w:p w:rsidR="00E31E1F" w:rsidRPr="00A80569" w:rsidRDefault="00E31E1F" w:rsidP="00E31E1F">
            <w:pPr>
              <w:rPr>
                <w:rFonts w:ascii="Calibri" w:hAnsi="Calibri"/>
                <w:b/>
                <w:bCs/>
                <w:color w:val="000000"/>
                <w:sz w:val="20"/>
                <w:szCs w:val="20"/>
              </w:rPr>
            </w:pPr>
            <w:r w:rsidRPr="00A80569">
              <w:rPr>
                <w:rFonts w:ascii="Calibri" w:hAnsi="Calibri"/>
                <w:b/>
                <w:bCs/>
                <w:color w:val="000000"/>
                <w:sz w:val="20"/>
                <w:szCs w:val="20"/>
              </w:rPr>
              <w:t>Change in value</w:t>
            </w:r>
          </w:p>
          <w:p w:rsidR="00E31E1F" w:rsidRPr="00A80569" w:rsidRDefault="00E31E1F" w:rsidP="00E31E1F">
            <w:pPr>
              <w:rPr>
                <w:rFonts w:ascii="Calibri" w:hAnsi="Calibri"/>
                <w:b/>
                <w:bCs/>
                <w:color w:val="000000"/>
                <w:sz w:val="20"/>
                <w:szCs w:val="20"/>
              </w:rPr>
            </w:pPr>
          </w:p>
        </w:tc>
        <w:tc>
          <w:tcPr>
            <w:tcW w:w="1142" w:type="dxa"/>
            <w:shd w:val="clear" w:color="auto" w:fill="F2F2F2" w:themeFill="background1" w:themeFillShade="F2"/>
            <w:vAlign w:val="bottom"/>
          </w:tcPr>
          <w:p w:rsidR="00E31E1F" w:rsidRPr="00A80569" w:rsidRDefault="00E31E1F" w:rsidP="00E31E1F">
            <w:pPr>
              <w:rPr>
                <w:rFonts w:ascii="Calibri" w:hAnsi="Calibri"/>
                <w:b/>
                <w:bCs/>
                <w:color w:val="000000"/>
                <w:sz w:val="20"/>
                <w:szCs w:val="20"/>
              </w:rPr>
            </w:pPr>
            <w:r w:rsidRPr="00A80569">
              <w:rPr>
                <w:rFonts w:ascii="Calibri" w:hAnsi="Calibri"/>
                <w:b/>
                <w:bCs/>
                <w:color w:val="000000"/>
                <w:sz w:val="20"/>
                <w:szCs w:val="20"/>
              </w:rPr>
              <w:t>Average annual change</w:t>
            </w:r>
          </w:p>
          <w:p w:rsidR="00E31E1F" w:rsidRPr="00A80569" w:rsidRDefault="00E31E1F" w:rsidP="00E31E1F">
            <w:pPr>
              <w:rPr>
                <w:rFonts w:ascii="Calibri" w:hAnsi="Calibri"/>
                <w:b/>
                <w:bCs/>
                <w:color w:val="000000"/>
                <w:sz w:val="20"/>
                <w:szCs w:val="20"/>
              </w:rPr>
            </w:pPr>
          </w:p>
        </w:tc>
      </w:tr>
      <w:tr w:rsidR="00E31E1F" w:rsidRPr="0076316C" w:rsidTr="00A63FE4">
        <w:trPr>
          <w:trHeight w:val="286"/>
        </w:trPr>
        <w:tc>
          <w:tcPr>
            <w:tcW w:w="2634" w:type="dxa"/>
            <w:shd w:val="clear" w:color="auto" w:fill="auto"/>
            <w:noWrap/>
            <w:vAlign w:val="bottom"/>
            <w:hideMark/>
          </w:tcPr>
          <w:p w:rsidR="00E31E1F" w:rsidRPr="00A80569" w:rsidRDefault="00E31E1F" w:rsidP="00E31E1F">
            <w:pPr>
              <w:rPr>
                <w:rFonts w:ascii="Calibri" w:hAnsi="Calibri"/>
                <w:color w:val="000000"/>
                <w:sz w:val="20"/>
                <w:szCs w:val="20"/>
              </w:rPr>
            </w:pPr>
            <w:r w:rsidRPr="00A80569">
              <w:rPr>
                <w:rFonts w:ascii="Calibri" w:hAnsi="Calibri"/>
                <w:color w:val="000000"/>
                <w:sz w:val="20"/>
                <w:szCs w:val="20"/>
              </w:rPr>
              <w:t>(a ) Consultants</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25,388</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43,840</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25,828</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189,849</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30,150</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4,762</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4.4%</w:t>
            </w:r>
          </w:p>
        </w:tc>
      </w:tr>
      <w:tr w:rsidR="00E31E1F" w:rsidRPr="0076316C" w:rsidTr="00A63FE4">
        <w:trPr>
          <w:trHeight w:val="286"/>
        </w:trPr>
        <w:tc>
          <w:tcPr>
            <w:tcW w:w="2634" w:type="dxa"/>
            <w:shd w:val="clear" w:color="auto" w:fill="auto"/>
            <w:noWrap/>
            <w:vAlign w:val="bottom"/>
            <w:hideMark/>
          </w:tcPr>
          <w:p w:rsidR="00E31E1F" w:rsidRPr="00A80569" w:rsidRDefault="00E31E1F" w:rsidP="00E31E1F">
            <w:pPr>
              <w:rPr>
                <w:rFonts w:ascii="Calibri" w:hAnsi="Calibri"/>
                <w:color w:val="000000"/>
                <w:sz w:val="20"/>
                <w:szCs w:val="20"/>
              </w:rPr>
            </w:pPr>
            <w:r w:rsidRPr="00A80569">
              <w:rPr>
                <w:rFonts w:ascii="Calibri" w:hAnsi="Calibri"/>
                <w:color w:val="000000"/>
                <w:sz w:val="20"/>
                <w:szCs w:val="20"/>
              </w:rPr>
              <w:t>(b ) Travel and subsistence</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58,033</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56,345</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65,249</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52,019</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43,736</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-14,297</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-6.8%</w:t>
            </w:r>
          </w:p>
        </w:tc>
      </w:tr>
      <w:tr w:rsidR="00E31E1F" w:rsidRPr="0076316C" w:rsidTr="00A63FE4">
        <w:trPr>
          <w:trHeight w:val="286"/>
        </w:trPr>
        <w:tc>
          <w:tcPr>
            <w:tcW w:w="2634" w:type="dxa"/>
            <w:shd w:val="clear" w:color="auto" w:fill="auto"/>
            <w:noWrap/>
            <w:vAlign w:val="bottom"/>
            <w:hideMark/>
          </w:tcPr>
          <w:p w:rsidR="00E31E1F" w:rsidRPr="00A80569" w:rsidRDefault="00E31E1F" w:rsidP="00E31E1F">
            <w:pPr>
              <w:rPr>
                <w:rFonts w:ascii="Calibri" w:hAnsi="Calibri"/>
                <w:color w:val="000000"/>
                <w:sz w:val="20"/>
                <w:szCs w:val="20"/>
              </w:rPr>
            </w:pPr>
            <w:r w:rsidRPr="00A80569">
              <w:rPr>
                <w:rFonts w:ascii="Calibri" w:hAnsi="Calibri"/>
                <w:color w:val="000000"/>
                <w:sz w:val="20"/>
                <w:szCs w:val="20"/>
              </w:rPr>
              <w:t>(c ) Catering and events</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2,642</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1,033</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1,961</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2,546</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1,745</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-897</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-9.9%</w:t>
            </w:r>
          </w:p>
        </w:tc>
      </w:tr>
      <w:tr w:rsidR="00E31E1F" w:rsidRPr="0076316C" w:rsidTr="00A63FE4">
        <w:trPr>
          <w:trHeight w:val="286"/>
        </w:trPr>
        <w:tc>
          <w:tcPr>
            <w:tcW w:w="2634" w:type="dxa"/>
            <w:shd w:val="clear" w:color="auto" w:fill="auto"/>
            <w:noWrap/>
            <w:vAlign w:val="bottom"/>
            <w:hideMark/>
          </w:tcPr>
          <w:p w:rsidR="00E31E1F" w:rsidRPr="00A80569" w:rsidRDefault="00E31E1F" w:rsidP="00E31E1F">
            <w:pPr>
              <w:rPr>
                <w:rFonts w:ascii="Calibri" w:hAnsi="Calibri"/>
                <w:color w:val="000000"/>
                <w:sz w:val="20"/>
                <w:szCs w:val="20"/>
              </w:rPr>
            </w:pPr>
            <w:r w:rsidRPr="00A80569">
              <w:rPr>
                <w:rFonts w:ascii="Calibri" w:hAnsi="Calibri"/>
                <w:color w:val="000000"/>
                <w:sz w:val="20"/>
                <w:szCs w:val="20"/>
              </w:rPr>
              <w:t>(d ) Entertainment</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68</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22</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8</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13</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-55</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-33.3%</w:t>
            </w:r>
          </w:p>
        </w:tc>
      </w:tr>
      <w:tr w:rsidR="00E31E1F" w:rsidRPr="0076316C" w:rsidTr="00A63FE4">
        <w:trPr>
          <w:trHeight w:val="286"/>
        </w:trPr>
        <w:tc>
          <w:tcPr>
            <w:tcW w:w="2634" w:type="dxa"/>
            <w:shd w:val="clear" w:color="auto" w:fill="auto"/>
            <w:noWrap/>
            <w:vAlign w:val="bottom"/>
            <w:hideMark/>
          </w:tcPr>
          <w:p w:rsidR="00E31E1F" w:rsidRPr="00A80569" w:rsidRDefault="00E31E1F" w:rsidP="00E31E1F">
            <w:pPr>
              <w:rPr>
                <w:rFonts w:ascii="Calibri" w:hAnsi="Calibri"/>
                <w:color w:val="000000"/>
                <w:sz w:val="20"/>
                <w:szCs w:val="20"/>
              </w:rPr>
            </w:pPr>
            <w:r w:rsidRPr="00A80569">
              <w:rPr>
                <w:rFonts w:ascii="Calibri" w:hAnsi="Calibri"/>
                <w:color w:val="000000"/>
                <w:sz w:val="20"/>
                <w:szCs w:val="20"/>
              </w:rPr>
              <w:t>(e ) Advertising</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15,969</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8,652</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13,785</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8,362</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2,016</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-13,953</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-40.4%</w:t>
            </w:r>
          </w:p>
        </w:tc>
      </w:tr>
      <w:tr w:rsidR="00E31E1F" w:rsidRPr="0076316C" w:rsidTr="00A63FE4">
        <w:trPr>
          <w:trHeight w:val="286"/>
        </w:trPr>
        <w:tc>
          <w:tcPr>
            <w:tcW w:w="2634" w:type="dxa"/>
            <w:shd w:val="clear" w:color="auto" w:fill="auto"/>
            <w:noWrap/>
            <w:vAlign w:val="bottom"/>
            <w:hideMark/>
          </w:tcPr>
          <w:p w:rsidR="00E31E1F" w:rsidRPr="00A80569" w:rsidRDefault="00E31E1F" w:rsidP="00E31E1F">
            <w:pPr>
              <w:rPr>
                <w:rFonts w:ascii="Calibri" w:hAnsi="Calibri"/>
                <w:color w:val="000000"/>
                <w:sz w:val="20"/>
                <w:szCs w:val="20"/>
              </w:rPr>
            </w:pPr>
            <w:r w:rsidRPr="00A80569">
              <w:rPr>
                <w:rFonts w:ascii="Calibri" w:hAnsi="Calibri"/>
                <w:color w:val="000000"/>
                <w:sz w:val="20"/>
                <w:szCs w:val="20"/>
              </w:rPr>
              <w:t>(f ) Newspapers and publications</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471</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397</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482</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556</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270</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-201</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-13.0%</w:t>
            </w:r>
          </w:p>
        </w:tc>
      </w:tr>
      <w:tr w:rsidR="00E31E1F" w:rsidRPr="0076316C" w:rsidTr="00A63FE4">
        <w:trPr>
          <w:trHeight w:val="286"/>
        </w:trPr>
        <w:tc>
          <w:tcPr>
            <w:tcW w:w="2634" w:type="dxa"/>
            <w:shd w:val="clear" w:color="auto" w:fill="auto"/>
            <w:noWrap/>
            <w:vAlign w:val="bottom"/>
            <w:hideMark/>
          </w:tcPr>
          <w:p w:rsidR="00E31E1F" w:rsidRPr="00A80569" w:rsidRDefault="00E31E1F" w:rsidP="00E31E1F">
            <w:pPr>
              <w:rPr>
                <w:rFonts w:ascii="Calibri" w:hAnsi="Calibri"/>
                <w:color w:val="000000"/>
                <w:sz w:val="20"/>
                <w:szCs w:val="20"/>
              </w:rPr>
            </w:pPr>
            <w:r w:rsidRPr="00A80569">
              <w:rPr>
                <w:rFonts w:ascii="Calibri" w:hAnsi="Calibri"/>
                <w:color w:val="000000"/>
                <w:sz w:val="20"/>
                <w:szCs w:val="20"/>
              </w:rPr>
              <w:t>(g ) Conferences (Venues and facilities)</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11,114</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19,708</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15,373</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9,818</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8,566</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-2,548</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-6.3%</w:t>
            </w:r>
          </w:p>
        </w:tc>
      </w:tr>
      <w:tr w:rsidR="00E31E1F" w:rsidRPr="0076316C" w:rsidTr="00A63FE4">
        <w:trPr>
          <w:trHeight w:val="286"/>
        </w:trPr>
        <w:tc>
          <w:tcPr>
            <w:tcW w:w="2634" w:type="dxa"/>
            <w:shd w:val="clear" w:color="auto" w:fill="auto"/>
            <w:noWrap/>
            <w:vAlign w:val="bottom"/>
            <w:hideMark/>
          </w:tcPr>
          <w:p w:rsidR="00E31E1F" w:rsidRPr="00A80569" w:rsidRDefault="00E31E1F" w:rsidP="00E31E1F">
            <w:pPr>
              <w:rPr>
                <w:rFonts w:ascii="Calibri" w:hAnsi="Calibri"/>
                <w:color w:val="000000"/>
                <w:sz w:val="20"/>
                <w:szCs w:val="20"/>
              </w:rPr>
            </w:pPr>
            <w:r w:rsidRPr="00A80569">
              <w:rPr>
                <w:rFonts w:ascii="Calibri" w:hAnsi="Calibri"/>
                <w:color w:val="000000"/>
                <w:sz w:val="20"/>
                <w:szCs w:val="20"/>
              </w:rPr>
              <w:t>(h ) Other expenditure (Communication)</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6,849</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7,844</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7,613</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8,517</w:t>
            </w:r>
          </w:p>
        </w:tc>
        <w:tc>
          <w:tcPr>
            <w:tcW w:w="1243"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9,023</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2,174</w:t>
            </w:r>
          </w:p>
        </w:tc>
        <w:tc>
          <w:tcPr>
            <w:tcW w:w="1142" w:type="dxa"/>
            <w:shd w:val="clear" w:color="auto" w:fill="auto"/>
            <w:noWrap/>
            <w:vAlign w:val="bottom"/>
            <w:hideMark/>
          </w:tcPr>
          <w:p w:rsidR="00E31E1F" w:rsidRPr="00A80569" w:rsidRDefault="00E31E1F" w:rsidP="00E31E1F">
            <w:pPr>
              <w:jc w:val="right"/>
              <w:rPr>
                <w:rFonts w:ascii="Calibri" w:hAnsi="Calibri"/>
                <w:color w:val="000000"/>
                <w:sz w:val="20"/>
                <w:szCs w:val="20"/>
              </w:rPr>
            </w:pPr>
            <w:r w:rsidRPr="00A80569">
              <w:rPr>
                <w:rFonts w:ascii="Calibri" w:hAnsi="Calibri"/>
                <w:color w:val="000000"/>
                <w:sz w:val="20"/>
                <w:szCs w:val="20"/>
              </w:rPr>
              <w:t>7.1%</w:t>
            </w:r>
          </w:p>
        </w:tc>
      </w:tr>
      <w:tr w:rsidR="00E31E1F" w:rsidRPr="0076316C" w:rsidTr="00A63FE4">
        <w:trPr>
          <w:trHeight w:val="286"/>
        </w:trPr>
        <w:tc>
          <w:tcPr>
            <w:tcW w:w="2634" w:type="dxa"/>
            <w:shd w:val="clear" w:color="auto" w:fill="auto"/>
            <w:noWrap/>
            <w:vAlign w:val="bottom"/>
            <w:hideMark/>
          </w:tcPr>
          <w:p w:rsidR="00E31E1F" w:rsidRPr="00A80569" w:rsidRDefault="00E31E1F" w:rsidP="00E31E1F">
            <w:pPr>
              <w:rPr>
                <w:rFonts w:ascii="Calibri" w:hAnsi="Calibri"/>
                <w:b/>
                <w:bCs/>
                <w:color w:val="000000"/>
                <w:sz w:val="20"/>
                <w:szCs w:val="20"/>
              </w:rPr>
            </w:pPr>
            <w:r w:rsidRPr="00A80569">
              <w:rPr>
                <w:rFonts w:ascii="Calibri" w:hAnsi="Calibri"/>
                <w:b/>
                <w:bCs/>
                <w:color w:val="000000"/>
                <w:sz w:val="20"/>
                <w:szCs w:val="20"/>
              </w:rPr>
              <w:t>  Total</w:t>
            </w:r>
          </w:p>
        </w:tc>
        <w:tc>
          <w:tcPr>
            <w:tcW w:w="1243" w:type="dxa"/>
            <w:shd w:val="clear" w:color="auto" w:fill="auto"/>
            <w:noWrap/>
            <w:vAlign w:val="bottom"/>
            <w:hideMark/>
          </w:tcPr>
          <w:p w:rsidR="00E31E1F" w:rsidRPr="00A80569" w:rsidRDefault="00E31E1F" w:rsidP="00E31E1F">
            <w:pPr>
              <w:jc w:val="right"/>
              <w:rPr>
                <w:rFonts w:ascii="Calibri" w:hAnsi="Calibri"/>
                <w:b/>
                <w:bCs/>
                <w:color w:val="000000"/>
                <w:sz w:val="20"/>
                <w:szCs w:val="20"/>
              </w:rPr>
            </w:pPr>
            <w:r w:rsidRPr="00A80569">
              <w:rPr>
                <w:rFonts w:ascii="Calibri" w:hAnsi="Calibri"/>
                <w:b/>
                <w:bCs/>
                <w:color w:val="000000"/>
                <w:sz w:val="20"/>
                <w:szCs w:val="20"/>
              </w:rPr>
              <w:t>120,533</w:t>
            </w:r>
          </w:p>
        </w:tc>
        <w:tc>
          <w:tcPr>
            <w:tcW w:w="1243" w:type="dxa"/>
            <w:shd w:val="clear" w:color="auto" w:fill="auto"/>
            <w:noWrap/>
            <w:vAlign w:val="bottom"/>
            <w:hideMark/>
          </w:tcPr>
          <w:p w:rsidR="00E31E1F" w:rsidRPr="00A80569" w:rsidRDefault="00E31E1F" w:rsidP="00E31E1F">
            <w:pPr>
              <w:jc w:val="right"/>
              <w:rPr>
                <w:rFonts w:ascii="Calibri" w:hAnsi="Calibri"/>
                <w:b/>
                <w:bCs/>
                <w:color w:val="000000"/>
                <w:sz w:val="20"/>
                <w:szCs w:val="20"/>
              </w:rPr>
            </w:pPr>
            <w:r w:rsidRPr="00A80569">
              <w:rPr>
                <w:rFonts w:ascii="Calibri" w:hAnsi="Calibri"/>
                <w:b/>
                <w:bCs/>
                <w:color w:val="000000"/>
                <w:sz w:val="20"/>
                <w:szCs w:val="20"/>
              </w:rPr>
              <w:t>137,842</w:t>
            </w:r>
          </w:p>
        </w:tc>
        <w:tc>
          <w:tcPr>
            <w:tcW w:w="1243" w:type="dxa"/>
            <w:shd w:val="clear" w:color="auto" w:fill="auto"/>
            <w:noWrap/>
            <w:vAlign w:val="bottom"/>
            <w:hideMark/>
          </w:tcPr>
          <w:p w:rsidR="00E31E1F" w:rsidRPr="00A80569" w:rsidRDefault="00E31E1F" w:rsidP="00E31E1F">
            <w:pPr>
              <w:jc w:val="right"/>
              <w:rPr>
                <w:rFonts w:ascii="Calibri" w:hAnsi="Calibri"/>
                <w:b/>
                <w:bCs/>
                <w:color w:val="000000"/>
                <w:sz w:val="20"/>
                <w:szCs w:val="20"/>
              </w:rPr>
            </w:pPr>
            <w:r w:rsidRPr="00A80569">
              <w:rPr>
                <w:rFonts w:ascii="Calibri" w:hAnsi="Calibri"/>
                <w:b/>
                <w:bCs/>
                <w:color w:val="000000"/>
                <w:sz w:val="20"/>
                <w:szCs w:val="20"/>
              </w:rPr>
              <w:t>130,293</w:t>
            </w:r>
          </w:p>
        </w:tc>
        <w:tc>
          <w:tcPr>
            <w:tcW w:w="1243" w:type="dxa"/>
            <w:shd w:val="clear" w:color="auto" w:fill="auto"/>
            <w:noWrap/>
            <w:vAlign w:val="bottom"/>
            <w:hideMark/>
          </w:tcPr>
          <w:p w:rsidR="00E31E1F" w:rsidRPr="00A80569" w:rsidRDefault="00E31E1F" w:rsidP="00E31E1F">
            <w:pPr>
              <w:jc w:val="right"/>
              <w:rPr>
                <w:rFonts w:ascii="Calibri" w:hAnsi="Calibri"/>
                <w:b/>
                <w:bCs/>
                <w:color w:val="000000"/>
                <w:sz w:val="20"/>
                <w:szCs w:val="20"/>
              </w:rPr>
            </w:pPr>
            <w:r w:rsidRPr="00A80569">
              <w:rPr>
                <w:rFonts w:ascii="Calibri" w:hAnsi="Calibri"/>
                <w:b/>
                <w:bCs/>
                <w:color w:val="000000"/>
                <w:sz w:val="20"/>
                <w:szCs w:val="20"/>
              </w:rPr>
              <w:t>271,675</w:t>
            </w:r>
          </w:p>
        </w:tc>
        <w:tc>
          <w:tcPr>
            <w:tcW w:w="1243" w:type="dxa"/>
            <w:shd w:val="clear" w:color="auto" w:fill="auto"/>
            <w:noWrap/>
            <w:vAlign w:val="bottom"/>
            <w:hideMark/>
          </w:tcPr>
          <w:p w:rsidR="00E31E1F" w:rsidRPr="00A80569" w:rsidRDefault="00E31E1F" w:rsidP="00E31E1F">
            <w:pPr>
              <w:jc w:val="right"/>
              <w:rPr>
                <w:rFonts w:ascii="Calibri" w:hAnsi="Calibri"/>
                <w:b/>
                <w:bCs/>
                <w:color w:val="000000"/>
                <w:sz w:val="20"/>
                <w:szCs w:val="20"/>
              </w:rPr>
            </w:pPr>
            <w:r w:rsidRPr="00A80569">
              <w:rPr>
                <w:rFonts w:ascii="Calibri" w:hAnsi="Calibri"/>
                <w:b/>
                <w:bCs/>
                <w:color w:val="000000"/>
                <w:sz w:val="20"/>
                <w:szCs w:val="20"/>
              </w:rPr>
              <w:t>95,519</w:t>
            </w:r>
          </w:p>
        </w:tc>
        <w:tc>
          <w:tcPr>
            <w:tcW w:w="1142" w:type="dxa"/>
            <w:shd w:val="clear" w:color="auto" w:fill="auto"/>
            <w:noWrap/>
            <w:vAlign w:val="bottom"/>
            <w:hideMark/>
          </w:tcPr>
          <w:p w:rsidR="00E31E1F" w:rsidRPr="00A80569" w:rsidRDefault="00E31E1F" w:rsidP="00E31E1F">
            <w:pPr>
              <w:jc w:val="right"/>
              <w:rPr>
                <w:rFonts w:ascii="Calibri" w:hAnsi="Calibri"/>
                <w:b/>
                <w:bCs/>
                <w:color w:val="000000"/>
                <w:sz w:val="20"/>
                <w:szCs w:val="20"/>
              </w:rPr>
            </w:pPr>
            <w:r w:rsidRPr="00A80569">
              <w:rPr>
                <w:rFonts w:ascii="Calibri" w:hAnsi="Calibri"/>
                <w:b/>
                <w:bCs/>
                <w:color w:val="000000"/>
                <w:sz w:val="20"/>
                <w:szCs w:val="20"/>
              </w:rPr>
              <w:t>-25,015</w:t>
            </w:r>
          </w:p>
        </w:tc>
        <w:tc>
          <w:tcPr>
            <w:tcW w:w="1142" w:type="dxa"/>
            <w:shd w:val="clear" w:color="auto" w:fill="auto"/>
            <w:noWrap/>
            <w:vAlign w:val="bottom"/>
            <w:hideMark/>
          </w:tcPr>
          <w:p w:rsidR="00E31E1F" w:rsidRPr="00A80569" w:rsidRDefault="00E31E1F" w:rsidP="00E31E1F">
            <w:pPr>
              <w:jc w:val="right"/>
              <w:rPr>
                <w:rFonts w:ascii="Calibri" w:hAnsi="Calibri"/>
                <w:b/>
                <w:bCs/>
                <w:color w:val="000000"/>
                <w:sz w:val="20"/>
                <w:szCs w:val="20"/>
              </w:rPr>
            </w:pPr>
            <w:r w:rsidRPr="00A80569">
              <w:rPr>
                <w:rFonts w:ascii="Calibri" w:hAnsi="Calibri"/>
                <w:b/>
                <w:bCs/>
                <w:color w:val="000000"/>
                <w:sz w:val="20"/>
                <w:szCs w:val="20"/>
              </w:rPr>
              <w:t>-5.6%</w:t>
            </w:r>
          </w:p>
        </w:tc>
      </w:tr>
    </w:tbl>
    <w:p w:rsidR="00E31E1F" w:rsidRDefault="00E31E1F" w:rsidP="00E31E1F">
      <w:pPr>
        <w:ind w:left="-450" w:firstLine="450"/>
        <w:rPr>
          <w:sz w:val="20"/>
          <w:szCs w:val="20"/>
        </w:rPr>
      </w:pPr>
    </w:p>
    <w:p w:rsidR="00F17B16" w:rsidRDefault="00F17B16" w:rsidP="00E31E1F">
      <w:pPr>
        <w:ind w:left="-450" w:firstLine="450"/>
        <w:rPr>
          <w:sz w:val="20"/>
          <w:szCs w:val="20"/>
        </w:rPr>
      </w:pPr>
    </w:p>
    <w:p w:rsidR="00F17B16" w:rsidRDefault="00F17B16" w:rsidP="00E31E1F">
      <w:pPr>
        <w:ind w:left="-450" w:firstLine="450"/>
        <w:rPr>
          <w:sz w:val="20"/>
          <w:szCs w:val="20"/>
        </w:rPr>
      </w:pPr>
    </w:p>
    <w:p w:rsidR="00F17B16" w:rsidRPr="0076316C" w:rsidRDefault="00F17B16" w:rsidP="00503C73">
      <w:pPr>
        <w:rPr>
          <w:sz w:val="20"/>
          <w:szCs w:val="20"/>
        </w:rPr>
      </w:pPr>
    </w:p>
    <w:p w:rsidR="00E31E1F" w:rsidRPr="0076316C" w:rsidRDefault="00E31E1F"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9E7954" w:rsidRDefault="00E31E1F" w:rsidP="00E31E1F">
            <w:pPr>
              <w:ind w:left="-450" w:firstLine="450"/>
              <w:jc w:val="center"/>
              <w:rPr>
                <w:rFonts w:ascii="Calibri" w:hAnsi="Calibri"/>
                <w:b/>
                <w:bCs/>
                <w:sz w:val="20"/>
                <w:szCs w:val="20"/>
              </w:rPr>
            </w:pPr>
            <w:r w:rsidRPr="009E7954">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9E7954" w:rsidRDefault="00E31E1F" w:rsidP="00E31E1F">
            <w:pPr>
              <w:ind w:left="-450" w:firstLine="450"/>
              <w:rPr>
                <w:rFonts w:ascii="Calibri" w:hAnsi="Calibri"/>
                <w:b/>
                <w:bCs/>
                <w:sz w:val="20"/>
                <w:szCs w:val="20"/>
              </w:rPr>
            </w:pPr>
            <w:r w:rsidRPr="009E7954">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9E7954" w:rsidRDefault="00E31E1F" w:rsidP="00E31E1F">
            <w:pPr>
              <w:ind w:left="-450" w:firstLine="450"/>
              <w:rPr>
                <w:rFonts w:ascii="Calibri" w:hAnsi="Calibri"/>
                <w:b/>
                <w:bCs/>
                <w:sz w:val="20"/>
                <w:szCs w:val="20"/>
              </w:rPr>
            </w:pPr>
            <w:r w:rsidRPr="009E7954">
              <w:rPr>
                <w:rFonts w:ascii="Calibri" w:hAnsi="Calibri"/>
                <w:b/>
                <w:bCs/>
                <w:sz w:val="20"/>
                <w:szCs w:val="20"/>
              </w:rPr>
              <w:t>2013/14 to 2017/18</w:t>
            </w:r>
          </w:p>
        </w:tc>
      </w:tr>
      <w:tr w:rsidR="00E31E1F" w:rsidRPr="0076316C" w:rsidTr="00A63FE4">
        <w:trPr>
          <w:trHeight w:val="1232"/>
        </w:trPr>
        <w:tc>
          <w:tcPr>
            <w:tcW w:w="2634" w:type="dxa"/>
            <w:shd w:val="clear" w:color="auto" w:fill="F2F2F2" w:themeFill="background1" w:themeFillShade="F2"/>
            <w:noWrap/>
            <w:vAlign w:val="bottom"/>
          </w:tcPr>
          <w:p w:rsidR="00E31E1F" w:rsidRPr="009E7954" w:rsidRDefault="00E31E1F" w:rsidP="00E31E1F">
            <w:pPr>
              <w:ind w:left="-450" w:firstLine="450"/>
              <w:rPr>
                <w:rFonts w:ascii="Calibri" w:hAnsi="Calibri"/>
                <w:b/>
                <w:sz w:val="20"/>
                <w:szCs w:val="20"/>
              </w:rPr>
            </w:pPr>
            <w:r w:rsidRPr="009E7954">
              <w:rPr>
                <w:rFonts w:ascii="Calibri" w:hAnsi="Calibri"/>
                <w:b/>
                <w:bCs/>
                <w:sz w:val="20"/>
                <w:szCs w:val="20"/>
              </w:rPr>
              <w:t>Environmental Affairs</w:t>
            </w:r>
          </w:p>
        </w:tc>
        <w:tc>
          <w:tcPr>
            <w:tcW w:w="1243" w:type="dxa"/>
            <w:shd w:val="clear" w:color="auto" w:fill="F2F2F2" w:themeFill="background1" w:themeFillShade="F2"/>
            <w:noWrap/>
            <w:vAlign w:val="bottom"/>
          </w:tcPr>
          <w:p w:rsidR="00E31E1F" w:rsidRPr="009E7954" w:rsidRDefault="00E31E1F" w:rsidP="00E31E1F">
            <w:pPr>
              <w:ind w:left="-450" w:firstLine="450"/>
              <w:rPr>
                <w:rFonts w:ascii="Calibri" w:hAnsi="Calibri"/>
                <w:b/>
                <w:bCs/>
                <w:sz w:val="20"/>
                <w:szCs w:val="20"/>
              </w:rPr>
            </w:pPr>
            <w:r w:rsidRPr="009E7954">
              <w:rPr>
                <w:rFonts w:ascii="Calibri" w:hAnsi="Calibri"/>
                <w:b/>
                <w:bCs/>
                <w:sz w:val="20"/>
                <w:szCs w:val="20"/>
              </w:rPr>
              <w:t>2013/2014</w:t>
            </w:r>
          </w:p>
        </w:tc>
        <w:tc>
          <w:tcPr>
            <w:tcW w:w="1243" w:type="dxa"/>
            <w:shd w:val="clear" w:color="auto" w:fill="F2F2F2" w:themeFill="background1" w:themeFillShade="F2"/>
            <w:noWrap/>
            <w:vAlign w:val="bottom"/>
          </w:tcPr>
          <w:p w:rsidR="00E31E1F" w:rsidRPr="009E7954" w:rsidRDefault="00E31E1F" w:rsidP="00E31E1F">
            <w:pPr>
              <w:ind w:left="-450" w:firstLine="450"/>
              <w:rPr>
                <w:rFonts w:ascii="Calibri" w:hAnsi="Calibri"/>
                <w:b/>
                <w:bCs/>
                <w:sz w:val="20"/>
                <w:szCs w:val="20"/>
              </w:rPr>
            </w:pPr>
            <w:r w:rsidRPr="009E7954">
              <w:rPr>
                <w:rFonts w:ascii="Calibri" w:hAnsi="Calibri"/>
                <w:b/>
                <w:bCs/>
                <w:sz w:val="20"/>
                <w:szCs w:val="20"/>
              </w:rPr>
              <w:t>2014/2015</w:t>
            </w:r>
          </w:p>
        </w:tc>
        <w:tc>
          <w:tcPr>
            <w:tcW w:w="1243" w:type="dxa"/>
            <w:shd w:val="clear" w:color="auto" w:fill="F2F2F2" w:themeFill="background1" w:themeFillShade="F2"/>
            <w:noWrap/>
            <w:vAlign w:val="bottom"/>
          </w:tcPr>
          <w:p w:rsidR="00E31E1F" w:rsidRPr="009E7954" w:rsidRDefault="00E31E1F" w:rsidP="00E31E1F">
            <w:pPr>
              <w:ind w:left="-450" w:firstLine="450"/>
              <w:rPr>
                <w:rFonts w:ascii="Calibri" w:hAnsi="Calibri"/>
                <w:b/>
                <w:bCs/>
                <w:sz w:val="20"/>
                <w:szCs w:val="20"/>
              </w:rPr>
            </w:pPr>
            <w:r w:rsidRPr="009E7954">
              <w:rPr>
                <w:rFonts w:ascii="Calibri" w:hAnsi="Calibri"/>
                <w:b/>
                <w:bCs/>
                <w:sz w:val="20"/>
                <w:szCs w:val="20"/>
              </w:rPr>
              <w:t>2015/2016</w:t>
            </w:r>
          </w:p>
        </w:tc>
        <w:tc>
          <w:tcPr>
            <w:tcW w:w="1243" w:type="dxa"/>
            <w:shd w:val="clear" w:color="auto" w:fill="F2F2F2" w:themeFill="background1" w:themeFillShade="F2"/>
            <w:noWrap/>
            <w:vAlign w:val="bottom"/>
          </w:tcPr>
          <w:p w:rsidR="00E31E1F" w:rsidRPr="009E7954" w:rsidRDefault="00E31E1F" w:rsidP="00E31E1F">
            <w:pPr>
              <w:ind w:left="-450" w:firstLine="450"/>
              <w:rPr>
                <w:rFonts w:ascii="Calibri" w:hAnsi="Calibri"/>
                <w:b/>
                <w:bCs/>
                <w:sz w:val="20"/>
                <w:szCs w:val="20"/>
              </w:rPr>
            </w:pPr>
            <w:r w:rsidRPr="009E7954">
              <w:rPr>
                <w:rFonts w:ascii="Calibri" w:hAnsi="Calibri"/>
                <w:b/>
                <w:bCs/>
                <w:sz w:val="20"/>
                <w:szCs w:val="20"/>
              </w:rPr>
              <w:t>2016/2017</w:t>
            </w:r>
          </w:p>
        </w:tc>
        <w:tc>
          <w:tcPr>
            <w:tcW w:w="1243" w:type="dxa"/>
            <w:shd w:val="clear" w:color="auto" w:fill="F2F2F2" w:themeFill="background1" w:themeFillShade="F2"/>
            <w:noWrap/>
            <w:vAlign w:val="bottom"/>
          </w:tcPr>
          <w:p w:rsidR="00E31E1F" w:rsidRPr="009E7954" w:rsidRDefault="00E31E1F" w:rsidP="00E31E1F">
            <w:pPr>
              <w:ind w:left="-450" w:firstLine="450"/>
              <w:rPr>
                <w:rFonts w:ascii="Calibri" w:hAnsi="Calibri"/>
                <w:b/>
                <w:bCs/>
                <w:sz w:val="20"/>
                <w:szCs w:val="20"/>
              </w:rPr>
            </w:pPr>
            <w:r w:rsidRPr="009E7954">
              <w:rPr>
                <w:rFonts w:ascii="Calibri" w:hAnsi="Calibri"/>
                <w:b/>
                <w:bCs/>
                <w:sz w:val="20"/>
                <w:szCs w:val="20"/>
              </w:rPr>
              <w:t>2017/2018</w:t>
            </w:r>
          </w:p>
        </w:tc>
        <w:tc>
          <w:tcPr>
            <w:tcW w:w="1142" w:type="dxa"/>
            <w:shd w:val="clear" w:color="auto" w:fill="F2F2F2" w:themeFill="background1" w:themeFillShade="F2"/>
            <w:noWrap/>
            <w:vAlign w:val="bottom"/>
          </w:tcPr>
          <w:p w:rsidR="00E31E1F" w:rsidRPr="009E7954" w:rsidRDefault="00E31E1F" w:rsidP="00E31E1F">
            <w:pPr>
              <w:rPr>
                <w:rFonts w:ascii="Calibri" w:hAnsi="Calibri"/>
                <w:b/>
                <w:bCs/>
                <w:color w:val="000000"/>
                <w:sz w:val="20"/>
                <w:szCs w:val="20"/>
              </w:rPr>
            </w:pPr>
          </w:p>
          <w:p w:rsidR="00E31E1F" w:rsidRPr="009E7954" w:rsidRDefault="00E31E1F" w:rsidP="00E31E1F">
            <w:pPr>
              <w:rPr>
                <w:rFonts w:ascii="Calibri" w:hAnsi="Calibri"/>
                <w:b/>
                <w:bCs/>
                <w:color w:val="000000"/>
                <w:sz w:val="20"/>
                <w:szCs w:val="20"/>
              </w:rPr>
            </w:pPr>
            <w:r w:rsidRPr="009E7954">
              <w:rPr>
                <w:rFonts w:ascii="Calibri" w:hAnsi="Calibri"/>
                <w:b/>
                <w:bCs/>
                <w:color w:val="000000"/>
                <w:sz w:val="20"/>
                <w:szCs w:val="20"/>
              </w:rPr>
              <w:t>Change in value</w:t>
            </w:r>
          </w:p>
        </w:tc>
        <w:tc>
          <w:tcPr>
            <w:tcW w:w="1142" w:type="dxa"/>
            <w:shd w:val="clear" w:color="auto" w:fill="F2F2F2" w:themeFill="background1" w:themeFillShade="F2"/>
            <w:vAlign w:val="bottom"/>
          </w:tcPr>
          <w:p w:rsidR="00E31E1F" w:rsidRPr="009E7954" w:rsidRDefault="00E31E1F" w:rsidP="00E31E1F">
            <w:pPr>
              <w:rPr>
                <w:rFonts w:ascii="Calibri" w:hAnsi="Calibri"/>
                <w:b/>
                <w:bCs/>
                <w:color w:val="000000"/>
                <w:sz w:val="20"/>
                <w:szCs w:val="20"/>
              </w:rPr>
            </w:pPr>
            <w:r w:rsidRPr="009E7954">
              <w:rPr>
                <w:rFonts w:ascii="Calibri" w:hAnsi="Calibri"/>
                <w:b/>
                <w:bCs/>
                <w:color w:val="000000"/>
                <w:sz w:val="20"/>
                <w:szCs w:val="20"/>
              </w:rPr>
              <w:t>Average annual change</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112,572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82,295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126,354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169,373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167,953</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55,380</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10.5%</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141,280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169,884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179,501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171,132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182,855</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41,575</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6.7%</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4,022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5,081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7,420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11,374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5,546</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1,525</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8.4%</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-293</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-50.9%</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27,264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14,415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14,302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15,641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35,171</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7,907</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6.6%</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658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664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375</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-283</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38,969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34,470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34,658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60,613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33,918</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-5,051</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17,385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17,330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20,570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21,635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17,314</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-71</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-0.1%</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  Total</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342,460</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324,225</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383,450</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450,273</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443,150</w:t>
            </w:r>
          </w:p>
        </w:tc>
        <w:tc>
          <w:tcPr>
            <w:tcW w:w="1142"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100,690</w:t>
            </w:r>
          </w:p>
        </w:tc>
        <w:tc>
          <w:tcPr>
            <w:tcW w:w="1142"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6.7%</w:t>
            </w:r>
          </w:p>
        </w:tc>
      </w:tr>
    </w:tbl>
    <w:p w:rsidR="00E31E1F" w:rsidRPr="0076316C" w:rsidRDefault="00E31E1F" w:rsidP="00E31E1F">
      <w:pPr>
        <w:ind w:left="-450" w:firstLine="450"/>
        <w:rPr>
          <w:sz w:val="20"/>
          <w:szCs w:val="20"/>
        </w:rPr>
      </w:pPr>
    </w:p>
    <w:p w:rsidR="00E31E1F" w:rsidRPr="0076316C" w:rsidRDefault="00E31E1F" w:rsidP="00E31E1F">
      <w:pPr>
        <w:ind w:left="-450" w:firstLine="450"/>
        <w:rPr>
          <w:sz w:val="20"/>
          <w:szCs w:val="20"/>
        </w:rPr>
      </w:pPr>
    </w:p>
    <w:p w:rsidR="009E7954" w:rsidRDefault="009E7954"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AD7143" w:rsidRDefault="00AD7143">
      <w:pPr>
        <w:rPr>
          <w:sz w:val="20"/>
          <w:szCs w:val="20"/>
        </w:rPr>
      </w:pPr>
      <w:r>
        <w:rPr>
          <w:sz w:val="20"/>
          <w:szCs w:val="20"/>
        </w:rPr>
        <w:br w:type="page"/>
      </w:r>
    </w:p>
    <w:p w:rsidR="00503C73" w:rsidRDefault="00503C73" w:rsidP="00F17B16">
      <w:pPr>
        <w:rPr>
          <w:sz w:val="20"/>
          <w:szCs w:val="20"/>
        </w:rPr>
      </w:pPr>
    </w:p>
    <w:p w:rsidR="00652295" w:rsidRDefault="00652295" w:rsidP="00F17B16">
      <w:pPr>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9E7954" w:rsidRPr="0076316C" w:rsidTr="00A63FE4">
        <w:trPr>
          <w:trHeight w:val="286"/>
        </w:trPr>
        <w:tc>
          <w:tcPr>
            <w:tcW w:w="2634" w:type="dxa"/>
            <w:shd w:val="clear" w:color="auto" w:fill="F2F2F2" w:themeFill="background1" w:themeFillShade="F2"/>
            <w:noWrap/>
            <w:vAlign w:val="bottom"/>
          </w:tcPr>
          <w:p w:rsidR="009E7954" w:rsidRPr="0076316C" w:rsidRDefault="009E7954" w:rsidP="00363F60">
            <w:pPr>
              <w:ind w:left="-450" w:firstLine="450"/>
              <w:rPr>
                <w:b/>
                <w:sz w:val="20"/>
                <w:szCs w:val="20"/>
              </w:rPr>
            </w:pPr>
          </w:p>
        </w:tc>
        <w:tc>
          <w:tcPr>
            <w:tcW w:w="3729" w:type="dxa"/>
            <w:gridSpan w:val="3"/>
            <w:shd w:val="clear" w:color="auto" w:fill="F2F2F2" w:themeFill="background1" w:themeFillShade="F2"/>
            <w:noWrap/>
            <w:vAlign w:val="bottom"/>
          </w:tcPr>
          <w:p w:rsidR="009E7954" w:rsidRPr="00E76149" w:rsidRDefault="009E7954" w:rsidP="00363F60">
            <w:pPr>
              <w:ind w:left="-450" w:firstLine="450"/>
              <w:jc w:val="center"/>
              <w:rPr>
                <w:rFonts w:ascii="Calibri" w:hAnsi="Calibri"/>
                <w:b/>
                <w:bCs/>
                <w:sz w:val="20"/>
                <w:szCs w:val="20"/>
              </w:rPr>
            </w:pPr>
            <w:r w:rsidRPr="00E76149">
              <w:rPr>
                <w:rFonts w:ascii="Calibri" w:hAnsi="Calibri"/>
                <w:b/>
                <w:bCs/>
                <w:sz w:val="20"/>
                <w:szCs w:val="20"/>
              </w:rPr>
              <w:t>Audited Outcomes</w:t>
            </w:r>
          </w:p>
        </w:tc>
        <w:tc>
          <w:tcPr>
            <w:tcW w:w="2486" w:type="dxa"/>
            <w:gridSpan w:val="2"/>
            <w:shd w:val="clear" w:color="auto" w:fill="F2F2F2" w:themeFill="background1" w:themeFillShade="F2"/>
            <w:noWrap/>
            <w:vAlign w:val="bottom"/>
          </w:tcPr>
          <w:p w:rsidR="009E7954" w:rsidRPr="00E76149" w:rsidRDefault="009E7954" w:rsidP="00363F60">
            <w:pPr>
              <w:ind w:left="-450" w:firstLine="450"/>
              <w:rPr>
                <w:rFonts w:ascii="Calibri" w:hAnsi="Calibri"/>
                <w:b/>
                <w:bCs/>
                <w:sz w:val="20"/>
                <w:szCs w:val="20"/>
              </w:rPr>
            </w:pPr>
            <w:r w:rsidRPr="00E76149">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9E7954" w:rsidRPr="00E76149" w:rsidRDefault="009E7954" w:rsidP="00363F60">
            <w:pPr>
              <w:ind w:left="-450" w:firstLine="450"/>
              <w:rPr>
                <w:rFonts w:ascii="Calibri" w:hAnsi="Calibri"/>
                <w:b/>
                <w:bCs/>
                <w:sz w:val="20"/>
                <w:szCs w:val="20"/>
              </w:rPr>
            </w:pPr>
            <w:r w:rsidRPr="00E76149">
              <w:rPr>
                <w:rFonts w:ascii="Calibri" w:hAnsi="Calibri"/>
                <w:b/>
                <w:bCs/>
                <w:sz w:val="20"/>
                <w:szCs w:val="20"/>
              </w:rPr>
              <w:t>2013/14 to 2017/18</w:t>
            </w:r>
          </w:p>
        </w:tc>
      </w:tr>
      <w:tr w:rsidR="009E7954" w:rsidRPr="0076316C" w:rsidTr="00A63FE4">
        <w:trPr>
          <w:trHeight w:val="1232"/>
        </w:trPr>
        <w:tc>
          <w:tcPr>
            <w:tcW w:w="2634" w:type="dxa"/>
            <w:shd w:val="clear" w:color="auto" w:fill="F2F2F2" w:themeFill="background1" w:themeFillShade="F2"/>
            <w:noWrap/>
            <w:vAlign w:val="bottom"/>
          </w:tcPr>
          <w:p w:rsidR="009E7954" w:rsidRPr="0076316C" w:rsidRDefault="009E7954" w:rsidP="00363F60">
            <w:pPr>
              <w:ind w:left="-450" w:firstLine="450"/>
              <w:rPr>
                <w:b/>
                <w:bCs/>
                <w:sz w:val="20"/>
                <w:szCs w:val="20"/>
              </w:rPr>
            </w:pPr>
          </w:p>
          <w:p w:rsidR="009E7954" w:rsidRPr="00E76149" w:rsidRDefault="009E7954" w:rsidP="00363F60">
            <w:pPr>
              <w:ind w:left="-450" w:firstLine="450"/>
              <w:rPr>
                <w:rFonts w:ascii="Calibri" w:hAnsi="Calibri"/>
                <w:b/>
                <w:sz w:val="20"/>
                <w:szCs w:val="20"/>
              </w:rPr>
            </w:pPr>
            <w:r w:rsidRPr="00E76149">
              <w:rPr>
                <w:rFonts w:ascii="Calibri" w:hAnsi="Calibri"/>
                <w:b/>
                <w:bCs/>
                <w:sz w:val="20"/>
                <w:szCs w:val="20"/>
              </w:rPr>
              <w:t>Health</w:t>
            </w:r>
          </w:p>
        </w:tc>
        <w:tc>
          <w:tcPr>
            <w:tcW w:w="1243" w:type="dxa"/>
            <w:shd w:val="clear" w:color="auto" w:fill="F2F2F2" w:themeFill="background1" w:themeFillShade="F2"/>
            <w:noWrap/>
            <w:vAlign w:val="bottom"/>
          </w:tcPr>
          <w:p w:rsidR="009E7954" w:rsidRPr="00E76149" w:rsidRDefault="009E7954" w:rsidP="00363F60">
            <w:pPr>
              <w:ind w:left="-450" w:firstLine="450"/>
              <w:rPr>
                <w:rFonts w:ascii="Calibri" w:hAnsi="Calibri"/>
                <w:b/>
                <w:bCs/>
                <w:sz w:val="20"/>
                <w:szCs w:val="20"/>
              </w:rPr>
            </w:pPr>
            <w:r w:rsidRPr="00E76149">
              <w:rPr>
                <w:rFonts w:ascii="Calibri" w:hAnsi="Calibri"/>
                <w:b/>
                <w:bCs/>
                <w:sz w:val="20"/>
                <w:szCs w:val="20"/>
              </w:rPr>
              <w:t>2013/2014</w:t>
            </w:r>
          </w:p>
        </w:tc>
        <w:tc>
          <w:tcPr>
            <w:tcW w:w="1243" w:type="dxa"/>
            <w:shd w:val="clear" w:color="auto" w:fill="F2F2F2" w:themeFill="background1" w:themeFillShade="F2"/>
            <w:noWrap/>
            <w:vAlign w:val="bottom"/>
          </w:tcPr>
          <w:p w:rsidR="009E7954" w:rsidRPr="00E76149" w:rsidRDefault="009E7954" w:rsidP="00363F60">
            <w:pPr>
              <w:ind w:left="-450" w:firstLine="450"/>
              <w:rPr>
                <w:rFonts w:ascii="Calibri" w:hAnsi="Calibri"/>
                <w:b/>
                <w:bCs/>
                <w:sz w:val="20"/>
                <w:szCs w:val="20"/>
              </w:rPr>
            </w:pPr>
            <w:r w:rsidRPr="00E76149">
              <w:rPr>
                <w:rFonts w:ascii="Calibri" w:hAnsi="Calibri"/>
                <w:b/>
                <w:bCs/>
                <w:sz w:val="20"/>
                <w:szCs w:val="20"/>
              </w:rPr>
              <w:t>2014/2015</w:t>
            </w:r>
          </w:p>
        </w:tc>
        <w:tc>
          <w:tcPr>
            <w:tcW w:w="1243" w:type="dxa"/>
            <w:shd w:val="clear" w:color="auto" w:fill="F2F2F2" w:themeFill="background1" w:themeFillShade="F2"/>
            <w:noWrap/>
            <w:vAlign w:val="bottom"/>
          </w:tcPr>
          <w:p w:rsidR="009E7954" w:rsidRPr="00E76149" w:rsidRDefault="009E7954" w:rsidP="00363F60">
            <w:pPr>
              <w:ind w:left="-450" w:firstLine="450"/>
              <w:rPr>
                <w:rFonts w:ascii="Calibri" w:hAnsi="Calibri"/>
                <w:b/>
                <w:bCs/>
                <w:sz w:val="20"/>
                <w:szCs w:val="20"/>
              </w:rPr>
            </w:pPr>
            <w:r w:rsidRPr="00E76149">
              <w:rPr>
                <w:rFonts w:ascii="Calibri" w:hAnsi="Calibri"/>
                <w:b/>
                <w:bCs/>
                <w:sz w:val="20"/>
                <w:szCs w:val="20"/>
              </w:rPr>
              <w:t>2015/2016</w:t>
            </w:r>
          </w:p>
        </w:tc>
        <w:tc>
          <w:tcPr>
            <w:tcW w:w="1243" w:type="dxa"/>
            <w:shd w:val="clear" w:color="auto" w:fill="F2F2F2" w:themeFill="background1" w:themeFillShade="F2"/>
            <w:noWrap/>
            <w:vAlign w:val="bottom"/>
          </w:tcPr>
          <w:p w:rsidR="009E7954" w:rsidRPr="00E76149" w:rsidRDefault="009E7954" w:rsidP="00363F60">
            <w:pPr>
              <w:ind w:left="-450" w:firstLine="450"/>
              <w:rPr>
                <w:rFonts w:ascii="Calibri" w:hAnsi="Calibri"/>
                <w:b/>
                <w:bCs/>
                <w:sz w:val="20"/>
                <w:szCs w:val="20"/>
              </w:rPr>
            </w:pPr>
            <w:r w:rsidRPr="00E76149">
              <w:rPr>
                <w:rFonts w:ascii="Calibri" w:hAnsi="Calibri"/>
                <w:b/>
                <w:bCs/>
                <w:sz w:val="20"/>
                <w:szCs w:val="20"/>
              </w:rPr>
              <w:t>2016/2017</w:t>
            </w:r>
          </w:p>
        </w:tc>
        <w:tc>
          <w:tcPr>
            <w:tcW w:w="1243" w:type="dxa"/>
            <w:shd w:val="clear" w:color="auto" w:fill="F2F2F2" w:themeFill="background1" w:themeFillShade="F2"/>
            <w:noWrap/>
            <w:vAlign w:val="bottom"/>
          </w:tcPr>
          <w:p w:rsidR="009E7954" w:rsidRPr="00E76149" w:rsidRDefault="009E7954" w:rsidP="00363F60">
            <w:pPr>
              <w:ind w:left="-450" w:firstLine="450"/>
              <w:rPr>
                <w:rFonts w:ascii="Calibri" w:hAnsi="Calibri"/>
                <w:b/>
                <w:bCs/>
                <w:sz w:val="20"/>
                <w:szCs w:val="20"/>
              </w:rPr>
            </w:pPr>
            <w:r w:rsidRPr="00E76149">
              <w:rPr>
                <w:rFonts w:ascii="Calibri" w:hAnsi="Calibri"/>
                <w:b/>
                <w:bCs/>
                <w:sz w:val="20"/>
                <w:szCs w:val="20"/>
              </w:rPr>
              <w:t>2017/2018</w:t>
            </w:r>
          </w:p>
        </w:tc>
        <w:tc>
          <w:tcPr>
            <w:tcW w:w="1142" w:type="dxa"/>
            <w:shd w:val="clear" w:color="auto" w:fill="F2F2F2" w:themeFill="background1" w:themeFillShade="F2"/>
            <w:noWrap/>
            <w:vAlign w:val="bottom"/>
          </w:tcPr>
          <w:p w:rsidR="009E7954" w:rsidRPr="00E76149" w:rsidRDefault="009E7954" w:rsidP="00363F60">
            <w:pPr>
              <w:rPr>
                <w:rFonts w:ascii="Calibri" w:hAnsi="Calibri"/>
                <w:b/>
                <w:bCs/>
                <w:color w:val="000000"/>
                <w:sz w:val="20"/>
                <w:szCs w:val="20"/>
              </w:rPr>
            </w:pPr>
          </w:p>
          <w:p w:rsidR="009E7954" w:rsidRPr="00E76149" w:rsidRDefault="009E7954" w:rsidP="00363F60">
            <w:pPr>
              <w:rPr>
                <w:rFonts w:ascii="Calibri" w:hAnsi="Calibri"/>
                <w:b/>
                <w:bCs/>
                <w:color w:val="000000"/>
                <w:sz w:val="20"/>
                <w:szCs w:val="20"/>
              </w:rPr>
            </w:pPr>
            <w:r w:rsidRPr="00E76149">
              <w:rPr>
                <w:rFonts w:ascii="Calibri" w:hAnsi="Calibri"/>
                <w:b/>
                <w:bCs/>
                <w:color w:val="000000"/>
                <w:sz w:val="20"/>
                <w:szCs w:val="20"/>
              </w:rPr>
              <w:t>Change in value</w:t>
            </w:r>
          </w:p>
        </w:tc>
        <w:tc>
          <w:tcPr>
            <w:tcW w:w="1142" w:type="dxa"/>
            <w:shd w:val="clear" w:color="auto" w:fill="F2F2F2" w:themeFill="background1" w:themeFillShade="F2"/>
            <w:vAlign w:val="bottom"/>
          </w:tcPr>
          <w:p w:rsidR="009E7954" w:rsidRPr="00E76149" w:rsidRDefault="009E7954" w:rsidP="00363F60">
            <w:pPr>
              <w:rPr>
                <w:rFonts w:ascii="Calibri" w:hAnsi="Calibri"/>
                <w:b/>
                <w:bCs/>
                <w:color w:val="000000"/>
                <w:sz w:val="20"/>
                <w:szCs w:val="20"/>
              </w:rPr>
            </w:pPr>
            <w:r w:rsidRPr="00E76149">
              <w:rPr>
                <w:rFonts w:ascii="Calibri" w:hAnsi="Calibri"/>
                <w:b/>
                <w:bCs/>
                <w:color w:val="000000"/>
                <w:sz w:val="20"/>
                <w:szCs w:val="20"/>
              </w:rPr>
              <w:t>Average annual change</w:t>
            </w:r>
          </w:p>
        </w:tc>
      </w:tr>
      <w:tr w:rsidR="009E7954" w:rsidRPr="0076316C" w:rsidTr="00A63FE4">
        <w:trPr>
          <w:trHeight w:val="286"/>
        </w:trPr>
        <w:tc>
          <w:tcPr>
            <w:tcW w:w="2634" w:type="dxa"/>
            <w:shd w:val="clear" w:color="auto" w:fill="auto"/>
            <w:noWrap/>
            <w:vAlign w:val="bottom"/>
            <w:hideMark/>
          </w:tcPr>
          <w:p w:rsidR="009E7954" w:rsidRPr="0076316C" w:rsidRDefault="009E7954" w:rsidP="00363F60">
            <w:pPr>
              <w:rPr>
                <w:rFonts w:ascii="Calibri" w:hAnsi="Calibri"/>
                <w:color w:val="000000"/>
                <w:sz w:val="20"/>
                <w:szCs w:val="20"/>
              </w:rPr>
            </w:pPr>
            <w:r w:rsidRPr="0076316C">
              <w:rPr>
                <w:rFonts w:ascii="Calibri" w:hAnsi="Calibri"/>
                <w:color w:val="000000"/>
                <w:sz w:val="20"/>
                <w:szCs w:val="20"/>
              </w:rPr>
              <w:t>(a ) Consultants</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156,652</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60,506</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65,594</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142,995</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246,391</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89,740</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12.0%</w:t>
            </w:r>
          </w:p>
        </w:tc>
      </w:tr>
      <w:tr w:rsidR="009E7954" w:rsidRPr="0076316C" w:rsidTr="00A63FE4">
        <w:trPr>
          <w:trHeight w:val="286"/>
        </w:trPr>
        <w:tc>
          <w:tcPr>
            <w:tcW w:w="2634" w:type="dxa"/>
            <w:shd w:val="clear" w:color="auto" w:fill="auto"/>
            <w:noWrap/>
            <w:vAlign w:val="bottom"/>
            <w:hideMark/>
          </w:tcPr>
          <w:p w:rsidR="009E7954" w:rsidRPr="0076316C" w:rsidRDefault="009E7954" w:rsidP="00363F60">
            <w:pPr>
              <w:rPr>
                <w:rFonts w:ascii="Calibri" w:hAnsi="Calibri"/>
                <w:color w:val="000000"/>
                <w:sz w:val="20"/>
                <w:szCs w:val="20"/>
              </w:rPr>
            </w:pPr>
            <w:r w:rsidRPr="0076316C">
              <w:rPr>
                <w:rFonts w:ascii="Calibri" w:hAnsi="Calibri"/>
                <w:color w:val="000000"/>
                <w:sz w:val="20"/>
                <w:szCs w:val="20"/>
              </w:rPr>
              <w:t>(b ) Travel and subsistence</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87,914</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86,223</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92,747</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92,667</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90,384</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2,469</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0.7%</w:t>
            </w:r>
          </w:p>
        </w:tc>
      </w:tr>
      <w:tr w:rsidR="009E7954" w:rsidRPr="0076316C" w:rsidTr="00A63FE4">
        <w:trPr>
          <w:trHeight w:val="286"/>
        </w:trPr>
        <w:tc>
          <w:tcPr>
            <w:tcW w:w="2634" w:type="dxa"/>
            <w:shd w:val="clear" w:color="auto" w:fill="auto"/>
            <w:noWrap/>
            <w:vAlign w:val="bottom"/>
            <w:hideMark/>
          </w:tcPr>
          <w:p w:rsidR="009E7954" w:rsidRPr="0076316C" w:rsidRDefault="009E7954" w:rsidP="00363F60">
            <w:pPr>
              <w:rPr>
                <w:rFonts w:ascii="Calibri" w:hAnsi="Calibri"/>
                <w:color w:val="000000"/>
                <w:sz w:val="20"/>
                <w:szCs w:val="20"/>
              </w:rPr>
            </w:pPr>
            <w:r w:rsidRPr="0076316C">
              <w:rPr>
                <w:rFonts w:ascii="Calibri" w:hAnsi="Calibri"/>
                <w:color w:val="000000"/>
                <w:sz w:val="20"/>
                <w:szCs w:val="20"/>
              </w:rPr>
              <w:t>(c ) Catering and events</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2,852</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3,230</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3,148</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2,344</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2,941</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89</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0.8%</w:t>
            </w:r>
          </w:p>
        </w:tc>
      </w:tr>
      <w:tr w:rsidR="009E7954" w:rsidRPr="0076316C" w:rsidTr="00A63FE4">
        <w:trPr>
          <w:trHeight w:val="286"/>
        </w:trPr>
        <w:tc>
          <w:tcPr>
            <w:tcW w:w="2634" w:type="dxa"/>
            <w:shd w:val="clear" w:color="auto" w:fill="auto"/>
            <w:noWrap/>
            <w:vAlign w:val="bottom"/>
            <w:hideMark/>
          </w:tcPr>
          <w:p w:rsidR="009E7954" w:rsidRPr="0076316C" w:rsidRDefault="009E7954" w:rsidP="00363F60">
            <w:pPr>
              <w:rPr>
                <w:rFonts w:ascii="Calibri" w:hAnsi="Calibri"/>
                <w:color w:val="000000"/>
                <w:sz w:val="20"/>
                <w:szCs w:val="20"/>
              </w:rPr>
            </w:pPr>
            <w:r w:rsidRPr="0076316C">
              <w:rPr>
                <w:rFonts w:ascii="Calibri" w:hAnsi="Calibri"/>
                <w:color w:val="000000"/>
                <w:sz w:val="20"/>
                <w:szCs w:val="20"/>
              </w:rPr>
              <w:t>(d ) Entertainment</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55</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18</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2</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3</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12</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-43</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-31.6%</w:t>
            </w:r>
          </w:p>
        </w:tc>
      </w:tr>
      <w:tr w:rsidR="009E7954" w:rsidRPr="0076316C" w:rsidTr="00A63FE4">
        <w:trPr>
          <w:trHeight w:val="286"/>
        </w:trPr>
        <w:tc>
          <w:tcPr>
            <w:tcW w:w="2634" w:type="dxa"/>
            <w:shd w:val="clear" w:color="auto" w:fill="auto"/>
            <w:noWrap/>
            <w:vAlign w:val="bottom"/>
            <w:hideMark/>
          </w:tcPr>
          <w:p w:rsidR="009E7954" w:rsidRPr="0076316C" w:rsidRDefault="009E7954" w:rsidP="00363F60">
            <w:pPr>
              <w:rPr>
                <w:rFonts w:ascii="Calibri" w:hAnsi="Calibri"/>
                <w:color w:val="000000"/>
                <w:sz w:val="20"/>
                <w:szCs w:val="20"/>
              </w:rPr>
            </w:pPr>
            <w:r w:rsidRPr="0076316C">
              <w:rPr>
                <w:rFonts w:ascii="Calibri" w:hAnsi="Calibri"/>
                <w:color w:val="000000"/>
                <w:sz w:val="20"/>
                <w:szCs w:val="20"/>
              </w:rPr>
              <w:t>(e ) Advertising</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12,166</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10,496</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10,633</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6,943</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13,300</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1,134</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2.3%</w:t>
            </w:r>
          </w:p>
        </w:tc>
      </w:tr>
      <w:tr w:rsidR="009E7954" w:rsidRPr="0076316C" w:rsidTr="00A63FE4">
        <w:trPr>
          <w:trHeight w:val="286"/>
        </w:trPr>
        <w:tc>
          <w:tcPr>
            <w:tcW w:w="2634" w:type="dxa"/>
            <w:shd w:val="clear" w:color="auto" w:fill="auto"/>
            <w:noWrap/>
            <w:vAlign w:val="bottom"/>
            <w:hideMark/>
          </w:tcPr>
          <w:p w:rsidR="009E7954" w:rsidRPr="0076316C" w:rsidRDefault="009E7954" w:rsidP="00363F60">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1,825</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1,082</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604</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646</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566</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-1,259</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-25.4%</w:t>
            </w:r>
          </w:p>
        </w:tc>
      </w:tr>
      <w:tr w:rsidR="009E7954" w:rsidRPr="0076316C" w:rsidTr="00A63FE4">
        <w:trPr>
          <w:trHeight w:val="286"/>
        </w:trPr>
        <w:tc>
          <w:tcPr>
            <w:tcW w:w="2634" w:type="dxa"/>
            <w:shd w:val="clear" w:color="auto" w:fill="auto"/>
            <w:noWrap/>
            <w:vAlign w:val="bottom"/>
            <w:hideMark/>
          </w:tcPr>
          <w:p w:rsidR="009E7954" w:rsidRPr="0076316C" w:rsidRDefault="009E7954" w:rsidP="00363F60">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10,469</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6,611</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19,409</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16,534</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10,529</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60</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0.1%</w:t>
            </w:r>
          </w:p>
        </w:tc>
      </w:tr>
      <w:tr w:rsidR="009E7954" w:rsidRPr="0076316C" w:rsidTr="00A63FE4">
        <w:trPr>
          <w:trHeight w:val="286"/>
        </w:trPr>
        <w:tc>
          <w:tcPr>
            <w:tcW w:w="2634" w:type="dxa"/>
            <w:shd w:val="clear" w:color="auto" w:fill="auto"/>
            <w:noWrap/>
            <w:vAlign w:val="bottom"/>
            <w:hideMark/>
          </w:tcPr>
          <w:p w:rsidR="009E7954" w:rsidRPr="0076316C" w:rsidRDefault="009E7954" w:rsidP="00363F60">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12,791</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15,952</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19,550</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16,561</w:t>
            </w:r>
          </w:p>
        </w:tc>
        <w:tc>
          <w:tcPr>
            <w:tcW w:w="1243"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13,661</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870</w:t>
            </w:r>
          </w:p>
        </w:tc>
        <w:tc>
          <w:tcPr>
            <w:tcW w:w="1142" w:type="dxa"/>
            <w:shd w:val="clear" w:color="auto" w:fill="auto"/>
            <w:noWrap/>
            <w:vAlign w:val="bottom"/>
            <w:hideMark/>
          </w:tcPr>
          <w:p w:rsidR="009E7954" w:rsidRPr="0076316C" w:rsidRDefault="009E7954" w:rsidP="00363F60">
            <w:pPr>
              <w:jc w:val="right"/>
              <w:rPr>
                <w:rFonts w:ascii="Calibri" w:hAnsi="Calibri"/>
                <w:color w:val="000000"/>
                <w:sz w:val="20"/>
                <w:szCs w:val="20"/>
              </w:rPr>
            </w:pPr>
            <w:r w:rsidRPr="0076316C">
              <w:rPr>
                <w:rFonts w:ascii="Calibri" w:hAnsi="Calibri"/>
                <w:color w:val="000000"/>
                <w:sz w:val="20"/>
                <w:szCs w:val="20"/>
              </w:rPr>
              <w:t>1.7%</w:t>
            </w:r>
          </w:p>
        </w:tc>
      </w:tr>
      <w:tr w:rsidR="009E7954" w:rsidRPr="0076316C" w:rsidTr="00A63FE4">
        <w:trPr>
          <w:trHeight w:val="286"/>
        </w:trPr>
        <w:tc>
          <w:tcPr>
            <w:tcW w:w="2634" w:type="dxa"/>
            <w:shd w:val="clear" w:color="auto" w:fill="auto"/>
            <w:noWrap/>
            <w:vAlign w:val="bottom"/>
            <w:hideMark/>
          </w:tcPr>
          <w:p w:rsidR="009E7954" w:rsidRPr="0076316C" w:rsidRDefault="009E7954" w:rsidP="00363F60">
            <w:pPr>
              <w:rPr>
                <w:rFonts w:ascii="Calibri" w:hAnsi="Calibri"/>
                <w:b/>
                <w:bCs/>
                <w:color w:val="000000"/>
                <w:sz w:val="20"/>
                <w:szCs w:val="20"/>
              </w:rPr>
            </w:pPr>
            <w:r w:rsidRPr="0076316C">
              <w:rPr>
                <w:rFonts w:ascii="Calibri" w:hAnsi="Calibri"/>
                <w:b/>
                <w:bCs/>
                <w:color w:val="000000"/>
                <w:sz w:val="20"/>
                <w:szCs w:val="20"/>
              </w:rPr>
              <w:t>  Total</w:t>
            </w:r>
          </w:p>
        </w:tc>
        <w:tc>
          <w:tcPr>
            <w:tcW w:w="1243" w:type="dxa"/>
            <w:shd w:val="clear" w:color="auto" w:fill="auto"/>
            <w:noWrap/>
            <w:vAlign w:val="bottom"/>
            <w:hideMark/>
          </w:tcPr>
          <w:p w:rsidR="009E7954" w:rsidRPr="0076316C" w:rsidRDefault="009E7954" w:rsidP="00363F60">
            <w:pPr>
              <w:jc w:val="right"/>
              <w:rPr>
                <w:rFonts w:ascii="Calibri" w:hAnsi="Calibri"/>
                <w:b/>
                <w:bCs/>
                <w:color w:val="000000"/>
                <w:sz w:val="20"/>
                <w:szCs w:val="20"/>
              </w:rPr>
            </w:pPr>
            <w:r w:rsidRPr="0076316C">
              <w:rPr>
                <w:rFonts w:ascii="Calibri" w:hAnsi="Calibri"/>
                <w:b/>
                <w:bCs/>
                <w:color w:val="000000"/>
                <w:sz w:val="20"/>
                <w:szCs w:val="20"/>
              </w:rPr>
              <w:t>284,722</w:t>
            </w:r>
          </w:p>
        </w:tc>
        <w:tc>
          <w:tcPr>
            <w:tcW w:w="1243" w:type="dxa"/>
            <w:shd w:val="clear" w:color="auto" w:fill="auto"/>
            <w:noWrap/>
            <w:vAlign w:val="bottom"/>
            <w:hideMark/>
          </w:tcPr>
          <w:p w:rsidR="009E7954" w:rsidRPr="0076316C" w:rsidRDefault="009E7954" w:rsidP="00363F60">
            <w:pPr>
              <w:jc w:val="right"/>
              <w:rPr>
                <w:rFonts w:ascii="Calibri" w:hAnsi="Calibri"/>
                <w:b/>
                <w:bCs/>
                <w:color w:val="000000"/>
                <w:sz w:val="20"/>
                <w:szCs w:val="20"/>
              </w:rPr>
            </w:pPr>
            <w:r w:rsidRPr="0076316C">
              <w:rPr>
                <w:rFonts w:ascii="Calibri" w:hAnsi="Calibri"/>
                <w:b/>
                <w:bCs/>
                <w:color w:val="000000"/>
                <w:sz w:val="20"/>
                <w:szCs w:val="20"/>
              </w:rPr>
              <w:t>184,120</w:t>
            </w:r>
          </w:p>
        </w:tc>
        <w:tc>
          <w:tcPr>
            <w:tcW w:w="1243" w:type="dxa"/>
            <w:shd w:val="clear" w:color="auto" w:fill="auto"/>
            <w:noWrap/>
            <w:vAlign w:val="bottom"/>
            <w:hideMark/>
          </w:tcPr>
          <w:p w:rsidR="009E7954" w:rsidRPr="0076316C" w:rsidRDefault="009E7954" w:rsidP="00363F60">
            <w:pPr>
              <w:jc w:val="right"/>
              <w:rPr>
                <w:rFonts w:ascii="Calibri" w:hAnsi="Calibri"/>
                <w:b/>
                <w:bCs/>
                <w:color w:val="000000"/>
                <w:sz w:val="20"/>
                <w:szCs w:val="20"/>
              </w:rPr>
            </w:pPr>
            <w:r w:rsidRPr="0076316C">
              <w:rPr>
                <w:rFonts w:ascii="Calibri" w:hAnsi="Calibri"/>
                <w:b/>
                <w:bCs/>
                <w:color w:val="000000"/>
                <w:sz w:val="20"/>
                <w:szCs w:val="20"/>
              </w:rPr>
              <w:t>211,687</w:t>
            </w:r>
          </w:p>
        </w:tc>
        <w:tc>
          <w:tcPr>
            <w:tcW w:w="1243" w:type="dxa"/>
            <w:shd w:val="clear" w:color="auto" w:fill="auto"/>
            <w:noWrap/>
            <w:vAlign w:val="bottom"/>
            <w:hideMark/>
          </w:tcPr>
          <w:p w:rsidR="009E7954" w:rsidRPr="0076316C" w:rsidRDefault="009E7954" w:rsidP="00363F60">
            <w:pPr>
              <w:jc w:val="right"/>
              <w:rPr>
                <w:rFonts w:ascii="Calibri" w:hAnsi="Calibri"/>
                <w:b/>
                <w:bCs/>
                <w:color w:val="000000"/>
                <w:sz w:val="20"/>
                <w:szCs w:val="20"/>
              </w:rPr>
            </w:pPr>
            <w:r w:rsidRPr="0076316C">
              <w:rPr>
                <w:rFonts w:ascii="Calibri" w:hAnsi="Calibri"/>
                <w:b/>
                <w:bCs/>
                <w:color w:val="000000"/>
                <w:sz w:val="20"/>
                <w:szCs w:val="20"/>
              </w:rPr>
              <w:t>278,694</w:t>
            </w:r>
          </w:p>
        </w:tc>
        <w:tc>
          <w:tcPr>
            <w:tcW w:w="1243" w:type="dxa"/>
            <w:shd w:val="clear" w:color="auto" w:fill="auto"/>
            <w:noWrap/>
            <w:vAlign w:val="bottom"/>
            <w:hideMark/>
          </w:tcPr>
          <w:p w:rsidR="009E7954" w:rsidRPr="0076316C" w:rsidRDefault="009E7954" w:rsidP="00363F60">
            <w:pPr>
              <w:jc w:val="right"/>
              <w:rPr>
                <w:rFonts w:ascii="Calibri" w:hAnsi="Calibri"/>
                <w:b/>
                <w:bCs/>
                <w:color w:val="000000"/>
                <w:sz w:val="20"/>
                <w:szCs w:val="20"/>
              </w:rPr>
            </w:pPr>
            <w:r w:rsidRPr="0076316C">
              <w:rPr>
                <w:rFonts w:ascii="Calibri" w:hAnsi="Calibri"/>
                <w:b/>
                <w:bCs/>
                <w:color w:val="000000"/>
                <w:sz w:val="20"/>
                <w:szCs w:val="20"/>
              </w:rPr>
              <w:t>377,784</w:t>
            </w:r>
          </w:p>
        </w:tc>
        <w:tc>
          <w:tcPr>
            <w:tcW w:w="1142" w:type="dxa"/>
            <w:shd w:val="clear" w:color="auto" w:fill="auto"/>
            <w:noWrap/>
            <w:vAlign w:val="bottom"/>
            <w:hideMark/>
          </w:tcPr>
          <w:p w:rsidR="009E7954" w:rsidRPr="0076316C" w:rsidRDefault="009E7954" w:rsidP="00363F60">
            <w:pPr>
              <w:jc w:val="right"/>
              <w:rPr>
                <w:rFonts w:ascii="Calibri" w:hAnsi="Calibri"/>
                <w:b/>
                <w:bCs/>
                <w:color w:val="000000"/>
                <w:sz w:val="20"/>
                <w:szCs w:val="20"/>
              </w:rPr>
            </w:pPr>
            <w:r w:rsidRPr="0076316C">
              <w:rPr>
                <w:rFonts w:ascii="Calibri" w:hAnsi="Calibri"/>
                <w:b/>
                <w:bCs/>
                <w:color w:val="000000"/>
                <w:sz w:val="20"/>
                <w:szCs w:val="20"/>
              </w:rPr>
              <w:t>93,062</w:t>
            </w:r>
          </w:p>
        </w:tc>
        <w:tc>
          <w:tcPr>
            <w:tcW w:w="1142" w:type="dxa"/>
            <w:shd w:val="clear" w:color="auto" w:fill="auto"/>
            <w:noWrap/>
            <w:vAlign w:val="bottom"/>
            <w:hideMark/>
          </w:tcPr>
          <w:p w:rsidR="009E7954" w:rsidRPr="0076316C" w:rsidRDefault="009E7954" w:rsidP="00363F60">
            <w:pPr>
              <w:jc w:val="right"/>
              <w:rPr>
                <w:rFonts w:ascii="Calibri" w:hAnsi="Calibri"/>
                <w:b/>
                <w:bCs/>
                <w:color w:val="000000"/>
                <w:sz w:val="20"/>
                <w:szCs w:val="20"/>
              </w:rPr>
            </w:pPr>
            <w:r w:rsidRPr="0076316C">
              <w:rPr>
                <w:rFonts w:ascii="Calibri" w:hAnsi="Calibri"/>
                <w:b/>
                <w:bCs/>
                <w:color w:val="000000"/>
                <w:sz w:val="20"/>
                <w:szCs w:val="20"/>
              </w:rPr>
              <w:t>7.3%</w:t>
            </w:r>
          </w:p>
        </w:tc>
      </w:tr>
    </w:tbl>
    <w:p w:rsidR="009E7954" w:rsidRDefault="009E7954" w:rsidP="00E31E1F">
      <w:pPr>
        <w:ind w:left="-450" w:firstLine="450"/>
        <w:rPr>
          <w:sz w:val="20"/>
          <w:szCs w:val="20"/>
        </w:rPr>
      </w:pPr>
    </w:p>
    <w:p w:rsidR="00F17B16" w:rsidRDefault="00F17B16" w:rsidP="00503C73">
      <w:pPr>
        <w:rPr>
          <w:sz w:val="20"/>
          <w:szCs w:val="20"/>
        </w:rPr>
      </w:pPr>
    </w:p>
    <w:p w:rsidR="00F17B16" w:rsidRDefault="00F17B16" w:rsidP="00E31E1F">
      <w:pPr>
        <w:ind w:left="-450" w:firstLine="450"/>
        <w:rPr>
          <w:sz w:val="20"/>
          <w:szCs w:val="20"/>
        </w:rPr>
      </w:pPr>
    </w:p>
    <w:p w:rsidR="00F17B16" w:rsidRDefault="00F17B16" w:rsidP="00E31E1F">
      <w:pPr>
        <w:ind w:left="-450" w:firstLine="450"/>
        <w:rPr>
          <w:sz w:val="20"/>
          <w:szCs w:val="20"/>
        </w:rPr>
      </w:pPr>
    </w:p>
    <w:p w:rsidR="0076316C" w:rsidRPr="0076316C" w:rsidRDefault="0076316C"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43182D" w:rsidRDefault="00E31E1F" w:rsidP="00E31E1F">
            <w:pPr>
              <w:ind w:left="-450" w:firstLine="450"/>
              <w:jc w:val="center"/>
              <w:rPr>
                <w:rFonts w:ascii="Calibri" w:hAnsi="Calibri"/>
                <w:b/>
                <w:bCs/>
                <w:sz w:val="20"/>
                <w:szCs w:val="20"/>
              </w:rPr>
            </w:pPr>
            <w:r w:rsidRPr="0043182D">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43182D" w:rsidRDefault="00E31E1F" w:rsidP="00E31E1F">
            <w:pPr>
              <w:ind w:left="-450" w:firstLine="450"/>
              <w:rPr>
                <w:rFonts w:ascii="Calibri" w:hAnsi="Calibri"/>
                <w:b/>
                <w:bCs/>
                <w:sz w:val="20"/>
                <w:szCs w:val="20"/>
              </w:rPr>
            </w:pPr>
            <w:r w:rsidRPr="0043182D">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43182D" w:rsidRDefault="00E31E1F" w:rsidP="00E31E1F">
            <w:pPr>
              <w:ind w:left="-450" w:firstLine="450"/>
              <w:rPr>
                <w:rFonts w:ascii="Calibri" w:hAnsi="Calibri"/>
                <w:b/>
                <w:bCs/>
                <w:sz w:val="20"/>
                <w:szCs w:val="20"/>
              </w:rPr>
            </w:pPr>
            <w:r w:rsidRPr="0043182D">
              <w:rPr>
                <w:rFonts w:ascii="Calibri" w:hAnsi="Calibri"/>
                <w:b/>
                <w:bCs/>
                <w:sz w:val="20"/>
                <w:szCs w:val="20"/>
              </w:rPr>
              <w:t>2013/14 to 2017/18</w:t>
            </w:r>
          </w:p>
        </w:tc>
      </w:tr>
      <w:tr w:rsidR="00E31E1F" w:rsidRPr="0076316C" w:rsidTr="00A63FE4">
        <w:trPr>
          <w:trHeight w:val="1232"/>
        </w:trPr>
        <w:tc>
          <w:tcPr>
            <w:tcW w:w="2634" w:type="dxa"/>
            <w:shd w:val="clear" w:color="auto" w:fill="F2F2F2" w:themeFill="background1" w:themeFillShade="F2"/>
            <w:noWrap/>
            <w:vAlign w:val="bottom"/>
          </w:tcPr>
          <w:p w:rsidR="00E31E1F" w:rsidRPr="0076316C" w:rsidRDefault="00E31E1F" w:rsidP="00E31E1F">
            <w:pPr>
              <w:ind w:left="-450" w:firstLine="450"/>
              <w:rPr>
                <w:b/>
                <w:bCs/>
                <w:sz w:val="20"/>
                <w:szCs w:val="20"/>
              </w:rPr>
            </w:pPr>
          </w:p>
          <w:p w:rsidR="00E31E1F" w:rsidRPr="0076316C" w:rsidRDefault="00E31E1F" w:rsidP="00E31E1F">
            <w:pPr>
              <w:rPr>
                <w:b/>
                <w:sz w:val="20"/>
                <w:szCs w:val="20"/>
              </w:rPr>
            </w:pPr>
            <w:r w:rsidRPr="0076316C">
              <w:rPr>
                <w:rFonts w:ascii="Calibri" w:hAnsi="Calibri"/>
                <w:b/>
                <w:bCs/>
                <w:color w:val="000000"/>
                <w:sz w:val="20"/>
                <w:szCs w:val="20"/>
              </w:rPr>
              <w:t>Higher Education And Training</w:t>
            </w:r>
          </w:p>
        </w:tc>
        <w:tc>
          <w:tcPr>
            <w:tcW w:w="1243" w:type="dxa"/>
            <w:shd w:val="clear" w:color="auto" w:fill="F2F2F2" w:themeFill="background1" w:themeFillShade="F2"/>
            <w:noWrap/>
            <w:vAlign w:val="bottom"/>
          </w:tcPr>
          <w:p w:rsidR="00E31E1F" w:rsidRPr="0043182D" w:rsidRDefault="00E31E1F" w:rsidP="00E31E1F">
            <w:pPr>
              <w:ind w:left="-450" w:firstLine="450"/>
              <w:rPr>
                <w:rFonts w:ascii="Calibri" w:hAnsi="Calibri"/>
                <w:b/>
                <w:bCs/>
                <w:sz w:val="20"/>
                <w:szCs w:val="20"/>
              </w:rPr>
            </w:pPr>
            <w:r w:rsidRPr="0043182D">
              <w:rPr>
                <w:rFonts w:ascii="Calibri" w:hAnsi="Calibri"/>
                <w:b/>
                <w:bCs/>
                <w:sz w:val="20"/>
                <w:szCs w:val="20"/>
              </w:rPr>
              <w:t>2013/2014</w:t>
            </w:r>
          </w:p>
        </w:tc>
        <w:tc>
          <w:tcPr>
            <w:tcW w:w="1243" w:type="dxa"/>
            <w:shd w:val="clear" w:color="auto" w:fill="F2F2F2" w:themeFill="background1" w:themeFillShade="F2"/>
            <w:noWrap/>
            <w:vAlign w:val="bottom"/>
          </w:tcPr>
          <w:p w:rsidR="00E31E1F" w:rsidRPr="0043182D" w:rsidRDefault="00E31E1F" w:rsidP="00E31E1F">
            <w:pPr>
              <w:ind w:left="-450" w:firstLine="450"/>
              <w:rPr>
                <w:rFonts w:ascii="Calibri" w:hAnsi="Calibri"/>
                <w:b/>
                <w:bCs/>
                <w:sz w:val="20"/>
                <w:szCs w:val="20"/>
              </w:rPr>
            </w:pPr>
            <w:r w:rsidRPr="0043182D">
              <w:rPr>
                <w:rFonts w:ascii="Calibri" w:hAnsi="Calibri"/>
                <w:b/>
                <w:bCs/>
                <w:sz w:val="20"/>
                <w:szCs w:val="20"/>
              </w:rPr>
              <w:t>2014/2015</w:t>
            </w:r>
          </w:p>
        </w:tc>
        <w:tc>
          <w:tcPr>
            <w:tcW w:w="1243" w:type="dxa"/>
            <w:shd w:val="clear" w:color="auto" w:fill="F2F2F2" w:themeFill="background1" w:themeFillShade="F2"/>
            <w:noWrap/>
            <w:vAlign w:val="bottom"/>
          </w:tcPr>
          <w:p w:rsidR="00E31E1F" w:rsidRPr="0043182D" w:rsidRDefault="00E31E1F" w:rsidP="00E31E1F">
            <w:pPr>
              <w:ind w:left="-450" w:firstLine="450"/>
              <w:rPr>
                <w:rFonts w:ascii="Calibri" w:hAnsi="Calibri"/>
                <w:b/>
                <w:bCs/>
                <w:sz w:val="20"/>
                <w:szCs w:val="20"/>
              </w:rPr>
            </w:pPr>
            <w:r w:rsidRPr="0043182D">
              <w:rPr>
                <w:rFonts w:ascii="Calibri" w:hAnsi="Calibri"/>
                <w:b/>
                <w:bCs/>
                <w:sz w:val="20"/>
                <w:szCs w:val="20"/>
              </w:rPr>
              <w:t>2015/2016</w:t>
            </w:r>
          </w:p>
        </w:tc>
        <w:tc>
          <w:tcPr>
            <w:tcW w:w="1243" w:type="dxa"/>
            <w:shd w:val="clear" w:color="auto" w:fill="F2F2F2" w:themeFill="background1" w:themeFillShade="F2"/>
            <w:noWrap/>
            <w:vAlign w:val="bottom"/>
          </w:tcPr>
          <w:p w:rsidR="00E31E1F" w:rsidRPr="0043182D" w:rsidRDefault="00E31E1F" w:rsidP="00E31E1F">
            <w:pPr>
              <w:ind w:left="-450" w:firstLine="450"/>
              <w:rPr>
                <w:rFonts w:ascii="Calibri" w:hAnsi="Calibri"/>
                <w:b/>
                <w:bCs/>
                <w:sz w:val="20"/>
                <w:szCs w:val="20"/>
              </w:rPr>
            </w:pPr>
            <w:r w:rsidRPr="0043182D">
              <w:rPr>
                <w:rFonts w:ascii="Calibri" w:hAnsi="Calibri"/>
                <w:b/>
                <w:bCs/>
                <w:sz w:val="20"/>
                <w:szCs w:val="20"/>
              </w:rPr>
              <w:t>2016/2017</w:t>
            </w:r>
          </w:p>
        </w:tc>
        <w:tc>
          <w:tcPr>
            <w:tcW w:w="1243" w:type="dxa"/>
            <w:shd w:val="clear" w:color="auto" w:fill="F2F2F2" w:themeFill="background1" w:themeFillShade="F2"/>
            <w:noWrap/>
            <w:vAlign w:val="bottom"/>
          </w:tcPr>
          <w:p w:rsidR="00E31E1F" w:rsidRPr="0043182D" w:rsidRDefault="00E31E1F" w:rsidP="00E31E1F">
            <w:pPr>
              <w:ind w:left="-450" w:firstLine="450"/>
              <w:rPr>
                <w:rFonts w:ascii="Calibri" w:hAnsi="Calibri"/>
                <w:b/>
                <w:bCs/>
                <w:sz w:val="20"/>
                <w:szCs w:val="20"/>
              </w:rPr>
            </w:pPr>
            <w:r w:rsidRPr="0043182D">
              <w:rPr>
                <w:rFonts w:ascii="Calibri" w:hAnsi="Calibri"/>
                <w:b/>
                <w:bCs/>
                <w:sz w:val="20"/>
                <w:szCs w:val="20"/>
              </w:rPr>
              <w:t>2017/2018</w:t>
            </w:r>
          </w:p>
        </w:tc>
        <w:tc>
          <w:tcPr>
            <w:tcW w:w="1142" w:type="dxa"/>
            <w:shd w:val="clear" w:color="auto" w:fill="F2F2F2" w:themeFill="background1" w:themeFillShade="F2"/>
            <w:noWrap/>
            <w:vAlign w:val="bottom"/>
          </w:tcPr>
          <w:p w:rsidR="00E31E1F" w:rsidRPr="0043182D" w:rsidRDefault="00E31E1F" w:rsidP="00E31E1F">
            <w:pPr>
              <w:rPr>
                <w:rFonts w:ascii="Calibri" w:hAnsi="Calibri"/>
                <w:b/>
                <w:bCs/>
                <w:color w:val="000000"/>
                <w:sz w:val="20"/>
                <w:szCs w:val="20"/>
              </w:rPr>
            </w:pPr>
          </w:p>
          <w:p w:rsidR="00E31E1F" w:rsidRPr="0043182D" w:rsidRDefault="00E31E1F" w:rsidP="00E31E1F">
            <w:pPr>
              <w:rPr>
                <w:rFonts w:ascii="Calibri" w:hAnsi="Calibri"/>
                <w:b/>
                <w:bCs/>
                <w:color w:val="000000"/>
                <w:sz w:val="20"/>
                <w:szCs w:val="20"/>
              </w:rPr>
            </w:pPr>
            <w:r w:rsidRPr="0043182D">
              <w:rPr>
                <w:rFonts w:ascii="Calibri" w:hAnsi="Calibri"/>
                <w:b/>
                <w:bCs/>
                <w:color w:val="000000"/>
                <w:sz w:val="20"/>
                <w:szCs w:val="20"/>
              </w:rPr>
              <w:t>Change in value</w:t>
            </w:r>
          </w:p>
        </w:tc>
        <w:tc>
          <w:tcPr>
            <w:tcW w:w="1142" w:type="dxa"/>
            <w:shd w:val="clear" w:color="auto" w:fill="F2F2F2" w:themeFill="background1" w:themeFillShade="F2"/>
            <w:vAlign w:val="bottom"/>
          </w:tcPr>
          <w:p w:rsidR="00E31E1F" w:rsidRPr="0043182D" w:rsidRDefault="00E31E1F" w:rsidP="00E31E1F">
            <w:pPr>
              <w:rPr>
                <w:rFonts w:ascii="Calibri" w:hAnsi="Calibri"/>
                <w:b/>
                <w:bCs/>
                <w:color w:val="000000"/>
                <w:sz w:val="20"/>
                <w:szCs w:val="20"/>
              </w:rPr>
            </w:pPr>
            <w:r w:rsidRPr="0043182D">
              <w:rPr>
                <w:rFonts w:ascii="Calibri" w:hAnsi="Calibri"/>
                <w:b/>
                <w:bCs/>
                <w:color w:val="000000"/>
                <w:sz w:val="20"/>
                <w:szCs w:val="20"/>
              </w:rPr>
              <w:t>Average annual change</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1,316</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1,720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4,026</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3,284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11,598</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10,282</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72.3%</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46,611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48,674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89,853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89,702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87,496</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40,884</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17.1%</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6,286</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1,521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2,138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3,551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5,137</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-1,148</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-57</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-21.6%</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2,267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1,663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3,175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5,105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2,813</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546</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438</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939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1,119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1,059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1,049</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611</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24.4%</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2,844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2,761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10,157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11,100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37,740</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34,896</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90.9%</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6,837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7,170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8,264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8,761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8,686</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1,849</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6.2%</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  Total</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66,691</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64,509</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118,784</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122,600</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154,554</w:t>
            </w:r>
          </w:p>
        </w:tc>
        <w:tc>
          <w:tcPr>
            <w:tcW w:w="1142"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87,863</w:t>
            </w:r>
          </w:p>
        </w:tc>
        <w:tc>
          <w:tcPr>
            <w:tcW w:w="1142"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23.4%</w:t>
            </w:r>
          </w:p>
        </w:tc>
      </w:tr>
    </w:tbl>
    <w:p w:rsidR="00E31E1F" w:rsidRPr="0076316C" w:rsidRDefault="00E31E1F" w:rsidP="00E31E1F">
      <w:pPr>
        <w:ind w:left="-450" w:firstLine="450"/>
        <w:rPr>
          <w:sz w:val="20"/>
          <w:szCs w:val="20"/>
        </w:rPr>
      </w:pPr>
    </w:p>
    <w:p w:rsidR="001B3AE2" w:rsidRDefault="001B3AE2" w:rsidP="00E31E1F">
      <w:pPr>
        <w:ind w:left="-450" w:firstLine="450"/>
        <w:rPr>
          <w:sz w:val="20"/>
          <w:szCs w:val="20"/>
        </w:rPr>
      </w:pPr>
    </w:p>
    <w:p w:rsidR="00503C73" w:rsidRDefault="00503C73" w:rsidP="00E31E1F">
      <w:pPr>
        <w:ind w:left="-450" w:firstLine="450"/>
        <w:rPr>
          <w:sz w:val="20"/>
          <w:szCs w:val="20"/>
        </w:rPr>
      </w:pPr>
    </w:p>
    <w:p w:rsidR="00AD7143" w:rsidRDefault="00AD7143">
      <w:pPr>
        <w:rPr>
          <w:sz w:val="20"/>
          <w:szCs w:val="20"/>
        </w:rPr>
      </w:pPr>
      <w:r>
        <w:rPr>
          <w:sz w:val="20"/>
          <w:szCs w:val="20"/>
        </w:rPr>
        <w:br w:type="page"/>
      </w:r>
    </w:p>
    <w:p w:rsidR="001B3AE2" w:rsidRPr="00817218" w:rsidRDefault="001B3AE2" w:rsidP="00E31E1F">
      <w:pPr>
        <w:ind w:left="-450" w:firstLine="450"/>
        <w:rPr>
          <w:rFonts w:ascii="Calibri" w:hAnsi="Calibri"/>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817218" w:rsidTr="00A63FE4">
        <w:trPr>
          <w:trHeight w:val="286"/>
        </w:trPr>
        <w:tc>
          <w:tcPr>
            <w:tcW w:w="2634" w:type="dxa"/>
            <w:shd w:val="clear" w:color="auto" w:fill="F2F2F2" w:themeFill="background1" w:themeFillShade="F2"/>
            <w:noWrap/>
            <w:vAlign w:val="bottom"/>
          </w:tcPr>
          <w:p w:rsidR="00E31E1F" w:rsidRPr="00817218" w:rsidRDefault="00E31E1F" w:rsidP="00E31E1F">
            <w:pPr>
              <w:ind w:left="-450" w:firstLine="450"/>
              <w:rPr>
                <w:rFonts w:ascii="Calibri" w:hAnsi="Calibri"/>
                <w:b/>
                <w:sz w:val="20"/>
                <w:szCs w:val="20"/>
              </w:rPr>
            </w:pPr>
          </w:p>
        </w:tc>
        <w:tc>
          <w:tcPr>
            <w:tcW w:w="3729" w:type="dxa"/>
            <w:gridSpan w:val="3"/>
            <w:shd w:val="clear" w:color="auto" w:fill="F2F2F2" w:themeFill="background1" w:themeFillShade="F2"/>
            <w:noWrap/>
            <w:vAlign w:val="bottom"/>
          </w:tcPr>
          <w:p w:rsidR="00E31E1F" w:rsidRPr="00817218" w:rsidRDefault="00E31E1F" w:rsidP="00E31E1F">
            <w:pPr>
              <w:ind w:left="-450" w:firstLine="450"/>
              <w:jc w:val="center"/>
              <w:rPr>
                <w:rFonts w:ascii="Calibri" w:hAnsi="Calibri"/>
                <w:b/>
                <w:bCs/>
                <w:sz w:val="20"/>
                <w:szCs w:val="20"/>
              </w:rPr>
            </w:pPr>
            <w:r w:rsidRPr="00817218">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817218" w:rsidRDefault="00E31E1F" w:rsidP="00E31E1F">
            <w:pPr>
              <w:ind w:left="-450" w:firstLine="450"/>
              <w:rPr>
                <w:rFonts w:ascii="Calibri" w:hAnsi="Calibri"/>
                <w:b/>
                <w:bCs/>
                <w:sz w:val="20"/>
                <w:szCs w:val="20"/>
              </w:rPr>
            </w:pPr>
            <w:r w:rsidRPr="00817218">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817218" w:rsidRDefault="00E31E1F" w:rsidP="00E31E1F">
            <w:pPr>
              <w:ind w:left="-450" w:firstLine="450"/>
              <w:rPr>
                <w:rFonts w:ascii="Calibri" w:hAnsi="Calibri"/>
                <w:b/>
                <w:bCs/>
                <w:sz w:val="20"/>
                <w:szCs w:val="20"/>
              </w:rPr>
            </w:pPr>
            <w:r w:rsidRPr="00817218">
              <w:rPr>
                <w:rFonts w:ascii="Calibri" w:hAnsi="Calibri"/>
                <w:b/>
                <w:bCs/>
                <w:sz w:val="20"/>
                <w:szCs w:val="20"/>
              </w:rPr>
              <w:t>2013/14 to 2017/18</w:t>
            </w:r>
          </w:p>
        </w:tc>
      </w:tr>
      <w:tr w:rsidR="00E31E1F" w:rsidRPr="0076316C" w:rsidTr="00A63FE4">
        <w:trPr>
          <w:trHeight w:val="1232"/>
        </w:trPr>
        <w:tc>
          <w:tcPr>
            <w:tcW w:w="2634" w:type="dxa"/>
            <w:shd w:val="clear" w:color="auto" w:fill="F2F2F2" w:themeFill="background1" w:themeFillShade="F2"/>
            <w:noWrap/>
            <w:vAlign w:val="bottom"/>
          </w:tcPr>
          <w:p w:rsidR="00E31E1F" w:rsidRPr="00817218" w:rsidRDefault="00E31E1F" w:rsidP="00E31E1F">
            <w:pPr>
              <w:ind w:left="-450" w:firstLine="450"/>
              <w:rPr>
                <w:rFonts w:ascii="Calibri" w:hAnsi="Calibri"/>
                <w:b/>
                <w:bCs/>
                <w:sz w:val="20"/>
                <w:szCs w:val="20"/>
              </w:rPr>
            </w:pPr>
          </w:p>
          <w:p w:rsidR="00E31E1F" w:rsidRPr="00817218" w:rsidRDefault="00E31E1F" w:rsidP="00E31E1F">
            <w:pPr>
              <w:ind w:left="-450" w:firstLine="450"/>
              <w:rPr>
                <w:rFonts w:ascii="Calibri" w:hAnsi="Calibri"/>
                <w:b/>
                <w:sz w:val="20"/>
                <w:szCs w:val="20"/>
              </w:rPr>
            </w:pPr>
            <w:r w:rsidRPr="00817218">
              <w:rPr>
                <w:rFonts w:ascii="Calibri" w:hAnsi="Calibri"/>
                <w:b/>
                <w:bCs/>
                <w:sz w:val="20"/>
                <w:szCs w:val="20"/>
              </w:rPr>
              <w:t>Home Affairs</w:t>
            </w:r>
          </w:p>
        </w:tc>
        <w:tc>
          <w:tcPr>
            <w:tcW w:w="1243" w:type="dxa"/>
            <w:shd w:val="clear" w:color="auto" w:fill="F2F2F2" w:themeFill="background1" w:themeFillShade="F2"/>
            <w:noWrap/>
            <w:vAlign w:val="bottom"/>
          </w:tcPr>
          <w:p w:rsidR="00E31E1F" w:rsidRPr="00817218" w:rsidRDefault="00E31E1F" w:rsidP="00E31E1F">
            <w:pPr>
              <w:ind w:left="-450" w:firstLine="450"/>
              <w:rPr>
                <w:rFonts w:ascii="Calibri" w:hAnsi="Calibri"/>
                <w:b/>
                <w:bCs/>
                <w:sz w:val="20"/>
                <w:szCs w:val="20"/>
              </w:rPr>
            </w:pPr>
            <w:r w:rsidRPr="00817218">
              <w:rPr>
                <w:rFonts w:ascii="Calibri" w:hAnsi="Calibri"/>
                <w:b/>
                <w:bCs/>
                <w:sz w:val="20"/>
                <w:szCs w:val="20"/>
              </w:rPr>
              <w:t>2013/2014</w:t>
            </w:r>
          </w:p>
        </w:tc>
        <w:tc>
          <w:tcPr>
            <w:tcW w:w="1243" w:type="dxa"/>
            <w:shd w:val="clear" w:color="auto" w:fill="F2F2F2" w:themeFill="background1" w:themeFillShade="F2"/>
            <w:noWrap/>
            <w:vAlign w:val="bottom"/>
          </w:tcPr>
          <w:p w:rsidR="00E31E1F" w:rsidRPr="00817218" w:rsidRDefault="00E31E1F" w:rsidP="00E31E1F">
            <w:pPr>
              <w:ind w:left="-450" w:firstLine="450"/>
              <w:rPr>
                <w:rFonts w:ascii="Calibri" w:hAnsi="Calibri"/>
                <w:b/>
                <w:bCs/>
                <w:sz w:val="20"/>
                <w:szCs w:val="20"/>
              </w:rPr>
            </w:pPr>
            <w:r w:rsidRPr="00817218">
              <w:rPr>
                <w:rFonts w:ascii="Calibri" w:hAnsi="Calibri"/>
                <w:b/>
                <w:bCs/>
                <w:sz w:val="20"/>
                <w:szCs w:val="20"/>
              </w:rPr>
              <w:t>2014/2015</w:t>
            </w:r>
          </w:p>
        </w:tc>
        <w:tc>
          <w:tcPr>
            <w:tcW w:w="1243" w:type="dxa"/>
            <w:shd w:val="clear" w:color="auto" w:fill="F2F2F2" w:themeFill="background1" w:themeFillShade="F2"/>
            <w:noWrap/>
            <w:vAlign w:val="bottom"/>
          </w:tcPr>
          <w:p w:rsidR="00E31E1F" w:rsidRPr="00817218" w:rsidRDefault="00E31E1F" w:rsidP="00E31E1F">
            <w:pPr>
              <w:ind w:left="-450" w:firstLine="450"/>
              <w:rPr>
                <w:rFonts w:ascii="Calibri" w:hAnsi="Calibri"/>
                <w:b/>
                <w:bCs/>
                <w:sz w:val="20"/>
                <w:szCs w:val="20"/>
              </w:rPr>
            </w:pPr>
            <w:r w:rsidRPr="00817218">
              <w:rPr>
                <w:rFonts w:ascii="Calibri" w:hAnsi="Calibri"/>
                <w:b/>
                <w:bCs/>
                <w:sz w:val="20"/>
                <w:szCs w:val="20"/>
              </w:rPr>
              <w:t>2015/2016</w:t>
            </w:r>
          </w:p>
        </w:tc>
        <w:tc>
          <w:tcPr>
            <w:tcW w:w="1243" w:type="dxa"/>
            <w:shd w:val="clear" w:color="auto" w:fill="F2F2F2" w:themeFill="background1" w:themeFillShade="F2"/>
            <w:noWrap/>
            <w:vAlign w:val="bottom"/>
          </w:tcPr>
          <w:p w:rsidR="00E31E1F" w:rsidRPr="00817218" w:rsidRDefault="00E31E1F" w:rsidP="00E31E1F">
            <w:pPr>
              <w:ind w:left="-450" w:firstLine="450"/>
              <w:rPr>
                <w:rFonts w:ascii="Calibri" w:hAnsi="Calibri"/>
                <w:b/>
                <w:bCs/>
                <w:sz w:val="20"/>
                <w:szCs w:val="20"/>
              </w:rPr>
            </w:pPr>
            <w:r w:rsidRPr="00817218">
              <w:rPr>
                <w:rFonts w:ascii="Calibri" w:hAnsi="Calibri"/>
                <w:b/>
                <w:bCs/>
                <w:sz w:val="20"/>
                <w:szCs w:val="20"/>
              </w:rPr>
              <w:t>2016/2017</w:t>
            </w:r>
          </w:p>
        </w:tc>
        <w:tc>
          <w:tcPr>
            <w:tcW w:w="1243" w:type="dxa"/>
            <w:shd w:val="clear" w:color="auto" w:fill="F2F2F2" w:themeFill="background1" w:themeFillShade="F2"/>
            <w:noWrap/>
            <w:vAlign w:val="bottom"/>
          </w:tcPr>
          <w:p w:rsidR="00E31E1F" w:rsidRPr="00817218" w:rsidRDefault="00E31E1F" w:rsidP="00E31E1F">
            <w:pPr>
              <w:ind w:left="-450" w:firstLine="450"/>
              <w:rPr>
                <w:rFonts w:ascii="Calibri" w:hAnsi="Calibri"/>
                <w:b/>
                <w:bCs/>
                <w:sz w:val="20"/>
                <w:szCs w:val="20"/>
              </w:rPr>
            </w:pPr>
            <w:r w:rsidRPr="00817218">
              <w:rPr>
                <w:rFonts w:ascii="Calibri" w:hAnsi="Calibri"/>
                <w:b/>
                <w:bCs/>
                <w:sz w:val="20"/>
                <w:szCs w:val="20"/>
              </w:rPr>
              <w:t>2017/2018</w:t>
            </w:r>
          </w:p>
        </w:tc>
        <w:tc>
          <w:tcPr>
            <w:tcW w:w="1142" w:type="dxa"/>
            <w:shd w:val="clear" w:color="auto" w:fill="F2F2F2" w:themeFill="background1" w:themeFillShade="F2"/>
            <w:noWrap/>
            <w:vAlign w:val="bottom"/>
          </w:tcPr>
          <w:p w:rsidR="00E31E1F" w:rsidRPr="00817218" w:rsidRDefault="00E31E1F" w:rsidP="00E31E1F">
            <w:pPr>
              <w:rPr>
                <w:rFonts w:ascii="Calibri" w:hAnsi="Calibri"/>
                <w:b/>
                <w:bCs/>
                <w:color w:val="000000"/>
                <w:sz w:val="20"/>
                <w:szCs w:val="20"/>
              </w:rPr>
            </w:pPr>
          </w:p>
          <w:p w:rsidR="00E31E1F" w:rsidRPr="00817218" w:rsidRDefault="00E31E1F" w:rsidP="00E31E1F">
            <w:pPr>
              <w:rPr>
                <w:rFonts w:ascii="Calibri" w:hAnsi="Calibri"/>
                <w:b/>
                <w:bCs/>
                <w:color w:val="000000"/>
                <w:sz w:val="20"/>
                <w:szCs w:val="20"/>
              </w:rPr>
            </w:pPr>
            <w:r w:rsidRPr="00817218">
              <w:rPr>
                <w:rFonts w:ascii="Calibri" w:hAnsi="Calibri"/>
                <w:b/>
                <w:bCs/>
                <w:color w:val="000000"/>
                <w:sz w:val="20"/>
                <w:szCs w:val="20"/>
              </w:rPr>
              <w:t>Change in value</w:t>
            </w:r>
          </w:p>
        </w:tc>
        <w:tc>
          <w:tcPr>
            <w:tcW w:w="1142" w:type="dxa"/>
            <w:shd w:val="clear" w:color="auto" w:fill="F2F2F2" w:themeFill="background1" w:themeFillShade="F2"/>
            <w:vAlign w:val="bottom"/>
          </w:tcPr>
          <w:p w:rsidR="00E31E1F" w:rsidRPr="00817218" w:rsidRDefault="00E31E1F" w:rsidP="00E31E1F">
            <w:pPr>
              <w:rPr>
                <w:rFonts w:ascii="Calibri" w:hAnsi="Calibri"/>
                <w:b/>
                <w:bCs/>
                <w:color w:val="000000"/>
                <w:sz w:val="20"/>
                <w:szCs w:val="20"/>
              </w:rPr>
            </w:pPr>
            <w:r w:rsidRPr="00817218">
              <w:rPr>
                <w:rFonts w:ascii="Calibri" w:hAnsi="Calibri"/>
                <w:b/>
                <w:bCs/>
                <w:color w:val="000000"/>
                <w:sz w:val="20"/>
                <w:szCs w:val="20"/>
              </w:rPr>
              <w:t>Average annual change</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35,060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40,260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27,734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53,827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25,591</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-9,469</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-7.6%</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224,110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170,369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172,847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116,632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102,811</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-121,299</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-17.7%</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5,295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2,719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2,460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1,709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3,176</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-2,118</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-12.0%</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532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256</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-275</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-16.7%</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14,809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10,846</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14,836</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5,742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8,163</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-6,646</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-13.8%</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619</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724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294</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226</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-394</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-22.3%</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10,325</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9,170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12,651</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12,703</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12,257</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1,932</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119,247</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78,630</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79,672</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83,126</w:t>
            </w:r>
          </w:p>
        </w:tc>
        <w:tc>
          <w:tcPr>
            <w:tcW w:w="1243"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50,164</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-69,083</w:t>
            </w:r>
          </w:p>
        </w:tc>
        <w:tc>
          <w:tcPr>
            <w:tcW w:w="1142" w:type="dxa"/>
            <w:shd w:val="clear" w:color="auto" w:fill="auto"/>
            <w:noWrap/>
            <w:vAlign w:val="bottom"/>
            <w:hideMark/>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-19.5%</w:t>
            </w:r>
          </w:p>
        </w:tc>
      </w:tr>
      <w:tr w:rsidR="00E31E1F" w:rsidRPr="0076316C" w:rsidTr="00A63FE4">
        <w:trPr>
          <w:trHeight w:val="286"/>
        </w:trPr>
        <w:tc>
          <w:tcPr>
            <w:tcW w:w="2634" w:type="dxa"/>
            <w:shd w:val="clear" w:color="auto" w:fill="auto"/>
            <w:noWrap/>
            <w:vAlign w:val="bottom"/>
            <w:hideMark/>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  Total</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409,997</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313,126</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310,825</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274,262</w:t>
            </w:r>
          </w:p>
        </w:tc>
        <w:tc>
          <w:tcPr>
            <w:tcW w:w="1243"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202,644</w:t>
            </w:r>
          </w:p>
        </w:tc>
        <w:tc>
          <w:tcPr>
            <w:tcW w:w="1142"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-207,353</w:t>
            </w:r>
          </w:p>
        </w:tc>
        <w:tc>
          <w:tcPr>
            <w:tcW w:w="1142" w:type="dxa"/>
            <w:shd w:val="clear" w:color="auto" w:fill="auto"/>
            <w:noWrap/>
            <w:vAlign w:val="bottom"/>
            <w:hideMark/>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-16.2%</w:t>
            </w:r>
          </w:p>
        </w:tc>
      </w:tr>
    </w:tbl>
    <w:p w:rsidR="00F17B16" w:rsidRDefault="00F17B16" w:rsidP="00E31E1F">
      <w:pPr>
        <w:ind w:left="-450" w:firstLine="450"/>
        <w:rPr>
          <w:sz w:val="20"/>
          <w:szCs w:val="20"/>
        </w:rPr>
      </w:pPr>
    </w:p>
    <w:p w:rsidR="00F17B16" w:rsidRDefault="00F17B16" w:rsidP="00E31E1F">
      <w:pPr>
        <w:ind w:left="-450" w:firstLine="450"/>
        <w:rPr>
          <w:sz w:val="20"/>
          <w:szCs w:val="20"/>
        </w:rPr>
      </w:pPr>
    </w:p>
    <w:p w:rsidR="00F17B16" w:rsidRDefault="00F17B16" w:rsidP="00E31E1F">
      <w:pPr>
        <w:ind w:left="-450" w:firstLine="450"/>
        <w:rPr>
          <w:sz w:val="20"/>
          <w:szCs w:val="20"/>
        </w:rPr>
      </w:pPr>
    </w:p>
    <w:p w:rsidR="00F17B16" w:rsidRDefault="00F17B16" w:rsidP="00E31E1F">
      <w:pPr>
        <w:ind w:left="-450" w:firstLine="450"/>
        <w:rPr>
          <w:sz w:val="20"/>
          <w:szCs w:val="20"/>
        </w:rPr>
      </w:pPr>
    </w:p>
    <w:p w:rsidR="00817218" w:rsidRDefault="00817218"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923B6A" w:rsidRPr="0076316C" w:rsidTr="00A63FE4">
        <w:trPr>
          <w:trHeight w:val="286"/>
        </w:trPr>
        <w:tc>
          <w:tcPr>
            <w:tcW w:w="2634" w:type="dxa"/>
            <w:shd w:val="clear" w:color="auto" w:fill="F2F2F2" w:themeFill="background1" w:themeFillShade="F2"/>
            <w:noWrap/>
            <w:vAlign w:val="bottom"/>
          </w:tcPr>
          <w:p w:rsidR="00923B6A" w:rsidRPr="00923B6A" w:rsidRDefault="00923B6A" w:rsidP="00363F60">
            <w:pPr>
              <w:ind w:left="-450" w:firstLine="450"/>
              <w:rPr>
                <w:rFonts w:ascii="Calibri" w:hAnsi="Calibri"/>
                <w:b/>
                <w:sz w:val="20"/>
                <w:szCs w:val="20"/>
              </w:rPr>
            </w:pPr>
          </w:p>
        </w:tc>
        <w:tc>
          <w:tcPr>
            <w:tcW w:w="3729" w:type="dxa"/>
            <w:gridSpan w:val="3"/>
            <w:shd w:val="clear" w:color="auto" w:fill="F2F2F2" w:themeFill="background1" w:themeFillShade="F2"/>
            <w:noWrap/>
            <w:vAlign w:val="bottom"/>
          </w:tcPr>
          <w:p w:rsidR="00923B6A" w:rsidRPr="00923B6A" w:rsidRDefault="00923B6A" w:rsidP="00363F60">
            <w:pPr>
              <w:ind w:left="-450" w:firstLine="450"/>
              <w:jc w:val="center"/>
              <w:rPr>
                <w:rFonts w:ascii="Calibri" w:hAnsi="Calibri"/>
                <w:b/>
                <w:bCs/>
                <w:sz w:val="20"/>
                <w:szCs w:val="20"/>
              </w:rPr>
            </w:pPr>
            <w:r w:rsidRPr="00923B6A">
              <w:rPr>
                <w:rFonts w:ascii="Calibri" w:hAnsi="Calibri"/>
                <w:b/>
                <w:bCs/>
                <w:sz w:val="20"/>
                <w:szCs w:val="20"/>
              </w:rPr>
              <w:t>Audited Outcomes</w:t>
            </w:r>
          </w:p>
        </w:tc>
        <w:tc>
          <w:tcPr>
            <w:tcW w:w="2486" w:type="dxa"/>
            <w:gridSpan w:val="2"/>
            <w:shd w:val="clear" w:color="auto" w:fill="F2F2F2" w:themeFill="background1" w:themeFillShade="F2"/>
            <w:noWrap/>
            <w:vAlign w:val="bottom"/>
          </w:tcPr>
          <w:p w:rsidR="00923B6A" w:rsidRPr="00923B6A" w:rsidRDefault="00923B6A" w:rsidP="00363F60">
            <w:pPr>
              <w:ind w:left="-450" w:firstLine="450"/>
              <w:rPr>
                <w:rFonts w:ascii="Calibri" w:hAnsi="Calibri"/>
                <w:b/>
                <w:bCs/>
                <w:sz w:val="20"/>
                <w:szCs w:val="20"/>
              </w:rPr>
            </w:pPr>
            <w:r w:rsidRPr="00923B6A">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923B6A" w:rsidRPr="00923B6A" w:rsidRDefault="00923B6A" w:rsidP="00363F60">
            <w:pPr>
              <w:ind w:left="-450" w:firstLine="450"/>
              <w:rPr>
                <w:rFonts w:ascii="Calibri" w:hAnsi="Calibri"/>
                <w:b/>
                <w:bCs/>
                <w:sz w:val="20"/>
                <w:szCs w:val="20"/>
              </w:rPr>
            </w:pPr>
            <w:r w:rsidRPr="00923B6A">
              <w:rPr>
                <w:rFonts w:ascii="Calibri" w:hAnsi="Calibri"/>
                <w:b/>
                <w:bCs/>
                <w:sz w:val="20"/>
                <w:szCs w:val="20"/>
              </w:rPr>
              <w:t>2013/14 to 2017/18</w:t>
            </w:r>
          </w:p>
        </w:tc>
      </w:tr>
      <w:tr w:rsidR="00923B6A" w:rsidRPr="0076316C" w:rsidTr="00A63FE4">
        <w:trPr>
          <w:trHeight w:val="1232"/>
        </w:trPr>
        <w:tc>
          <w:tcPr>
            <w:tcW w:w="2634" w:type="dxa"/>
            <w:shd w:val="clear" w:color="auto" w:fill="F2F2F2" w:themeFill="background1" w:themeFillShade="F2"/>
            <w:noWrap/>
            <w:vAlign w:val="bottom"/>
          </w:tcPr>
          <w:p w:rsidR="00923B6A" w:rsidRPr="00923B6A" w:rsidRDefault="00923B6A" w:rsidP="00363F60">
            <w:pPr>
              <w:ind w:left="-450" w:firstLine="450"/>
              <w:rPr>
                <w:rFonts w:ascii="Calibri" w:hAnsi="Calibri"/>
                <w:b/>
                <w:bCs/>
                <w:sz w:val="20"/>
                <w:szCs w:val="20"/>
              </w:rPr>
            </w:pPr>
          </w:p>
          <w:p w:rsidR="00923B6A" w:rsidRPr="00923B6A" w:rsidRDefault="00923B6A" w:rsidP="00363F60">
            <w:pPr>
              <w:ind w:left="-450" w:firstLine="450"/>
              <w:rPr>
                <w:rFonts w:ascii="Calibri" w:hAnsi="Calibri"/>
                <w:b/>
                <w:sz w:val="20"/>
                <w:szCs w:val="20"/>
              </w:rPr>
            </w:pPr>
            <w:r w:rsidRPr="00923B6A">
              <w:rPr>
                <w:rFonts w:ascii="Calibri" w:hAnsi="Calibri"/>
                <w:b/>
                <w:bCs/>
                <w:sz w:val="20"/>
                <w:szCs w:val="20"/>
              </w:rPr>
              <w:t>Human Settlements</w:t>
            </w:r>
          </w:p>
        </w:tc>
        <w:tc>
          <w:tcPr>
            <w:tcW w:w="1243" w:type="dxa"/>
            <w:shd w:val="clear" w:color="auto" w:fill="F2F2F2" w:themeFill="background1" w:themeFillShade="F2"/>
            <w:noWrap/>
            <w:vAlign w:val="bottom"/>
          </w:tcPr>
          <w:p w:rsidR="00923B6A" w:rsidRPr="00923B6A" w:rsidRDefault="00923B6A" w:rsidP="00363F60">
            <w:pPr>
              <w:ind w:left="-450" w:firstLine="450"/>
              <w:rPr>
                <w:rFonts w:ascii="Calibri" w:hAnsi="Calibri"/>
                <w:b/>
                <w:bCs/>
                <w:sz w:val="20"/>
                <w:szCs w:val="20"/>
              </w:rPr>
            </w:pPr>
            <w:r w:rsidRPr="00923B6A">
              <w:rPr>
                <w:rFonts w:ascii="Calibri" w:hAnsi="Calibri"/>
                <w:b/>
                <w:bCs/>
                <w:sz w:val="20"/>
                <w:szCs w:val="20"/>
              </w:rPr>
              <w:t>2013/2014</w:t>
            </w:r>
          </w:p>
        </w:tc>
        <w:tc>
          <w:tcPr>
            <w:tcW w:w="1243" w:type="dxa"/>
            <w:shd w:val="clear" w:color="auto" w:fill="F2F2F2" w:themeFill="background1" w:themeFillShade="F2"/>
            <w:noWrap/>
            <w:vAlign w:val="bottom"/>
          </w:tcPr>
          <w:p w:rsidR="00923B6A" w:rsidRPr="00923B6A" w:rsidRDefault="00923B6A" w:rsidP="00363F60">
            <w:pPr>
              <w:ind w:left="-450" w:firstLine="450"/>
              <w:rPr>
                <w:rFonts w:ascii="Calibri" w:hAnsi="Calibri"/>
                <w:b/>
                <w:bCs/>
                <w:sz w:val="20"/>
                <w:szCs w:val="20"/>
              </w:rPr>
            </w:pPr>
            <w:r w:rsidRPr="00923B6A">
              <w:rPr>
                <w:rFonts w:ascii="Calibri" w:hAnsi="Calibri"/>
                <w:b/>
                <w:bCs/>
                <w:sz w:val="20"/>
                <w:szCs w:val="20"/>
              </w:rPr>
              <w:t>2014/2015</w:t>
            </w:r>
          </w:p>
        </w:tc>
        <w:tc>
          <w:tcPr>
            <w:tcW w:w="1243" w:type="dxa"/>
            <w:shd w:val="clear" w:color="auto" w:fill="F2F2F2" w:themeFill="background1" w:themeFillShade="F2"/>
            <w:noWrap/>
            <w:vAlign w:val="bottom"/>
          </w:tcPr>
          <w:p w:rsidR="00923B6A" w:rsidRPr="00923B6A" w:rsidRDefault="00923B6A" w:rsidP="00363F60">
            <w:pPr>
              <w:ind w:left="-450" w:firstLine="450"/>
              <w:rPr>
                <w:rFonts w:ascii="Calibri" w:hAnsi="Calibri"/>
                <w:b/>
                <w:bCs/>
                <w:sz w:val="20"/>
                <w:szCs w:val="20"/>
              </w:rPr>
            </w:pPr>
            <w:r w:rsidRPr="00923B6A">
              <w:rPr>
                <w:rFonts w:ascii="Calibri" w:hAnsi="Calibri"/>
                <w:b/>
                <w:bCs/>
                <w:sz w:val="20"/>
                <w:szCs w:val="20"/>
              </w:rPr>
              <w:t>2015/2016</w:t>
            </w:r>
          </w:p>
        </w:tc>
        <w:tc>
          <w:tcPr>
            <w:tcW w:w="1243" w:type="dxa"/>
            <w:shd w:val="clear" w:color="auto" w:fill="F2F2F2" w:themeFill="background1" w:themeFillShade="F2"/>
            <w:noWrap/>
            <w:vAlign w:val="bottom"/>
          </w:tcPr>
          <w:p w:rsidR="00923B6A" w:rsidRPr="00923B6A" w:rsidRDefault="00923B6A" w:rsidP="00363F60">
            <w:pPr>
              <w:ind w:left="-450" w:firstLine="450"/>
              <w:rPr>
                <w:rFonts w:ascii="Calibri" w:hAnsi="Calibri"/>
                <w:b/>
                <w:bCs/>
                <w:sz w:val="20"/>
                <w:szCs w:val="20"/>
              </w:rPr>
            </w:pPr>
            <w:r w:rsidRPr="00923B6A">
              <w:rPr>
                <w:rFonts w:ascii="Calibri" w:hAnsi="Calibri"/>
                <w:b/>
                <w:bCs/>
                <w:sz w:val="20"/>
                <w:szCs w:val="20"/>
              </w:rPr>
              <w:t>2016/2017</w:t>
            </w:r>
          </w:p>
        </w:tc>
        <w:tc>
          <w:tcPr>
            <w:tcW w:w="1243" w:type="dxa"/>
            <w:shd w:val="clear" w:color="auto" w:fill="F2F2F2" w:themeFill="background1" w:themeFillShade="F2"/>
            <w:noWrap/>
            <w:vAlign w:val="bottom"/>
          </w:tcPr>
          <w:p w:rsidR="00923B6A" w:rsidRPr="00923B6A" w:rsidRDefault="00923B6A" w:rsidP="00363F60">
            <w:pPr>
              <w:ind w:left="-450" w:firstLine="450"/>
              <w:rPr>
                <w:rFonts w:ascii="Calibri" w:hAnsi="Calibri"/>
                <w:b/>
                <w:bCs/>
                <w:sz w:val="20"/>
                <w:szCs w:val="20"/>
              </w:rPr>
            </w:pPr>
            <w:r w:rsidRPr="00923B6A">
              <w:rPr>
                <w:rFonts w:ascii="Calibri" w:hAnsi="Calibri"/>
                <w:b/>
                <w:bCs/>
                <w:sz w:val="20"/>
                <w:szCs w:val="20"/>
              </w:rPr>
              <w:t>2017/2018</w:t>
            </w:r>
          </w:p>
        </w:tc>
        <w:tc>
          <w:tcPr>
            <w:tcW w:w="1142" w:type="dxa"/>
            <w:shd w:val="clear" w:color="auto" w:fill="F2F2F2" w:themeFill="background1" w:themeFillShade="F2"/>
            <w:noWrap/>
            <w:vAlign w:val="bottom"/>
          </w:tcPr>
          <w:p w:rsidR="00923B6A" w:rsidRPr="00923B6A" w:rsidRDefault="00923B6A" w:rsidP="00363F60">
            <w:pPr>
              <w:rPr>
                <w:rFonts w:ascii="Calibri" w:hAnsi="Calibri"/>
                <w:b/>
                <w:bCs/>
                <w:color w:val="000000"/>
                <w:sz w:val="20"/>
                <w:szCs w:val="20"/>
              </w:rPr>
            </w:pPr>
          </w:p>
          <w:p w:rsidR="00923B6A" w:rsidRPr="00923B6A" w:rsidRDefault="00923B6A" w:rsidP="00363F60">
            <w:pPr>
              <w:rPr>
                <w:rFonts w:ascii="Calibri" w:hAnsi="Calibri"/>
                <w:b/>
                <w:bCs/>
                <w:color w:val="000000"/>
                <w:sz w:val="20"/>
                <w:szCs w:val="20"/>
              </w:rPr>
            </w:pPr>
            <w:r w:rsidRPr="00923B6A">
              <w:rPr>
                <w:rFonts w:ascii="Calibri" w:hAnsi="Calibri"/>
                <w:b/>
                <w:bCs/>
                <w:color w:val="000000"/>
                <w:sz w:val="20"/>
                <w:szCs w:val="20"/>
              </w:rPr>
              <w:t>Change in value</w:t>
            </w:r>
          </w:p>
        </w:tc>
        <w:tc>
          <w:tcPr>
            <w:tcW w:w="1142" w:type="dxa"/>
            <w:shd w:val="clear" w:color="auto" w:fill="F2F2F2" w:themeFill="background1" w:themeFillShade="F2"/>
            <w:vAlign w:val="bottom"/>
          </w:tcPr>
          <w:p w:rsidR="00923B6A" w:rsidRPr="00923B6A" w:rsidRDefault="00923B6A" w:rsidP="00363F60">
            <w:pPr>
              <w:rPr>
                <w:rFonts w:ascii="Calibri" w:hAnsi="Calibri"/>
                <w:b/>
                <w:bCs/>
                <w:color w:val="000000"/>
                <w:sz w:val="20"/>
                <w:szCs w:val="20"/>
              </w:rPr>
            </w:pPr>
            <w:r w:rsidRPr="00923B6A">
              <w:rPr>
                <w:rFonts w:ascii="Calibri" w:hAnsi="Calibri"/>
                <w:b/>
                <w:bCs/>
                <w:color w:val="000000"/>
                <w:sz w:val="20"/>
                <w:szCs w:val="20"/>
              </w:rPr>
              <w:t>Average annual change</w:t>
            </w:r>
          </w:p>
        </w:tc>
      </w:tr>
      <w:tr w:rsidR="00923B6A" w:rsidRPr="0076316C" w:rsidTr="00A63FE4">
        <w:trPr>
          <w:trHeight w:val="286"/>
        </w:trPr>
        <w:tc>
          <w:tcPr>
            <w:tcW w:w="2634" w:type="dxa"/>
            <w:shd w:val="clear" w:color="auto" w:fill="auto"/>
            <w:noWrap/>
            <w:vAlign w:val="bottom"/>
            <w:hideMark/>
          </w:tcPr>
          <w:p w:rsidR="00923B6A" w:rsidRPr="00923B6A" w:rsidRDefault="00923B6A" w:rsidP="00363F60">
            <w:pPr>
              <w:rPr>
                <w:rFonts w:ascii="Calibri" w:hAnsi="Calibri"/>
                <w:color w:val="000000"/>
                <w:sz w:val="20"/>
                <w:szCs w:val="20"/>
              </w:rPr>
            </w:pPr>
            <w:r w:rsidRPr="00923B6A">
              <w:rPr>
                <w:rFonts w:ascii="Calibri" w:hAnsi="Calibri"/>
                <w:color w:val="000000"/>
                <w:sz w:val="20"/>
                <w:szCs w:val="20"/>
              </w:rPr>
              <w:t>(a ) Consultants</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38,315</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72,082</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34,483</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70,670</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30,771</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-7,544</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-5.3%</w:t>
            </w:r>
          </w:p>
        </w:tc>
      </w:tr>
      <w:tr w:rsidR="00923B6A" w:rsidRPr="0076316C" w:rsidTr="00A63FE4">
        <w:trPr>
          <w:trHeight w:val="286"/>
        </w:trPr>
        <w:tc>
          <w:tcPr>
            <w:tcW w:w="2634" w:type="dxa"/>
            <w:shd w:val="clear" w:color="auto" w:fill="auto"/>
            <w:noWrap/>
            <w:vAlign w:val="bottom"/>
            <w:hideMark/>
          </w:tcPr>
          <w:p w:rsidR="00923B6A" w:rsidRPr="00923B6A" w:rsidRDefault="00923B6A" w:rsidP="00363F60">
            <w:pPr>
              <w:rPr>
                <w:rFonts w:ascii="Calibri" w:hAnsi="Calibri"/>
                <w:color w:val="000000"/>
                <w:sz w:val="20"/>
                <w:szCs w:val="20"/>
              </w:rPr>
            </w:pPr>
            <w:r w:rsidRPr="00923B6A">
              <w:rPr>
                <w:rFonts w:ascii="Calibri" w:hAnsi="Calibri"/>
                <w:color w:val="000000"/>
                <w:sz w:val="20"/>
                <w:szCs w:val="20"/>
              </w:rPr>
              <w:t>(b ) Travel and subsistence</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49,104</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66,655</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72,214</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69,869</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71,052</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21,948</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9.7%</w:t>
            </w:r>
          </w:p>
        </w:tc>
      </w:tr>
      <w:tr w:rsidR="00923B6A" w:rsidRPr="0076316C" w:rsidTr="00A63FE4">
        <w:trPr>
          <w:trHeight w:val="286"/>
        </w:trPr>
        <w:tc>
          <w:tcPr>
            <w:tcW w:w="2634" w:type="dxa"/>
            <w:shd w:val="clear" w:color="auto" w:fill="auto"/>
            <w:noWrap/>
            <w:vAlign w:val="bottom"/>
            <w:hideMark/>
          </w:tcPr>
          <w:p w:rsidR="00923B6A" w:rsidRPr="00923B6A" w:rsidRDefault="00923B6A" w:rsidP="00363F60">
            <w:pPr>
              <w:rPr>
                <w:rFonts w:ascii="Calibri" w:hAnsi="Calibri"/>
                <w:color w:val="000000"/>
                <w:sz w:val="20"/>
                <w:szCs w:val="20"/>
              </w:rPr>
            </w:pPr>
            <w:r w:rsidRPr="00923B6A">
              <w:rPr>
                <w:rFonts w:ascii="Calibri" w:hAnsi="Calibri"/>
                <w:color w:val="000000"/>
                <w:sz w:val="20"/>
                <w:szCs w:val="20"/>
              </w:rPr>
              <w:t>(c ) Catering and events</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6,226</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5,016</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4,568</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2,177</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3,751</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-2,476</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-11.9%</w:t>
            </w:r>
          </w:p>
        </w:tc>
      </w:tr>
      <w:tr w:rsidR="00923B6A" w:rsidRPr="0076316C" w:rsidTr="00A63FE4">
        <w:trPr>
          <w:trHeight w:val="286"/>
        </w:trPr>
        <w:tc>
          <w:tcPr>
            <w:tcW w:w="2634" w:type="dxa"/>
            <w:shd w:val="clear" w:color="auto" w:fill="auto"/>
            <w:noWrap/>
            <w:vAlign w:val="bottom"/>
            <w:hideMark/>
          </w:tcPr>
          <w:p w:rsidR="00923B6A" w:rsidRPr="00923B6A" w:rsidRDefault="00923B6A" w:rsidP="00363F60">
            <w:pPr>
              <w:rPr>
                <w:rFonts w:ascii="Calibri" w:hAnsi="Calibri"/>
                <w:color w:val="000000"/>
                <w:sz w:val="20"/>
                <w:szCs w:val="20"/>
              </w:rPr>
            </w:pPr>
            <w:r w:rsidRPr="00923B6A">
              <w:rPr>
                <w:rFonts w:ascii="Calibri" w:hAnsi="Calibri"/>
                <w:color w:val="000000"/>
                <w:sz w:val="20"/>
                <w:szCs w:val="20"/>
              </w:rPr>
              <w:t>(d ) Entertainment</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168</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179</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200</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190</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201</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33</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4.6%</w:t>
            </w:r>
          </w:p>
        </w:tc>
      </w:tr>
      <w:tr w:rsidR="00923B6A" w:rsidRPr="0076316C" w:rsidTr="00A63FE4">
        <w:trPr>
          <w:trHeight w:val="286"/>
        </w:trPr>
        <w:tc>
          <w:tcPr>
            <w:tcW w:w="2634" w:type="dxa"/>
            <w:shd w:val="clear" w:color="auto" w:fill="auto"/>
            <w:noWrap/>
            <w:vAlign w:val="bottom"/>
            <w:hideMark/>
          </w:tcPr>
          <w:p w:rsidR="00923B6A" w:rsidRPr="00923B6A" w:rsidRDefault="00923B6A" w:rsidP="00363F60">
            <w:pPr>
              <w:rPr>
                <w:rFonts w:ascii="Calibri" w:hAnsi="Calibri"/>
                <w:color w:val="000000"/>
                <w:sz w:val="20"/>
                <w:szCs w:val="20"/>
              </w:rPr>
            </w:pPr>
            <w:r w:rsidRPr="00923B6A">
              <w:rPr>
                <w:rFonts w:ascii="Calibri" w:hAnsi="Calibri"/>
                <w:color w:val="000000"/>
                <w:sz w:val="20"/>
                <w:szCs w:val="20"/>
              </w:rPr>
              <w:t>(e ) Advertising</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23,262</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29,607</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20,020</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13,500</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22,229</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-1,033</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-1.1%</w:t>
            </w:r>
          </w:p>
        </w:tc>
      </w:tr>
      <w:tr w:rsidR="00923B6A" w:rsidRPr="0076316C" w:rsidTr="00A63FE4">
        <w:trPr>
          <w:trHeight w:val="286"/>
        </w:trPr>
        <w:tc>
          <w:tcPr>
            <w:tcW w:w="2634" w:type="dxa"/>
            <w:shd w:val="clear" w:color="auto" w:fill="auto"/>
            <w:noWrap/>
            <w:vAlign w:val="bottom"/>
            <w:hideMark/>
          </w:tcPr>
          <w:p w:rsidR="00923B6A" w:rsidRPr="00923B6A" w:rsidRDefault="00923B6A" w:rsidP="00363F60">
            <w:pPr>
              <w:rPr>
                <w:rFonts w:ascii="Calibri" w:hAnsi="Calibri"/>
                <w:color w:val="000000"/>
                <w:sz w:val="20"/>
                <w:szCs w:val="20"/>
              </w:rPr>
            </w:pPr>
            <w:r w:rsidRPr="00923B6A">
              <w:rPr>
                <w:rFonts w:ascii="Calibri" w:hAnsi="Calibri"/>
                <w:color w:val="000000"/>
                <w:sz w:val="20"/>
                <w:szCs w:val="20"/>
              </w:rPr>
              <w:t>(f ) Newspapers and publications</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214</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409</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288</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472</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406</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193</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17.4%</w:t>
            </w:r>
          </w:p>
        </w:tc>
      </w:tr>
      <w:tr w:rsidR="00923B6A" w:rsidRPr="0076316C" w:rsidTr="00A63FE4">
        <w:trPr>
          <w:trHeight w:val="286"/>
        </w:trPr>
        <w:tc>
          <w:tcPr>
            <w:tcW w:w="2634" w:type="dxa"/>
            <w:shd w:val="clear" w:color="auto" w:fill="auto"/>
            <w:noWrap/>
            <w:vAlign w:val="bottom"/>
            <w:hideMark/>
          </w:tcPr>
          <w:p w:rsidR="00923B6A" w:rsidRPr="00923B6A" w:rsidRDefault="00923B6A" w:rsidP="00363F60">
            <w:pPr>
              <w:rPr>
                <w:rFonts w:ascii="Calibri" w:hAnsi="Calibri"/>
                <w:color w:val="000000"/>
                <w:sz w:val="20"/>
                <w:szCs w:val="20"/>
              </w:rPr>
            </w:pPr>
            <w:r w:rsidRPr="00923B6A">
              <w:rPr>
                <w:rFonts w:ascii="Calibri" w:hAnsi="Calibri"/>
                <w:color w:val="000000"/>
                <w:sz w:val="20"/>
                <w:szCs w:val="20"/>
              </w:rPr>
              <w:t>(g ) Conferences (Venues and facilities)</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12,949</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19,769</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32,934</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29,025</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34,676</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21,727</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27.9%</w:t>
            </w:r>
          </w:p>
        </w:tc>
      </w:tr>
      <w:tr w:rsidR="00923B6A" w:rsidRPr="0076316C" w:rsidTr="00A63FE4">
        <w:trPr>
          <w:trHeight w:val="286"/>
        </w:trPr>
        <w:tc>
          <w:tcPr>
            <w:tcW w:w="2634" w:type="dxa"/>
            <w:shd w:val="clear" w:color="auto" w:fill="auto"/>
            <w:noWrap/>
            <w:vAlign w:val="bottom"/>
            <w:hideMark/>
          </w:tcPr>
          <w:p w:rsidR="00923B6A" w:rsidRPr="00923B6A" w:rsidRDefault="00923B6A" w:rsidP="00363F60">
            <w:pPr>
              <w:rPr>
                <w:rFonts w:ascii="Calibri" w:hAnsi="Calibri"/>
                <w:color w:val="000000"/>
                <w:sz w:val="20"/>
                <w:szCs w:val="20"/>
              </w:rPr>
            </w:pPr>
            <w:r w:rsidRPr="00923B6A">
              <w:rPr>
                <w:rFonts w:ascii="Calibri" w:hAnsi="Calibri"/>
                <w:color w:val="000000"/>
                <w:sz w:val="20"/>
                <w:szCs w:val="20"/>
              </w:rPr>
              <w:t>(h ) Other expenditure (Communication)</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8,245</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10,887</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9,798</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9,658</w:t>
            </w:r>
          </w:p>
        </w:tc>
        <w:tc>
          <w:tcPr>
            <w:tcW w:w="1243"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10,421</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2,176</w:t>
            </w:r>
          </w:p>
        </w:tc>
        <w:tc>
          <w:tcPr>
            <w:tcW w:w="1142" w:type="dxa"/>
            <w:shd w:val="clear" w:color="auto" w:fill="auto"/>
            <w:noWrap/>
            <w:vAlign w:val="bottom"/>
            <w:hideMark/>
          </w:tcPr>
          <w:p w:rsidR="00923B6A" w:rsidRPr="00923B6A" w:rsidRDefault="00923B6A" w:rsidP="00363F60">
            <w:pPr>
              <w:jc w:val="right"/>
              <w:rPr>
                <w:rFonts w:ascii="Calibri" w:hAnsi="Calibri"/>
                <w:color w:val="000000"/>
                <w:sz w:val="20"/>
                <w:szCs w:val="20"/>
              </w:rPr>
            </w:pPr>
            <w:r w:rsidRPr="00923B6A">
              <w:rPr>
                <w:rFonts w:ascii="Calibri" w:hAnsi="Calibri"/>
                <w:color w:val="000000"/>
                <w:sz w:val="20"/>
                <w:szCs w:val="20"/>
              </w:rPr>
              <w:t>6.0%</w:t>
            </w:r>
          </w:p>
        </w:tc>
      </w:tr>
      <w:tr w:rsidR="00923B6A" w:rsidRPr="0076316C" w:rsidTr="00A63FE4">
        <w:trPr>
          <w:trHeight w:val="286"/>
        </w:trPr>
        <w:tc>
          <w:tcPr>
            <w:tcW w:w="2634" w:type="dxa"/>
            <w:shd w:val="clear" w:color="auto" w:fill="auto"/>
            <w:noWrap/>
            <w:vAlign w:val="bottom"/>
            <w:hideMark/>
          </w:tcPr>
          <w:p w:rsidR="00923B6A" w:rsidRPr="00923B6A" w:rsidRDefault="00923B6A" w:rsidP="00363F60">
            <w:pPr>
              <w:rPr>
                <w:rFonts w:ascii="Calibri" w:hAnsi="Calibri"/>
                <w:b/>
                <w:bCs/>
                <w:color w:val="000000"/>
                <w:sz w:val="20"/>
                <w:szCs w:val="20"/>
              </w:rPr>
            </w:pPr>
            <w:r w:rsidRPr="00923B6A">
              <w:rPr>
                <w:rFonts w:ascii="Calibri" w:hAnsi="Calibri"/>
                <w:b/>
                <w:bCs/>
                <w:color w:val="000000"/>
                <w:sz w:val="20"/>
                <w:szCs w:val="20"/>
              </w:rPr>
              <w:t>  Total</w:t>
            </w:r>
          </w:p>
        </w:tc>
        <w:tc>
          <w:tcPr>
            <w:tcW w:w="1243" w:type="dxa"/>
            <w:shd w:val="clear" w:color="auto" w:fill="auto"/>
            <w:noWrap/>
            <w:vAlign w:val="bottom"/>
            <w:hideMark/>
          </w:tcPr>
          <w:p w:rsidR="00923B6A" w:rsidRPr="00923B6A" w:rsidRDefault="00923B6A" w:rsidP="00363F60">
            <w:pPr>
              <w:jc w:val="right"/>
              <w:rPr>
                <w:rFonts w:ascii="Calibri" w:hAnsi="Calibri"/>
                <w:b/>
                <w:bCs/>
                <w:color w:val="000000"/>
                <w:sz w:val="20"/>
                <w:szCs w:val="20"/>
              </w:rPr>
            </w:pPr>
            <w:r w:rsidRPr="00923B6A">
              <w:rPr>
                <w:rFonts w:ascii="Calibri" w:hAnsi="Calibri"/>
                <w:b/>
                <w:bCs/>
                <w:color w:val="000000"/>
                <w:sz w:val="20"/>
                <w:szCs w:val="20"/>
              </w:rPr>
              <w:t>138,482</w:t>
            </w:r>
          </w:p>
        </w:tc>
        <w:tc>
          <w:tcPr>
            <w:tcW w:w="1243" w:type="dxa"/>
            <w:shd w:val="clear" w:color="auto" w:fill="auto"/>
            <w:noWrap/>
            <w:vAlign w:val="bottom"/>
            <w:hideMark/>
          </w:tcPr>
          <w:p w:rsidR="00923B6A" w:rsidRPr="00923B6A" w:rsidRDefault="00923B6A" w:rsidP="00363F60">
            <w:pPr>
              <w:jc w:val="right"/>
              <w:rPr>
                <w:rFonts w:ascii="Calibri" w:hAnsi="Calibri"/>
                <w:b/>
                <w:bCs/>
                <w:color w:val="000000"/>
                <w:sz w:val="20"/>
                <w:szCs w:val="20"/>
              </w:rPr>
            </w:pPr>
            <w:r w:rsidRPr="00923B6A">
              <w:rPr>
                <w:rFonts w:ascii="Calibri" w:hAnsi="Calibri"/>
                <w:b/>
                <w:bCs/>
                <w:color w:val="000000"/>
                <w:sz w:val="20"/>
                <w:szCs w:val="20"/>
              </w:rPr>
              <w:t>204,603</w:t>
            </w:r>
          </w:p>
        </w:tc>
        <w:tc>
          <w:tcPr>
            <w:tcW w:w="1243" w:type="dxa"/>
            <w:shd w:val="clear" w:color="auto" w:fill="auto"/>
            <w:noWrap/>
            <w:vAlign w:val="bottom"/>
            <w:hideMark/>
          </w:tcPr>
          <w:p w:rsidR="00923B6A" w:rsidRPr="00923B6A" w:rsidRDefault="00923B6A" w:rsidP="00363F60">
            <w:pPr>
              <w:jc w:val="right"/>
              <w:rPr>
                <w:rFonts w:ascii="Calibri" w:hAnsi="Calibri"/>
                <w:b/>
                <w:bCs/>
                <w:color w:val="000000"/>
                <w:sz w:val="20"/>
                <w:szCs w:val="20"/>
              </w:rPr>
            </w:pPr>
            <w:r w:rsidRPr="00923B6A">
              <w:rPr>
                <w:rFonts w:ascii="Calibri" w:hAnsi="Calibri"/>
                <w:b/>
                <w:bCs/>
                <w:color w:val="000000"/>
                <w:sz w:val="20"/>
                <w:szCs w:val="20"/>
              </w:rPr>
              <w:t>174,505</w:t>
            </w:r>
          </w:p>
        </w:tc>
        <w:tc>
          <w:tcPr>
            <w:tcW w:w="1243" w:type="dxa"/>
            <w:shd w:val="clear" w:color="auto" w:fill="auto"/>
            <w:noWrap/>
            <w:vAlign w:val="bottom"/>
            <w:hideMark/>
          </w:tcPr>
          <w:p w:rsidR="00923B6A" w:rsidRPr="00923B6A" w:rsidRDefault="00923B6A" w:rsidP="00363F60">
            <w:pPr>
              <w:jc w:val="right"/>
              <w:rPr>
                <w:rFonts w:ascii="Calibri" w:hAnsi="Calibri"/>
                <w:b/>
                <w:bCs/>
                <w:color w:val="000000"/>
                <w:sz w:val="20"/>
                <w:szCs w:val="20"/>
              </w:rPr>
            </w:pPr>
            <w:r w:rsidRPr="00923B6A">
              <w:rPr>
                <w:rFonts w:ascii="Calibri" w:hAnsi="Calibri"/>
                <w:b/>
                <w:bCs/>
                <w:color w:val="000000"/>
                <w:sz w:val="20"/>
                <w:szCs w:val="20"/>
              </w:rPr>
              <w:t>195,562</w:t>
            </w:r>
          </w:p>
        </w:tc>
        <w:tc>
          <w:tcPr>
            <w:tcW w:w="1243" w:type="dxa"/>
            <w:shd w:val="clear" w:color="auto" w:fill="auto"/>
            <w:noWrap/>
            <w:vAlign w:val="bottom"/>
            <w:hideMark/>
          </w:tcPr>
          <w:p w:rsidR="00923B6A" w:rsidRPr="00923B6A" w:rsidRDefault="00923B6A" w:rsidP="00363F60">
            <w:pPr>
              <w:jc w:val="right"/>
              <w:rPr>
                <w:rFonts w:ascii="Calibri" w:hAnsi="Calibri"/>
                <w:b/>
                <w:bCs/>
                <w:color w:val="000000"/>
                <w:sz w:val="20"/>
                <w:szCs w:val="20"/>
              </w:rPr>
            </w:pPr>
            <w:r w:rsidRPr="00923B6A">
              <w:rPr>
                <w:rFonts w:ascii="Calibri" w:hAnsi="Calibri"/>
                <w:b/>
                <w:bCs/>
                <w:color w:val="000000"/>
                <w:sz w:val="20"/>
                <w:szCs w:val="20"/>
              </w:rPr>
              <w:t>173,506</w:t>
            </w:r>
          </w:p>
        </w:tc>
        <w:tc>
          <w:tcPr>
            <w:tcW w:w="1142" w:type="dxa"/>
            <w:shd w:val="clear" w:color="auto" w:fill="auto"/>
            <w:noWrap/>
            <w:vAlign w:val="bottom"/>
            <w:hideMark/>
          </w:tcPr>
          <w:p w:rsidR="00923B6A" w:rsidRPr="00923B6A" w:rsidRDefault="00923B6A" w:rsidP="00363F60">
            <w:pPr>
              <w:jc w:val="right"/>
              <w:rPr>
                <w:rFonts w:ascii="Calibri" w:hAnsi="Calibri"/>
                <w:b/>
                <w:bCs/>
                <w:color w:val="000000"/>
                <w:sz w:val="20"/>
                <w:szCs w:val="20"/>
              </w:rPr>
            </w:pPr>
            <w:r w:rsidRPr="00923B6A">
              <w:rPr>
                <w:rFonts w:ascii="Calibri" w:hAnsi="Calibri"/>
                <w:b/>
                <w:bCs/>
                <w:color w:val="000000"/>
                <w:sz w:val="20"/>
                <w:szCs w:val="20"/>
              </w:rPr>
              <w:t>35,024</w:t>
            </w:r>
          </w:p>
        </w:tc>
        <w:tc>
          <w:tcPr>
            <w:tcW w:w="1142" w:type="dxa"/>
            <w:shd w:val="clear" w:color="auto" w:fill="auto"/>
            <w:noWrap/>
            <w:vAlign w:val="bottom"/>
            <w:hideMark/>
          </w:tcPr>
          <w:p w:rsidR="00923B6A" w:rsidRPr="00923B6A" w:rsidRDefault="00923B6A" w:rsidP="00363F60">
            <w:pPr>
              <w:jc w:val="right"/>
              <w:rPr>
                <w:rFonts w:ascii="Calibri" w:hAnsi="Calibri"/>
                <w:b/>
                <w:bCs/>
                <w:color w:val="000000"/>
                <w:sz w:val="20"/>
                <w:szCs w:val="20"/>
              </w:rPr>
            </w:pPr>
            <w:r w:rsidRPr="00923B6A">
              <w:rPr>
                <w:rFonts w:ascii="Calibri" w:hAnsi="Calibri"/>
                <w:b/>
                <w:bCs/>
                <w:color w:val="000000"/>
                <w:sz w:val="20"/>
                <w:szCs w:val="20"/>
              </w:rPr>
              <w:t>5.8%</w:t>
            </w:r>
          </w:p>
        </w:tc>
      </w:tr>
    </w:tbl>
    <w:p w:rsidR="00817218" w:rsidRDefault="00817218" w:rsidP="00E31E1F">
      <w:pPr>
        <w:ind w:left="-450" w:firstLine="450"/>
        <w:rPr>
          <w:sz w:val="20"/>
          <w:szCs w:val="20"/>
        </w:rPr>
      </w:pPr>
    </w:p>
    <w:p w:rsidR="00923B6A" w:rsidRDefault="00923B6A" w:rsidP="00E31E1F">
      <w:pPr>
        <w:ind w:left="-450" w:firstLine="450"/>
        <w:rPr>
          <w:sz w:val="20"/>
          <w:szCs w:val="20"/>
        </w:rPr>
      </w:pPr>
    </w:p>
    <w:p w:rsidR="00923B6A" w:rsidRDefault="00923B6A" w:rsidP="00E31E1F">
      <w:pPr>
        <w:ind w:left="-450" w:firstLine="450"/>
        <w:rPr>
          <w:sz w:val="20"/>
          <w:szCs w:val="20"/>
        </w:rPr>
      </w:pPr>
    </w:p>
    <w:p w:rsidR="00923B6A" w:rsidRDefault="00923B6A" w:rsidP="000C71B8">
      <w:pPr>
        <w:rPr>
          <w:sz w:val="20"/>
          <w:szCs w:val="20"/>
        </w:rPr>
      </w:pPr>
    </w:p>
    <w:p w:rsidR="00923B6A" w:rsidRDefault="00923B6A" w:rsidP="00E31E1F">
      <w:pPr>
        <w:ind w:left="-450" w:firstLine="450"/>
        <w:rPr>
          <w:sz w:val="20"/>
          <w:szCs w:val="20"/>
        </w:rPr>
      </w:pPr>
    </w:p>
    <w:p w:rsidR="001B3AE2" w:rsidRPr="0076316C" w:rsidRDefault="001B3AE2" w:rsidP="000C71B8">
      <w:pPr>
        <w:rPr>
          <w:sz w:val="20"/>
          <w:szCs w:val="20"/>
        </w:rPr>
      </w:pPr>
    </w:p>
    <w:p w:rsidR="001B3AE2" w:rsidRPr="0076316C" w:rsidRDefault="001B3AE2" w:rsidP="00E31E1F">
      <w:pPr>
        <w:ind w:left="-450" w:firstLine="450"/>
        <w:rPr>
          <w:sz w:val="20"/>
          <w:szCs w:val="20"/>
        </w:rPr>
      </w:pPr>
    </w:p>
    <w:p w:rsidR="00E31E1F" w:rsidRPr="0076316C" w:rsidRDefault="00E31E1F" w:rsidP="00E31E1F">
      <w:pPr>
        <w:ind w:left="-450" w:firstLine="450"/>
        <w:rPr>
          <w:sz w:val="20"/>
          <w:szCs w:val="20"/>
        </w:rPr>
      </w:pPr>
    </w:p>
    <w:p w:rsidR="00E31E1F" w:rsidRDefault="00E31E1F" w:rsidP="00E31E1F">
      <w:pPr>
        <w:ind w:left="-450" w:firstLine="450"/>
        <w:rPr>
          <w:sz w:val="20"/>
          <w:szCs w:val="20"/>
        </w:rPr>
      </w:pPr>
    </w:p>
    <w:p w:rsidR="000C71B8" w:rsidRDefault="000C71B8" w:rsidP="00E31E1F">
      <w:pPr>
        <w:ind w:left="-450" w:firstLine="450"/>
        <w:rPr>
          <w:sz w:val="20"/>
          <w:szCs w:val="20"/>
        </w:rPr>
      </w:pPr>
    </w:p>
    <w:p w:rsidR="000C71B8" w:rsidRDefault="000C71B8" w:rsidP="00E31E1F">
      <w:pPr>
        <w:ind w:left="-450" w:firstLine="450"/>
        <w:rPr>
          <w:sz w:val="20"/>
          <w:szCs w:val="20"/>
        </w:rPr>
      </w:pPr>
    </w:p>
    <w:tbl>
      <w:tblPr>
        <w:tblpPr w:leftFromText="180" w:rightFromText="180" w:vertAnchor="page" w:horzAnchor="margin" w:tblpXSpec="center" w:tblpY="1111"/>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363F60" w:rsidRPr="0076316C" w:rsidTr="00F17B16">
        <w:trPr>
          <w:trHeight w:val="286"/>
        </w:trPr>
        <w:tc>
          <w:tcPr>
            <w:tcW w:w="2634" w:type="dxa"/>
            <w:shd w:val="clear" w:color="auto" w:fill="F2F2F2" w:themeFill="background1" w:themeFillShade="F2"/>
            <w:noWrap/>
            <w:vAlign w:val="bottom"/>
          </w:tcPr>
          <w:p w:rsidR="00363F60" w:rsidRPr="0076316C" w:rsidRDefault="00363F60" w:rsidP="00363F60">
            <w:pPr>
              <w:ind w:left="-450" w:firstLine="450"/>
              <w:rPr>
                <w:b/>
                <w:sz w:val="20"/>
                <w:szCs w:val="20"/>
              </w:rPr>
            </w:pPr>
          </w:p>
        </w:tc>
        <w:tc>
          <w:tcPr>
            <w:tcW w:w="3729" w:type="dxa"/>
            <w:gridSpan w:val="3"/>
            <w:shd w:val="clear" w:color="auto" w:fill="F2F2F2" w:themeFill="background1" w:themeFillShade="F2"/>
            <w:noWrap/>
            <w:vAlign w:val="bottom"/>
          </w:tcPr>
          <w:p w:rsidR="00363F60" w:rsidRPr="007600F7" w:rsidRDefault="00363F60" w:rsidP="00363F60">
            <w:pPr>
              <w:ind w:left="-450" w:firstLine="450"/>
              <w:rPr>
                <w:rFonts w:ascii="Calibri" w:hAnsi="Calibri"/>
                <w:b/>
                <w:bCs/>
                <w:sz w:val="20"/>
                <w:szCs w:val="20"/>
              </w:rPr>
            </w:pPr>
            <w:r w:rsidRPr="007600F7">
              <w:rPr>
                <w:rFonts w:ascii="Calibri" w:hAnsi="Calibri"/>
                <w:b/>
                <w:bCs/>
                <w:sz w:val="20"/>
                <w:szCs w:val="20"/>
              </w:rPr>
              <w:t>Audited Outcomes</w:t>
            </w:r>
          </w:p>
        </w:tc>
        <w:tc>
          <w:tcPr>
            <w:tcW w:w="2486" w:type="dxa"/>
            <w:gridSpan w:val="2"/>
            <w:shd w:val="clear" w:color="auto" w:fill="F2F2F2" w:themeFill="background1" w:themeFillShade="F2"/>
            <w:noWrap/>
            <w:vAlign w:val="bottom"/>
          </w:tcPr>
          <w:p w:rsidR="00363F60" w:rsidRPr="007600F7" w:rsidRDefault="00363F60" w:rsidP="00363F60">
            <w:pPr>
              <w:ind w:left="-450" w:firstLine="450"/>
              <w:rPr>
                <w:rFonts w:ascii="Calibri" w:hAnsi="Calibri"/>
                <w:b/>
                <w:bCs/>
                <w:sz w:val="20"/>
                <w:szCs w:val="20"/>
              </w:rPr>
            </w:pPr>
            <w:r w:rsidRPr="007600F7">
              <w:rPr>
                <w:rFonts w:ascii="Calibri" w:hAnsi="Calibri"/>
                <w:b/>
                <w:bCs/>
                <w:sz w:val="20"/>
                <w:szCs w:val="20"/>
              </w:rPr>
              <w:t>Preliminary Outcomes</w:t>
            </w:r>
          </w:p>
        </w:tc>
        <w:tc>
          <w:tcPr>
            <w:tcW w:w="2406" w:type="dxa"/>
            <w:gridSpan w:val="2"/>
            <w:shd w:val="clear" w:color="auto" w:fill="F2F2F2" w:themeFill="background1" w:themeFillShade="F2"/>
            <w:noWrap/>
            <w:vAlign w:val="bottom"/>
          </w:tcPr>
          <w:p w:rsidR="00363F60" w:rsidRPr="007600F7" w:rsidRDefault="00363F60" w:rsidP="00363F60">
            <w:pPr>
              <w:ind w:left="-450" w:firstLine="450"/>
              <w:rPr>
                <w:rFonts w:ascii="Calibri" w:hAnsi="Calibri"/>
                <w:b/>
                <w:bCs/>
                <w:sz w:val="20"/>
                <w:szCs w:val="20"/>
              </w:rPr>
            </w:pPr>
            <w:r w:rsidRPr="007600F7">
              <w:rPr>
                <w:rFonts w:ascii="Calibri" w:hAnsi="Calibri"/>
                <w:b/>
                <w:bCs/>
                <w:sz w:val="20"/>
                <w:szCs w:val="20"/>
              </w:rPr>
              <w:t>2013/14 to 2017/18</w:t>
            </w:r>
          </w:p>
        </w:tc>
      </w:tr>
      <w:tr w:rsidR="00363F60" w:rsidRPr="0076316C" w:rsidTr="00F17B16">
        <w:trPr>
          <w:trHeight w:val="1232"/>
        </w:trPr>
        <w:tc>
          <w:tcPr>
            <w:tcW w:w="2634" w:type="dxa"/>
            <w:shd w:val="clear" w:color="auto" w:fill="F2F2F2" w:themeFill="background1" w:themeFillShade="F2"/>
            <w:noWrap/>
            <w:vAlign w:val="bottom"/>
          </w:tcPr>
          <w:p w:rsidR="00363F60" w:rsidRPr="0076316C" w:rsidRDefault="00363F60" w:rsidP="00363F60">
            <w:pPr>
              <w:rPr>
                <w:b/>
                <w:sz w:val="20"/>
                <w:szCs w:val="20"/>
              </w:rPr>
            </w:pPr>
            <w:r w:rsidRPr="0076316C">
              <w:rPr>
                <w:rFonts w:ascii="Calibri" w:hAnsi="Calibri"/>
                <w:b/>
                <w:bCs/>
                <w:color w:val="000000"/>
                <w:sz w:val="20"/>
                <w:szCs w:val="20"/>
              </w:rPr>
              <w:t>Independent Police Investigative Directorate</w:t>
            </w:r>
          </w:p>
        </w:tc>
        <w:tc>
          <w:tcPr>
            <w:tcW w:w="1243" w:type="dxa"/>
            <w:shd w:val="clear" w:color="auto" w:fill="F2F2F2" w:themeFill="background1" w:themeFillShade="F2"/>
            <w:noWrap/>
            <w:vAlign w:val="bottom"/>
          </w:tcPr>
          <w:p w:rsidR="00363F60" w:rsidRPr="007600F7" w:rsidRDefault="00363F60" w:rsidP="00363F60">
            <w:pPr>
              <w:ind w:left="-450" w:firstLine="450"/>
              <w:rPr>
                <w:rFonts w:ascii="Calibri" w:hAnsi="Calibri"/>
                <w:b/>
                <w:bCs/>
                <w:sz w:val="20"/>
                <w:szCs w:val="20"/>
              </w:rPr>
            </w:pPr>
            <w:r w:rsidRPr="007600F7">
              <w:rPr>
                <w:rFonts w:ascii="Calibri" w:hAnsi="Calibri"/>
                <w:b/>
                <w:bCs/>
                <w:sz w:val="20"/>
                <w:szCs w:val="20"/>
              </w:rPr>
              <w:t>2013/2014</w:t>
            </w:r>
          </w:p>
        </w:tc>
        <w:tc>
          <w:tcPr>
            <w:tcW w:w="1243" w:type="dxa"/>
            <w:shd w:val="clear" w:color="auto" w:fill="F2F2F2" w:themeFill="background1" w:themeFillShade="F2"/>
            <w:noWrap/>
            <w:vAlign w:val="bottom"/>
          </w:tcPr>
          <w:p w:rsidR="00363F60" w:rsidRPr="007600F7" w:rsidRDefault="00363F60" w:rsidP="00363F60">
            <w:pPr>
              <w:ind w:left="-450" w:firstLine="450"/>
              <w:rPr>
                <w:rFonts w:ascii="Calibri" w:hAnsi="Calibri"/>
                <w:b/>
                <w:bCs/>
                <w:sz w:val="20"/>
                <w:szCs w:val="20"/>
              </w:rPr>
            </w:pPr>
            <w:r w:rsidRPr="007600F7">
              <w:rPr>
                <w:rFonts w:ascii="Calibri" w:hAnsi="Calibri"/>
                <w:b/>
                <w:bCs/>
                <w:sz w:val="20"/>
                <w:szCs w:val="20"/>
              </w:rPr>
              <w:t>2014/2015</w:t>
            </w:r>
          </w:p>
        </w:tc>
        <w:tc>
          <w:tcPr>
            <w:tcW w:w="1243" w:type="dxa"/>
            <w:shd w:val="clear" w:color="auto" w:fill="F2F2F2" w:themeFill="background1" w:themeFillShade="F2"/>
            <w:noWrap/>
            <w:vAlign w:val="bottom"/>
          </w:tcPr>
          <w:p w:rsidR="00363F60" w:rsidRPr="007600F7" w:rsidRDefault="00363F60" w:rsidP="00363F60">
            <w:pPr>
              <w:ind w:left="-450" w:firstLine="450"/>
              <w:rPr>
                <w:rFonts w:ascii="Calibri" w:hAnsi="Calibri"/>
                <w:b/>
                <w:bCs/>
                <w:sz w:val="20"/>
                <w:szCs w:val="20"/>
              </w:rPr>
            </w:pPr>
            <w:r w:rsidRPr="007600F7">
              <w:rPr>
                <w:rFonts w:ascii="Calibri" w:hAnsi="Calibri"/>
                <w:b/>
                <w:bCs/>
                <w:sz w:val="20"/>
                <w:szCs w:val="20"/>
              </w:rPr>
              <w:t>2015/2016</w:t>
            </w:r>
          </w:p>
        </w:tc>
        <w:tc>
          <w:tcPr>
            <w:tcW w:w="1243" w:type="dxa"/>
            <w:shd w:val="clear" w:color="auto" w:fill="F2F2F2" w:themeFill="background1" w:themeFillShade="F2"/>
            <w:noWrap/>
            <w:vAlign w:val="bottom"/>
          </w:tcPr>
          <w:p w:rsidR="00363F60" w:rsidRPr="007600F7" w:rsidRDefault="00363F60" w:rsidP="00363F60">
            <w:pPr>
              <w:ind w:left="-450" w:firstLine="450"/>
              <w:rPr>
                <w:rFonts w:ascii="Calibri" w:hAnsi="Calibri"/>
                <w:b/>
                <w:bCs/>
                <w:sz w:val="20"/>
                <w:szCs w:val="20"/>
              </w:rPr>
            </w:pPr>
            <w:r w:rsidRPr="007600F7">
              <w:rPr>
                <w:rFonts w:ascii="Calibri" w:hAnsi="Calibri"/>
                <w:b/>
                <w:bCs/>
                <w:sz w:val="20"/>
                <w:szCs w:val="20"/>
              </w:rPr>
              <w:t>2016/2017</w:t>
            </w:r>
          </w:p>
        </w:tc>
        <w:tc>
          <w:tcPr>
            <w:tcW w:w="1243" w:type="dxa"/>
            <w:shd w:val="clear" w:color="auto" w:fill="F2F2F2" w:themeFill="background1" w:themeFillShade="F2"/>
            <w:noWrap/>
            <w:vAlign w:val="bottom"/>
          </w:tcPr>
          <w:p w:rsidR="00363F60" w:rsidRPr="007600F7" w:rsidRDefault="00363F60" w:rsidP="00363F60">
            <w:pPr>
              <w:ind w:left="-450" w:firstLine="450"/>
              <w:rPr>
                <w:rFonts w:ascii="Calibri" w:hAnsi="Calibri"/>
                <w:b/>
                <w:bCs/>
                <w:sz w:val="20"/>
                <w:szCs w:val="20"/>
              </w:rPr>
            </w:pPr>
            <w:r w:rsidRPr="007600F7">
              <w:rPr>
                <w:rFonts w:ascii="Calibri" w:hAnsi="Calibri"/>
                <w:b/>
                <w:bCs/>
                <w:sz w:val="20"/>
                <w:szCs w:val="20"/>
              </w:rPr>
              <w:t>2017/2018</w:t>
            </w:r>
          </w:p>
        </w:tc>
        <w:tc>
          <w:tcPr>
            <w:tcW w:w="1371" w:type="dxa"/>
            <w:shd w:val="clear" w:color="auto" w:fill="F2F2F2" w:themeFill="background1" w:themeFillShade="F2"/>
            <w:noWrap/>
            <w:vAlign w:val="bottom"/>
          </w:tcPr>
          <w:p w:rsidR="00363F60" w:rsidRPr="007600F7" w:rsidRDefault="00363F60" w:rsidP="00363F60">
            <w:pPr>
              <w:rPr>
                <w:rFonts w:ascii="Calibri" w:hAnsi="Calibri"/>
                <w:b/>
                <w:bCs/>
                <w:color w:val="000000"/>
                <w:sz w:val="20"/>
                <w:szCs w:val="20"/>
              </w:rPr>
            </w:pPr>
          </w:p>
          <w:p w:rsidR="00363F60" w:rsidRPr="007600F7" w:rsidRDefault="00363F60" w:rsidP="00363F60">
            <w:pPr>
              <w:rPr>
                <w:rFonts w:ascii="Calibri" w:hAnsi="Calibri"/>
                <w:b/>
                <w:bCs/>
                <w:color w:val="000000"/>
                <w:sz w:val="20"/>
                <w:szCs w:val="20"/>
              </w:rPr>
            </w:pPr>
            <w:r w:rsidRPr="007600F7">
              <w:rPr>
                <w:rFonts w:ascii="Calibri" w:hAnsi="Calibri"/>
                <w:b/>
                <w:bCs/>
                <w:color w:val="000000"/>
                <w:sz w:val="20"/>
                <w:szCs w:val="20"/>
              </w:rPr>
              <w:t>Change in value</w:t>
            </w:r>
          </w:p>
        </w:tc>
        <w:tc>
          <w:tcPr>
            <w:tcW w:w="1035" w:type="dxa"/>
            <w:shd w:val="clear" w:color="auto" w:fill="F2F2F2" w:themeFill="background1" w:themeFillShade="F2"/>
            <w:vAlign w:val="bottom"/>
          </w:tcPr>
          <w:p w:rsidR="00363F60" w:rsidRPr="007600F7" w:rsidRDefault="00363F60" w:rsidP="00363F60">
            <w:pPr>
              <w:rPr>
                <w:rFonts w:ascii="Calibri" w:hAnsi="Calibri"/>
                <w:b/>
                <w:bCs/>
                <w:color w:val="000000"/>
                <w:sz w:val="20"/>
                <w:szCs w:val="20"/>
              </w:rPr>
            </w:pPr>
            <w:r w:rsidRPr="007600F7">
              <w:rPr>
                <w:rFonts w:ascii="Calibri" w:hAnsi="Calibri"/>
                <w:b/>
                <w:bCs/>
                <w:color w:val="000000"/>
                <w:sz w:val="20"/>
                <w:szCs w:val="20"/>
              </w:rPr>
              <w:t>Average annual change</w:t>
            </w:r>
          </w:p>
        </w:tc>
      </w:tr>
      <w:tr w:rsidR="00363F60" w:rsidRPr="0076316C" w:rsidTr="00363F60">
        <w:trPr>
          <w:trHeight w:val="286"/>
        </w:trPr>
        <w:tc>
          <w:tcPr>
            <w:tcW w:w="2634" w:type="dxa"/>
            <w:shd w:val="clear" w:color="auto" w:fill="auto"/>
            <w:noWrap/>
            <w:vAlign w:val="bottom"/>
            <w:hideMark/>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(a ) Consultants</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123</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999</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507</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330</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337</w:t>
            </w:r>
          </w:p>
        </w:tc>
        <w:tc>
          <w:tcPr>
            <w:tcW w:w="1371"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215</w:t>
            </w:r>
          </w:p>
        </w:tc>
        <w:tc>
          <w:tcPr>
            <w:tcW w:w="1035"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28.8%</w:t>
            </w:r>
          </w:p>
        </w:tc>
      </w:tr>
      <w:tr w:rsidR="00363F60" w:rsidRPr="0076316C" w:rsidTr="00363F60">
        <w:trPr>
          <w:trHeight w:val="286"/>
        </w:trPr>
        <w:tc>
          <w:tcPr>
            <w:tcW w:w="2634" w:type="dxa"/>
            <w:shd w:val="clear" w:color="auto" w:fill="auto"/>
            <w:noWrap/>
            <w:vAlign w:val="bottom"/>
            <w:hideMark/>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(b ) Travel and subsistence</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22,435</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18,061</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22,778</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19,087</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10,560</w:t>
            </w:r>
          </w:p>
        </w:tc>
        <w:tc>
          <w:tcPr>
            <w:tcW w:w="1371"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-11,875</w:t>
            </w:r>
          </w:p>
        </w:tc>
        <w:tc>
          <w:tcPr>
            <w:tcW w:w="1035"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-17.2%</w:t>
            </w:r>
          </w:p>
        </w:tc>
      </w:tr>
      <w:tr w:rsidR="00363F60" w:rsidRPr="0076316C" w:rsidTr="00363F60">
        <w:trPr>
          <w:trHeight w:val="286"/>
        </w:trPr>
        <w:tc>
          <w:tcPr>
            <w:tcW w:w="2634" w:type="dxa"/>
            <w:shd w:val="clear" w:color="auto" w:fill="auto"/>
            <w:noWrap/>
            <w:vAlign w:val="bottom"/>
            <w:hideMark/>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(c ) Catering and events</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528</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302</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220</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199</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74</w:t>
            </w:r>
          </w:p>
        </w:tc>
        <w:tc>
          <w:tcPr>
            <w:tcW w:w="1371"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-454</w:t>
            </w:r>
          </w:p>
        </w:tc>
        <w:tc>
          <w:tcPr>
            <w:tcW w:w="1035"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-38.8%</w:t>
            </w:r>
          </w:p>
        </w:tc>
      </w:tr>
      <w:tr w:rsidR="00363F60" w:rsidRPr="0076316C" w:rsidTr="00363F60">
        <w:trPr>
          <w:trHeight w:val="286"/>
        </w:trPr>
        <w:tc>
          <w:tcPr>
            <w:tcW w:w="2634" w:type="dxa"/>
            <w:shd w:val="clear" w:color="auto" w:fill="auto"/>
            <w:noWrap/>
            <w:vAlign w:val="bottom"/>
            <w:hideMark/>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(e ) Advertising</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3,568</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2,212</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520</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231</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412</w:t>
            </w:r>
          </w:p>
        </w:tc>
        <w:tc>
          <w:tcPr>
            <w:tcW w:w="1371"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-3,156</w:t>
            </w:r>
          </w:p>
        </w:tc>
        <w:tc>
          <w:tcPr>
            <w:tcW w:w="1035"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-41.7%</w:t>
            </w:r>
          </w:p>
        </w:tc>
      </w:tr>
      <w:tr w:rsidR="00363F60" w:rsidRPr="0076316C" w:rsidTr="00363F60">
        <w:trPr>
          <w:trHeight w:val="286"/>
        </w:trPr>
        <w:tc>
          <w:tcPr>
            <w:tcW w:w="2634" w:type="dxa"/>
            <w:shd w:val="clear" w:color="auto" w:fill="auto"/>
            <w:noWrap/>
            <w:vAlign w:val="bottom"/>
            <w:hideMark/>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91</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88</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76</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51</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0</w:t>
            </w:r>
          </w:p>
        </w:tc>
        <w:tc>
          <w:tcPr>
            <w:tcW w:w="1371"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-91</w:t>
            </w:r>
          </w:p>
        </w:tc>
        <w:tc>
          <w:tcPr>
            <w:tcW w:w="1035"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-100.0%</w:t>
            </w:r>
          </w:p>
        </w:tc>
      </w:tr>
      <w:tr w:rsidR="00363F60" w:rsidRPr="0076316C" w:rsidTr="00363F60">
        <w:trPr>
          <w:trHeight w:val="286"/>
        </w:trPr>
        <w:tc>
          <w:tcPr>
            <w:tcW w:w="2634" w:type="dxa"/>
            <w:shd w:val="clear" w:color="auto" w:fill="auto"/>
            <w:noWrap/>
            <w:vAlign w:val="bottom"/>
            <w:hideMark/>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322</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273</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13</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421</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0</w:t>
            </w:r>
          </w:p>
        </w:tc>
        <w:tc>
          <w:tcPr>
            <w:tcW w:w="1371"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-322</w:t>
            </w:r>
          </w:p>
        </w:tc>
        <w:tc>
          <w:tcPr>
            <w:tcW w:w="1035"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-100.0%</w:t>
            </w:r>
          </w:p>
        </w:tc>
      </w:tr>
      <w:tr w:rsidR="00363F60" w:rsidRPr="0076316C" w:rsidTr="00363F60">
        <w:trPr>
          <w:trHeight w:val="286"/>
        </w:trPr>
        <w:tc>
          <w:tcPr>
            <w:tcW w:w="2634" w:type="dxa"/>
            <w:shd w:val="clear" w:color="auto" w:fill="auto"/>
            <w:noWrap/>
            <w:vAlign w:val="bottom"/>
            <w:hideMark/>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3,093</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3,578</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3,919</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5,251</w:t>
            </w:r>
          </w:p>
        </w:tc>
        <w:tc>
          <w:tcPr>
            <w:tcW w:w="1243"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4,376</w:t>
            </w:r>
          </w:p>
        </w:tc>
        <w:tc>
          <w:tcPr>
            <w:tcW w:w="1371"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1,283</w:t>
            </w:r>
          </w:p>
        </w:tc>
        <w:tc>
          <w:tcPr>
            <w:tcW w:w="1035" w:type="dxa"/>
            <w:shd w:val="clear" w:color="auto" w:fill="auto"/>
            <w:noWrap/>
            <w:vAlign w:val="bottom"/>
            <w:hideMark/>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9.1%</w:t>
            </w:r>
          </w:p>
        </w:tc>
      </w:tr>
      <w:tr w:rsidR="00363F60" w:rsidRPr="0076316C" w:rsidTr="00363F60">
        <w:trPr>
          <w:trHeight w:val="286"/>
        </w:trPr>
        <w:tc>
          <w:tcPr>
            <w:tcW w:w="2634" w:type="dxa"/>
            <w:shd w:val="clear" w:color="auto" w:fill="auto"/>
            <w:noWrap/>
            <w:vAlign w:val="bottom"/>
            <w:hideMark/>
          </w:tcPr>
          <w:p w:rsidR="00363F60" w:rsidRPr="0076316C" w:rsidRDefault="00363F60" w:rsidP="00363F60">
            <w:pPr>
              <w:rPr>
                <w:rFonts w:ascii="Calibri" w:hAnsi="Calibri"/>
                <w:b/>
                <w:bCs/>
                <w:color w:val="000000"/>
                <w:sz w:val="20"/>
                <w:szCs w:val="20"/>
              </w:rPr>
            </w:pPr>
            <w:r w:rsidRPr="0076316C">
              <w:rPr>
                <w:rFonts w:ascii="Calibri" w:hAnsi="Calibri"/>
                <w:b/>
                <w:bCs/>
                <w:color w:val="000000"/>
                <w:sz w:val="20"/>
                <w:szCs w:val="20"/>
              </w:rPr>
              <w:t>  Total</w:t>
            </w:r>
          </w:p>
        </w:tc>
        <w:tc>
          <w:tcPr>
            <w:tcW w:w="1243" w:type="dxa"/>
            <w:shd w:val="clear" w:color="auto" w:fill="auto"/>
            <w:noWrap/>
            <w:vAlign w:val="bottom"/>
            <w:hideMark/>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30,160</w:t>
            </w:r>
          </w:p>
        </w:tc>
        <w:tc>
          <w:tcPr>
            <w:tcW w:w="1243" w:type="dxa"/>
            <w:shd w:val="clear" w:color="auto" w:fill="auto"/>
            <w:noWrap/>
            <w:vAlign w:val="bottom"/>
            <w:hideMark/>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25,514</w:t>
            </w:r>
          </w:p>
        </w:tc>
        <w:tc>
          <w:tcPr>
            <w:tcW w:w="1243" w:type="dxa"/>
            <w:shd w:val="clear" w:color="auto" w:fill="auto"/>
            <w:noWrap/>
            <w:vAlign w:val="bottom"/>
            <w:hideMark/>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28,033</w:t>
            </w:r>
          </w:p>
        </w:tc>
        <w:tc>
          <w:tcPr>
            <w:tcW w:w="1243" w:type="dxa"/>
            <w:shd w:val="clear" w:color="auto" w:fill="auto"/>
            <w:noWrap/>
            <w:vAlign w:val="bottom"/>
            <w:hideMark/>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25,571</w:t>
            </w:r>
          </w:p>
        </w:tc>
        <w:tc>
          <w:tcPr>
            <w:tcW w:w="1243" w:type="dxa"/>
            <w:shd w:val="clear" w:color="auto" w:fill="auto"/>
            <w:noWrap/>
            <w:vAlign w:val="bottom"/>
            <w:hideMark/>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15,760</w:t>
            </w:r>
          </w:p>
        </w:tc>
        <w:tc>
          <w:tcPr>
            <w:tcW w:w="1371" w:type="dxa"/>
            <w:shd w:val="clear" w:color="auto" w:fill="auto"/>
            <w:noWrap/>
            <w:vAlign w:val="bottom"/>
            <w:hideMark/>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-14,400</w:t>
            </w:r>
          </w:p>
        </w:tc>
        <w:tc>
          <w:tcPr>
            <w:tcW w:w="1035" w:type="dxa"/>
            <w:shd w:val="clear" w:color="auto" w:fill="auto"/>
            <w:noWrap/>
            <w:vAlign w:val="bottom"/>
            <w:hideMark/>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-15.0%</w:t>
            </w:r>
          </w:p>
        </w:tc>
      </w:tr>
    </w:tbl>
    <w:p w:rsidR="000C71B8" w:rsidRDefault="000C71B8" w:rsidP="00E31E1F">
      <w:pPr>
        <w:ind w:left="-450" w:firstLine="450"/>
        <w:rPr>
          <w:sz w:val="20"/>
          <w:szCs w:val="20"/>
        </w:rPr>
      </w:pPr>
    </w:p>
    <w:p w:rsidR="000C71B8" w:rsidRDefault="000C71B8" w:rsidP="00E31E1F">
      <w:pPr>
        <w:ind w:left="-450" w:firstLine="450"/>
        <w:rPr>
          <w:sz w:val="20"/>
          <w:szCs w:val="20"/>
        </w:rPr>
      </w:pPr>
    </w:p>
    <w:p w:rsidR="001B3AE2" w:rsidRPr="0076316C" w:rsidRDefault="001B3AE2" w:rsidP="00363F60">
      <w:pPr>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2C383E" w:rsidRDefault="00E31E1F" w:rsidP="00E31E1F">
            <w:pPr>
              <w:ind w:left="-450" w:firstLine="450"/>
              <w:rPr>
                <w:rFonts w:ascii="Calibri" w:hAnsi="Calibri"/>
                <w:b/>
                <w:bCs/>
                <w:sz w:val="20"/>
                <w:szCs w:val="20"/>
              </w:rPr>
            </w:pPr>
            <w:r w:rsidRPr="002C383E">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2C383E" w:rsidRDefault="00E31E1F" w:rsidP="00E31E1F">
            <w:pPr>
              <w:ind w:left="-450" w:firstLine="450"/>
              <w:rPr>
                <w:rFonts w:ascii="Calibri" w:hAnsi="Calibri"/>
                <w:b/>
                <w:bCs/>
                <w:sz w:val="20"/>
                <w:szCs w:val="20"/>
              </w:rPr>
            </w:pPr>
            <w:r w:rsidRPr="002C383E">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2C383E" w:rsidRDefault="00E31E1F" w:rsidP="00E31E1F">
            <w:pPr>
              <w:ind w:left="-450" w:firstLine="450"/>
              <w:rPr>
                <w:rFonts w:ascii="Calibri" w:hAnsi="Calibri"/>
                <w:b/>
                <w:bCs/>
                <w:sz w:val="20"/>
                <w:szCs w:val="20"/>
              </w:rPr>
            </w:pPr>
            <w:r w:rsidRPr="002C383E">
              <w:rPr>
                <w:rFonts w:ascii="Calibri" w:hAnsi="Calibri"/>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2C383E" w:rsidRDefault="00E31E1F" w:rsidP="00E31E1F">
            <w:pPr>
              <w:rPr>
                <w:rFonts w:ascii="Calibri" w:hAnsi="Calibri"/>
                <w:b/>
                <w:bCs/>
                <w:color w:val="000000"/>
                <w:sz w:val="20"/>
                <w:szCs w:val="20"/>
              </w:rPr>
            </w:pPr>
            <w:r w:rsidRPr="002C383E">
              <w:rPr>
                <w:rFonts w:ascii="Calibri" w:hAnsi="Calibri"/>
                <w:b/>
                <w:bCs/>
                <w:color w:val="000000"/>
                <w:sz w:val="20"/>
                <w:szCs w:val="20"/>
              </w:rPr>
              <w:t>International Relations And Cooperation</w:t>
            </w:r>
          </w:p>
        </w:tc>
        <w:tc>
          <w:tcPr>
            <w:tcW w:w="1243" w:type="dxa"/>
            <w:tcBorders>
              <w:bottom w:val="single" w:sz="4" w:space="0" w:color="auto"/>
            </w:tcBorders>
            <w:shd w:val="clear" w:color="auto" w:fill="F2F2F2" w:themeFill="background1" w:themeFillShade="F2"/>
            <w:noWrap/>
            <w:vAlign w:val="bottom"/>
          </w:tcPr>
          <w:p w:rsidR="00E31E1F" w:rsidRPr="002C383E" w:rsidRDefault="00E31E1F" w:rsidP="00E31E1F">
            <w:pPr>
              <w:ind w:left="-450" w:firstLine="450"/>
              <w:rPr>
                <w:rFonts w:ascii="Calibri" w:hAnsi="Calibri"/>
                <w:b/>
                <w:bCs/>
                <w:sz w:val="20"/>
                <w:szCs w:val="20"/>
              </w:rPr>
            </w:pPr>
            <w:r w:rsidRPr="002C383E">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2C383E" w:rsidRDefault="00E31E1F" w:rsidP="00E31E1F">
            <w:pPr>
              <w:ind w:left="-450" w:firstLine="450"/>
              <w:rPr>
                <w:rFonts w:ascii="Calibri" w:hAnsi="Calibri"/>
                <w:b/>
                <w:bCs/>
                <w:sz w:val="20"/>
                <w:szCs w:val="20"/>
              </w:rPr>
            </w:pPr>
            <w:r w:rsidRPr="002C383E">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2C383E" w:rsidRDefault="00E31E1F" w:rsidP="00E31E1F">
            <w:pPr>
              <w:ind w:left="-450" w:firstLine="450"/>
              <w:rPr>
                <w:rFonts w:ascii="Calibri" w:hAnsi="Calibri"/>
                <w:b/>
                <w:bCs/>
                <w:sz w:val="20"/>
                <w:szCs w:val="20"/>
              </w:rPr>
            </w:pPr>
            <w:r w:rsidRPr="002C383E">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2C383E" w:rsidRDefault="00E31E1F" w:rsidP="00E31E1F">
            <w:pPr>
              <w:ind w:left="-450" w:firstLine="450"/>
              <w:rPr>
                <w:rFonts w:ascii="Calibri" w:hAnsi="Calibri"/>
                <w:b/>
                <w:bCs/>
                <w:sz w:val="20"/>
                <w:szCs w:val="20"/>
              </w:rPr>
            </w:pPr>
            <w:r w:rsidRPr="002C383E">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2C383E" w:rsidRDefault="00E31E1F" w:rsidP="00E31E1F">
            <w:pPr>
              <w:ind w:left="-450" w:firstLine="450"/>
              <w:rPr>
                <w:rFonts w:ascii="Calibri" w:hAnsi="Calibri"/>
                <w:b/>
                <w:bCs/>
                <w:sz w:val="20"/>
                <w:szCs w:val="20"/>
              </w:rPr>
            </w:pPr>
            <w:r w:rsidRPr="002C383E">
              <w:rPr>
                <w:rFonts w:ascii="Calibri" w:hAnsi="Calibri"/>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2C383E" w:rsidRDefault="00E31E1F" w:rsidP="00E31E1F">
            <w:pPr>
              <w:rPr>
                <w:rFonts w:ascii="Calibri" w:hAnsi="Calibri"/>
                <w:b/>
                <w:bCs/>
                <w:color w:val="000000"/>
                <w:sz w:val="20"/>
                <w:szCs w:val="20"/>
              </w:rPr>
            </w:pPr>
          </w:p>
          <w:p w:rsidR="00E31E1F" w:rsidRPr="002C383E" w:rsidRDefault="00E31E1F" w:rsidP="00E31E1F">
            <w:pPr>
              <w:rPr>
                <w:rFonts w:ascii="Calibri" w:hAnsi="Calibri"/>
                <w:b/>
                <w:bCs/>
                <w:color w:val="000000"/>
                <w:sz w:val="20"/>
                <w:szCs w:val="20"/>
              </w:rPr>
            </w:pPr>
            <w:r w:rsidRPr="002C383E">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2C383E" w:rsidRDefault="00E31E1F" w:rsidP="00E31E1F">
            <w:pPr>
              <w:rPr>
                <w:rFonts w:ascii="Calibri" w:hAnsi="Calibri"/>
                <w:b/>
                <w:bCs/>
                <w:color w:val="000000"/>
                <w:sz w:val="20"/>
                <w:szCs w:val="20"/>
              </w:rPr>
            </w:pPr>
            <w:r w:rsidRPr="002C383E">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131,525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130,038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130,006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128,314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130,741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-784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375,446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318,230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335,194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272,410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239,652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-135,793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-10.6%</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21,101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30,812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19,947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20,357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24,163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3,062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13,828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13,702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12,392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10,900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-2,260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8,642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12,608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4,095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3,656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-4,986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6,321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4,737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4,778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3,138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-3,184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19,027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15,549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60,514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21,749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21,973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2,946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hideMark/>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61,203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53,856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61,766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56,523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49,041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-12,163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636,427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579,659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629,649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520,150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483,264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-153,162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-6.7%</w:t>
            </w:r>
          </w:p>
        </w:tc>
      </w:tr>
    </w:tbl>
    <w:p w:rsidR="00E31E1F" w:rsidRPr="0076316C" w:rsidRDefault="00E31E1F" w:rsidP="00E31E1F">
      <w:pPr>
        <w:ind w:left="-450" w:firstLine="450"/>
        <w:rPr>
          <w:sz w:val="20"/>
          <w:szCs w:val="20"/>
        </w:rPr>
      </w:pPr>
    </w:p>
    <w:p w:rsidR="00363F60" w:rsidRDefault="00363F60"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AD7143" w:rsidRDefault="00AD7143">
      <w:pPr>
        <w:rPr>
          <w:sz w:val="20"/>
          <w:szCs w:val="20"/>
        </w:rPr>
      </w:pPr>
      <w:r>
        <w:rPr>
          <w:sz w:val="20"/>
          <w:szCs w:val="20"/>
        </w:rPr>
        <w:br w:type="page"/>
      </w:r>
    </w:p>
    <w:p w:rsidR="00503C73" w:rsidRDefault="00503C73" w:rsidP="00F17B16">
      <w:pPr>
        <w:rPr>
          <w:sz w:val="20"/>
          <w:szCs w:val="20"/>
        </w:rPr>
      </w:pPr>
    </w:p>
    <w:p w:rsidR="00503C73" w:rsidRDefault="00503C73" w:rsidP="00F17B16">
      <w:pPr>
        <w:rPr>
          <w:sz w:val="20"/>
          <w:szCs w:val="20"/>
        </w:rPr>
      </w:pPr>
    </w:p>
    <w:p w:rsidR="00503C73" w:rsidRPr="0076316C" w:rsidRDefault="00503C73"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B533F8" w:rsidRDefault="00E31E1F" w:rsidP="00E31E1F">
            <w:pPr>
              <w:rPr>
                <w:rFonts w:ascii="Calibri" w:hAnsi="Calibri"/>
                <w:b/>
                <w:bCs/>
                <w:color w:val="000000"/>
                <w:sz w:val="20"/>
                <w:szCs w:val="20"/>
              </w:rPr>
            </w:pPr>
            <w:r w:rsidRPr="00B533F8">
              <w:rPr>
                <w:rFonts w:ascii="Calibri" w:hAnsi="Calibri"/>
                <w:b/>
                <w:bCs/>
                <w:color w:val="000000"/>
                <w:sz w:val="20"/>
                <w:szCs w:val="20"/>
              </w:rPr>
              <w:t>Justice And Constitutional Development</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B533F8" w:rsidRDefault="00E31E1F" w:rsidP="00E31E1F">
            <w:pPr>
              <w:rPr>
                <w:rFonts w:ascii="Calibri" w:hAnsi="Calibri"/>
                <w:b/>
                <w:bCs/>
                <w:color w:val="000000"/>
                <w:sz w:val="20"/>
                <w:szCs w:val="20"/>
              </w:rPr>
            </w:pPr>
          </w:p>
          <w:p w:rsidR="00E31E1F" w:rsidRPr="00B533F8" w:rsidRDefault="00E31E1F" w:rsidP="00E31E1F">
            <w:pPr>
              <w:rPr>
                <w:rFonts w:ascii="Calibri" w:hAnsi="Calibri"/>
                <w:b/>
                <w:bCs/>
                <w:color w:val="000000"/>
                <w:sz w:val="20"/>
                <w:szCs w:val="20"/>
              </w:rPr>
            </w:pPr>
            <w:r w:rsidRPr="00B533F8">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B533F8" w:rsidRDefault="00E31E1F" w:rsidP="00E31E1F">
            <w:pPr>
              <w:rPr>
                <w:rFonts w:ascii="Calibri" w:hAnsi="Calibri"/>
                <w:b/>
                <w:bCs/>
                <w:color w:val="000000"/>
                <w:sz w:val="20"/>
                <w:szCs w:val="20"/>
              </w:rPr>
            </w:pPr>
            <w:r w:rsidRPr="00B533F8">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46,421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44,801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38,457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50,311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39,963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-6,457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477,248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489,019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412,768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384,552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380,182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-97,066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10,049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12,935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13,141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10,160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6,949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-3,100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-56.1%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36,516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44,378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37,362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23,649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17,367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-19,149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174,101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139,798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132,326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80,345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97,135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-76,967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-13.6%</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12,400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30,088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17,719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16,056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12,018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169,333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156,525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145,449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143,741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141,906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-27,427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926,080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917,552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797,228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708,815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695,520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-230,560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-6.9%</w:t>
            </w:r>
          </w:p>
        </w:tc>
      </w:tr>
    </w:tbl>
    <w:p w:rsidR="00E31E1F" w:rsidRPr="0076316C" w:rsidRDefault="00E31E1F" w:rsidP="00E31E1F">
      <w:pPr>
        <w:ind w:left="-450" w:firstLine="450"/>
        <w:rPr>
          <w:sz w:val="20"/>
          <w:szCs w:val="20"/>
        </w:rPr>
      </w:pPr>
    </w:p>
    <w:p w:rsidR="001B3AE2" w:rsidRPr="0076316C" w:rsidRDefault="001B3AE2" w:rsidP="00E31E1F">
      <w:pPr>
        <w:ind w:left="-450" w:firstLine="450"/>
        <w:rPr>
          <w:sz w:val="20"/>
          <w:szCs w:val="20"/>
        </w:rPr>
      </w:pPr>
    </w:p>
    <w:tbl>
      <w:tblPr>
        <w:tblpPr w:leftFromText="180" w:rightFromText="180" w:horzAnchor="margin" w:tblpXSpec="center" w:tblpY="229"/>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E31E1F" w:rsidRPr="0076316C" w:rsidTr="00F17B16">
        <w:trPr>
          <w:trHeight w:val="286"/>
        </w:trPr>
        <w:tc>
          <w:tcPr>
            <w:tcW w:w="2634" w:type="dxa"/>
            <w:shd w:val="clear" w:color="auto" w:fill="F2F2F2" w:themeFill="background1" w:themeFillShade="F2"/>
            <w:noWrap/>
            <w:vAlign w:val="bottom"/>
          </w:tcPr>
          <w:p w:rsidR="00E31E1F" w:rsidRPr="0076316C" w:rsidRDefault="00E31E1F" w:rsidP="001B3AE2">
            <w:pPr>
              <w:ind w:left="-450" w:firstLine="450"/>
              <w:rPr>
                <w:b/>
                <w:sz w:val="20"/>
                <w:szCs w:val="20"/>
              </w:rPr>
            </w:pPr>
          </w:p>
        </w:tc>
        <w:tc>
          <w:tcPr>
            <w:tcW w:w="3729" w:type="dxa"/>
            <w:gridSpan w:val="3"/>
            <w:shd w:val="clear" w:color="auto" w:fill="F2F2F2" w:themeFill="background1" w:themeFillShade="F2"/>
            <w:noWrap/>
            <w:vAlign w:val="bottom"/>
          </w:tcPr>
          <w:p w:rsidR="00E31E1F" w:rsidRPr="004E1C63" w:rsidRDefault="00E31E1F" w:rsidP="001B3AE2">
            <w:pPr>
              <w:ind w:left="-450" w:firstLine="450"/>
              <w:rPr>
                <w:rFonts w:ascii="Calibri" w:hAnsi="Calibri"/>
                <w:b/>
                <w:bCs/>
                <w:sz w:val="20"/>
                <w:szCs w:val="20"/>
              </w:rPr>
            </w:pPr>
            <w:r w:rsidRPr="004E1C63">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4E1C63" w:rsidRDefault="00E31E1F" w:rsidP="001B3AE2">
            <w:pPr>
              <w:ind w:left="-450" w:firstLine="450"/>
              <w:rPr>
                <w:rFonts w:ascii="Calibri" w:hAnsi="Calibri"/>
                <w:b/>
                <w:bCs/>
                <w:sz w:val="20"/>
                <w:szCs w:val="20"/>
              </w:rPr>
            </w:pPr>
            <w:r w:rsidRPr="004E1C63">
              <w:rPr>
                <w:rFonts w:ascii="Calibri" w:hAnsi="Calibri"/>
                <w:b/>
                <w:bCs/>
                <w:sz w:val="20"/>
                <w:szCs w:val="20"/>
              </w:rPr>
              <w:t>Preliminary Outcomes</w:t>
            </w:r>
          </w:p>
        </w:tc>
        <w:tc>
          <w:tcPr>
            <w:tcW w:w="2406" w:type="dxa"/>
            <w:gridSpan w:val="2"/>
            <w:shd w:val="clear" w:color="auto" w:fill="F2F2F2" w:themeFill="background1" w:themeFillShade="F2"/>
            <w:noWrap/>
            <w:vAlign w:val="bottom"/>
          </w:tcPr>
          <w:p w:rsidR="00E31E1F" w:rsidRPr="004E1C63" w:rsidRDefault="00E31E1F" w:rsidP="001B3AE2">
            <w:pPr>
              <w:ind w:left="-450" w:firstLine="450"/>
              <w:rPr>
                <w:rFonts w:ascii="Calibri" w:hAnsi="Calibri"/>
                <w:b/>
                <w:bCs/>
                <w:sz w:val="20"/>
                <w:szCs w:val="20"/>
              </w:rPr>
            </w:pPr>
            <w:r w:rsidRPr="004E1C63">
              <w:rPr>
                <w:rFonts w:ascii="Calibri" w:hAnsi="Calibri"/>
                <w:b/>
                <w:bCs/>
                <w:sz w:val="20"/>
                <w:szCs w:val="20"/>
              </w:rPr>
              <w:t>2013/14 to 2017/18</w:t>
            </w:r>
          </w:p>
        </w:tc>
      </w:tr>
      <w:tr w:rsidR="00E31E1F" w:rsidRPr="0076316C" w:rsidTr="00F17B16">
        <w:trPr>
          <w:trHeight w:val="1232"/>
        </w:trPr>
        <w:tc>
          <w:tcPr>
            <w:tcW w:w="2634" w:type="dxa"/>
            <w:tcBorders>
              <w:bottom w:val="single" w:sz="4" w:space="0" w:color="auto"/>
            </w:tcBorders>
            <w:shd w:val="clear" w:color="auto" w:fill="F2F2F2" w:themeFill="background1" w:themeFillShade="F2"/>
            <w:noWrap/>
            <w:vAlign w:val="bottom"/>
          </w:tcPr>
          <w:p w:rsidR="00E31E1F" w:rsidRPr="004E1C63" w:rsidRDefault="00E31E1F" w:rsidP="001B3AE2">
            <w:pPr>
              <w:rPr>
                <w:rFonts w:ascii="Calibri" w:hAnsi="Calibri"/>
                <w:b/>
                <w:bCs/>
                <w:color w:val="000000"/>
                <w:sz w:val="20"/>
                <w:szCs w:val="20"/>
              </w:rPr>
            </w:pPr>
            <w:proofErr w:type="spellStart"/>
            <w:r w:rsidRPr="004E1C63">
              <w:rPr>
                <w:rFonts w:ascii="Calibri" w:hAnsi="Calibri"/>
                <w:b/>
                <w:bCs/>
                <w:color w:val="000000"/>
                <w:sz w:val="20"/>
                <w:szCs w:val="20"/>
              </w:rPr>
              <w:t>Labour</w:t>
            </w:r>
            <w:proofErr w:type="spellEnd"/>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1B3AE2">
            <w:pPr>
              <w:ind w:left="-450" w:firstLine="450"/>
              <w:rPr>
                <w:rFonts w:ascii="Calibri" w:hAnsi="Calibri"/>
                <w:b/>
                <w:bCs/>
                <w:sz w:val="20"/>
                <w:szCs w:val="20"/>
              </w:rPr>
            </w:pPr>
            <w:r w:rsidRPr="004E1C63">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1B3AE2">
            <w:pPr>
              <w:ind w:left="-450" w:firstLine="450"/>
              <w:rPr>
                <w:rFonts w:ascii="Calibri" w:hAnsi="Calibri"/>
                <w:b/>
                <w:bCs/>
                <w:sz w:val="20"/>
                <w:szCs w:val="20"/>
              </w:rPr>
            </w:pPr>
            <w:r w:rsidRPr="004E1C63">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1B3AE2">
            <w:pPr>
              <w:ind w:left="-450" w:firstLine="450"/>
              <w:rPr>
                <w:rFonts w:ascii="Calibri" w:hAnsi="Calibri"/>
                <w:b/>
                <w:bCs/>
                <w:sz w:val="20"/>
                <w:szCs w:val="20"/>
              </w:rPr>
            </w:pPr>
            <w:r w:rsidRPr="004E1C63">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1B3AE2">
            <w:pPr>
              <w:ind w:left="-450" w:firstLine="450"/>
              <w:rPr>
                <w:rFonts w:ascii="Calibri" w:hAnsi="Calibri"/>
                <w:b/>
                <w:bCs/>
                <w:sz w:val="20"/>
                <w:szCs w:val="20"/>
              </w:rPr>
            </w:pPr>
            <w:r w:rsidRPr="004E1C63">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1B3AE2">
            <w:pPr>
              <w:ind w:left="-450" w:firstLine="450"/>
              <w:rPr>
                <w:rFonts w:ascii="Calibri" w:hAnsi="Calibri"/>
                <w:b/>
                <w:bCs/>
                <w:sz w:val="20"/>
                <w:szCs w:val="20"/>
              </w:rPr>
            </w:pPr>
            <w:r w:rsidRPr="004E1C63">
              <w:rPr>
                <w:rFonts w:ascii="Calibri" w:hAnsi="Calibri"/>
                <w:b/>
                <w:bCs/>
                <w:sz w:val="20"/>
                <w:szCs w:val="20"/>
              </w:rPr>
              <w:t>2017/2018</w:t>
            </w:r>
          </w:p>
        </w:tc>
        <w:tc>
          <w:tcPr>
            <w:tcW w:w="1371" w:type="dxa"/>
            <w:tcBorders>
              <w:bottom w:val="single" w:sz="4" w:space="0" w:color="auto"/>
            </w:tcBorders>
            <w:shd w:val="clear" w:color="auto" w:fill="F2F2F2" w:themeFill="background1" w:themeFillShade="F2"/>
            <w:noWrap/>
            <w:vAlign w:val="bottom"/>
          </w:tcPr>
          <w:p w:rsidR="00E31E1F" w:rsidRPr="004E1C63" w:rsidRDefault="00E31E1F" w:rsidP="001B3AE2">
            <w:pPr>
              <w:rPr>
                <w:rFonts w:ascii="Calibri" w:hAnsi="Calibri"/>
                <w:b/>
                <w:bCs/>
                <w:color w:val="000000"/>
                <w:sz w:val="20"/>
                <w:szCs w:val="20"/>
              </w:rPr>
            </w:pPr>
          </w:p>
          <w:p w:rsidR="00E31E1F" w:rsidRPr="004E1C63" w:rsidRDefault="00E31E1F" w:rsidP="001B3AE2">
            <w:pPr>
              <w:rPr>
                <w:rFonts w:ascii="Calibri" w:hAnsi="Calibri"/>
                <w:b/>
                <w:bCs/>
                <w:color w:val="000000"/>
                <w:sz w:val="20"/>
                <w:szCs w:val="20"/>
              </w:rPr>
            </w:pPr>
            <w:r w:rsidRPr="004E1C63">
              <w:rPr>
                <w:rFonts w:ascii="Calibri" w:hAnsi="Calibri"/>
                <w:b/>
                <w:bCs/>
                <w:color w:val="000000"/>
                <w:sz w:val="20"/>
                <w:szCs w:val="20"/>
              </w:rPr>
              <w:t>Change in value</w:t>
            </w:r>
          </w:p>
        </w:tc>
        <w:tc>
          <w:tcPr>
            <w:tcW w:w="1035" w:type="dxa"/>
            <w:tcBorders>
              <w:bottom w:val="single" w:sz="4" w:space="0" w:color="auto"/>
            </w:tcBorders>
            <w:shd w:val="clear" w:color="auto" w:fill="F2F2F2" w:themeFill="background1" w:themeFillShade="F2"/>
            <w:vAlign w:val="bottom"/>
          </w:tcPr>
          <w:p w:rsidR="00E31E1F" w:rsidRPr="0076316C" w:rsidRDefault="00E31E1F" w:rsidP="001B3AE2">
            <w:pPr>
              <w:rPr>
                <w:rFonts w:ascii="Calibri" w:hAnsi="Calibri"/>
                <w:b/>
                <w:bCs/>
                <w:color w:val="000000"/>
                <w:sz w:val="20"/>
                <w:szCs w:val="20"/>
              </w:rPr>
            </w:pPr>
            <w:r w:rsidRPr="0076316C">
              <w:rPr>
                <w:rFonts w:ascii="Calibri" w:hAnsi="Calibri"/>
                <w:b/>
                <w:bCs/>
                <w:color w:val="000000"/>
                <w:sz w:val="20"/>
                <w:szCs w:val="20"/>
              </w:rPr>
              <w:t>Average annual change</w:t>
            </w:r>
          </w:p>
        </w:tc>
      </w:tr>
      <w:tr w:rsidR="00E31E1F" w:rsidRPr="0076316C" w:rsidTr="00F17B16">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45,320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6,313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7,179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10,024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6,311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-39,009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-38.9%</w:t>
            </w:r>
          </w:p>
        </w:tc>
      </w:tr>
      <w:tr w:rsidR="00E31E1F" w:rsidRPr="0076316C" w:rsidTr="00F17B16">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86,188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77,169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82,429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72,203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85,105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-1,083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-0.3%</w:t>
            </w:r>
          </w:p>
        </w:tc>
      </w:tr>
      <w:tr w:rsidR="00E31E1F" w:rsidRPr="0076316C" w:rsidTr="00F17B16">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5,573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3,751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4,532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4,674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5,599</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0.1%</w:t>
            </w:r>
          </w:p>
        </w:tc>
      </w:tr>
      <w:tr w:rsidR="00E31E1F" w:rsidRPr="0076316C" w:rsidTr="00F17B16">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272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189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180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-9.8%</w:t>
            </w:r>
          </w:p>
        </w:tc>
      </w:tr>
      <w:tr w:rsidR="00E31E1F" w:rsidRPr="0076316C" w:rsidTr="00F17B16">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12,068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6,737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17,431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9,882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14,431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2,363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4.6%</w:t>
            </w:r>
          </w:p>
        </w:tc>
      </w:tr>
      <w:tr w:rsidR="00E31E1F" w:rsidRPr="0076316C" w:rsidTr="00F17B16">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666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574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589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169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156</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-511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-30.5%</w:t>
            </w:r>
          </w:p>
        </w:tc>
      </w:tr>
      <w:tr w:rsidR="00E31E1F" w:rsidRPr="0076316C" w:rsidTr="00F17B16">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9,891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8,114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5,087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6,924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9,728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-163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-0.4%</w:t>
            </w:r>
          </w:p>
        </w:tc>
      </w:tr>
      <w:tr w:rsidR="00E31E1F" w:rsidRPr="0076316C" w:rsidTr="00F17B16">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34,461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35,236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31,232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24,770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24,904</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-9,557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-7.8%</w:t>
            </w:r>
          </w:p>
        </w:tc>
      </w:tr>
      <w:tr w:rsidR="00E31E1F" w:rsidRPr="0076316C" w:rsidTr="00F17B16">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194,439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138,034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148,667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128,836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146,413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-48,026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-6.8%</w:t>
            </w:r>
          </w:p>
        </w:tc>
      </w:tr>
    </w:tbl>
    <w:p w:rsidR="00E31E1F" w:rsidRDefault="00E31E1F" w:rsidP="00E31E1F">
      <w:pPr>
        <w:ind w:left="-450" w:firstLine="450"/>
        <w:rPr>
          <w:sz w:val="20"/>
          <w:szCs w:val="20"/>
        </w:rPr>
      </w:pPr>
    </w:p>
    <w:p w:rsidR="0076316C" w:rsidRDefault="0076316C" w:rsidP="00E31E1F">
      <w:pPr>
        <w:ind w:left="-450" w:firstLine="450"/>
        <w:rPr>
          <w:sz w:val="20"/>
          <w:szCs w:val="20"/>
        </w:rPr>
      </w:pPr>
    </w:p>
    <w:p w:rsidR="0076316C" w:rsidRDefault="0076316C" w:rsidP="00E31E1F">
      <w:pPr>
        <w:ind w:left="-450" w:firstLine="450"/>
        <w:rPr>
          <w:sz w:val="20"/>
          <w:szCs w:val="20"/>
        </w:rPr>
      </w:pPr>
    </w:p>
    <w:p w:rsidR="0076316C" w:rsidRDefault="0076316C" w:rsidP="00E31E1F">
      <w:pPr>
        <w:ind w:left="-450" w:firstLine="450"/>
        <w:rPr>
          <w:sz w:val="20"/>
          <w:szCs w:val="20"/>
        </w:rPr>
      </w:pPr>
    </w:p>
    <w:p w:rsidR="0076316C" w:rsidRDefault="0076316C" w:rsidP="00E31E1F">
      <w:pPr>
        <w:ind w:left="-450" w:firstLine="450"/>
        <w:rPr>
          <w:sz w:val="20"/>
          <w:szCs w:val="20"/>
        </w:rPr>
      </w:pPr>
    </w:p>
    <w:p w:rsidR="00363F60" w:rsidRDefault="00363F60" w:rsidP="00E31E1F">
      <w:pPr>
        <w:ind w:left="-450" w:firstLine="450"/>
        <w:rPr>
          <w:sz w:val="20"/>
          <w:szCs w:val="20"/>
        </w:rPr>
      </w:pPr>
    </w:p>
    <w:p w:rsidR="0076316C" w:rsidRDefault="0076316C" w:rsidP="00E31E1F">
      <w:pPr>
        <w:ind w:left="-450" w:firstLine="450"/>
        <w:rPr>
          <w:sz w:val="20"/>
          <w:szCs w:val="20"/>
        </w:rPr>
      </w:pPr>
    </w:p>
    <w:p w:rsidR="00F17B16" w:rsidRDefault="00F17B16" w:rsidP="00E31E1F">
      <w:pPr>
        <w:ind w:left="-450" w:firstLine="450"/>
        <w:rPr>
          <w:sz w:val="20"/>
          <w:szCs w:val="20"/>
        </w:rPr>
      </w:pPr>
    </w:p>
    <w:p w:rsidR="0076316C" w:rsidRPr="0076316C" w:rsidRDefault="0076316C" w:rsidP="00E31E1F">
      <w:pPr>
        <w:ind w:left="-450" w:firstLine="450"/>
        <w:rPr>
          <w:sz w:val="20"/>
          <w:szCs w:val="20"/>
        </w:rPr>
      </w:pPr>
    </w:p>
    <w:tbl>
      <w:tblPr>
        <w:tblW w:w="11138"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4"/>
        <w:gridCol w:w="1145"/>
      </w:tblGrid>
      <w:tr w:rsidR="00363F60" w:rsidRPr="0076316C" w:rsidTr="00A63FE4">
        <w:trPr>
          <w:trHeight w:val="286"/>
        </w:trPr>
        <w:tc>
          <w:tcPr>
            <w:tcW w:w="2634" w:type="dxa"/>
            <w:tcBorders>
              <w:top w:val="nil"/>
              <w:left w:val="nil"/>
              <w:bottom w:val="single" w:sz="4" w:space="0" w:color="auto"/>
              <w:right w:val="nil"/>
            </w:tcBorders>
            <w:shd w:val="clear" w:color="auto" w:fill="FFFFFF" w:themeFill="background1"/>
            <w:noWrap/>
            <w:vAlign w:val="bottom"/>
          </w:tcPr>
          <w:p w:rsidR="00363F60" w:rsidRPr="0076316C" w:rsidRDefault="00363F60" w:rsidP="00503C73">
            <w:pPr>
              <w:rPr>
                <w:b/>
                <w:sz w:val="20"/>
                <w:szCs w:val="20"/>
              </w:rPr>
            </w:pPr>
          </w:p>
        </w:tc>
        <w:tc>
          <w:tcPr>
            <w:tcW w:w="3729" w:type="dxa"/>
            <w:gridSpan w:val="3"/>
            <w:tcBorders>
              <w:top w:val="nil"/>
              <w:left w:val="nil"/>
              <w:bottom w:val="single" w:sz="4" w:space="0" w:color="auto"/>
              <w:right w:val="nil"/>
            </w:tcBorders>
            <w:shd w:val="clear" w:color="auto" w:fill="FFFFFF" w:themeFill="background1"/>
            <w:noWrap/>
            <w:vAlign w:val="bottom"/>
          </w:tcPr>
          <w:p w:rsidR="00363F60" w:rsidRPr="00B533F8" w:rsidRDefault="00363F60" w:rsidP="00E31E1F">
            <w:pPr>
              <w:ind w:left="-450" w:firstLine="450"/>
              <w:rPr>
                <w:rFonts w:ascii="Calibri" w:hAnsi="Calibri"/>
                <w:b/>
                <w:bCs/>
                <w:sz w:val="20"/>
                <w:szCs w:val="20"/>
              </w:rPr>
            </w:pPr>
          </w:p>
        </w:tc>
        <w:tc>
          <w:tcPr>
            <w:tcW w:w="2486" w:type="dxa"/>
            <w:gridSpan w:val="2"/>
            <w:tcBorders>
              <w:top w:val="nil"/>
              <w:left w:val="nil"/>
              <w:bottom w:val="single" w:sz="4" w:space="0" w:color="auto"/>
              <w:right w:val="nil"/>
            </w:tcBorders>
            <w:shd w:val="clear" w:color="auto" w:fill="FFFFFF" w:themeFill="background1"/>
            <w:noWrap/>
            <w:vAlign w:val="bottom"/>
          </w:tcPr>
          <w:p w:rsidR="00363F60" w:rsidRDefault="00363F60" w:rsidP="00E31E1F">
            <w:pPr>
              <w:ind w:left="-450" w:firstLine="450"/>
              <w:rPr>
                <w:rFonts w:ascii="Calibri" w:hAnsi="Calibri"/>
                <w:b/>
                <w:bCs/>
                <w:sz w:val="20"/>
                <w:szCs w:val="20"/>
              </w:rPr>
            </w:pPr>
          </w:p>
          <w:p w:rsidR="00F17B16" w:rsidRDefault="00F17B16" w:rsidP="00E31E1F">
            <w:pPr>
              <w:ind w:left="-450" w:firstLine="450"/>
              <w:rPr>
                <w:rFonts w:ascii="Calibri" w:hAnsi="Calibri"/>
                <w:b/>
                <w:bCs/>
                <w:sz w:val="20"/>
                <w:szCs w:val="20"/>
              </w:rPr>
            </w:pPr>
          </w:p>
          <w:p w:rsidR="00F17B16" w:rsidRDefault="00F17B16" w:rsidP="00E31E1F">
            <w:pPr>
              <w:ind w:left="-450" w:firstLine="450"/>
              <w:rPr>
                <w:rFonts w:ascii="Calibri" w:hAnsi="Calibri"/>
                <w:b/>
                <w:bCs/>
                <w:sz w:val="20"/>
                <w:szCs w:val="20"/>
              </w:rPr>
            </w:pPr>
          </w:p>
          <w:p w:rsidR="00F17B16" w:rsidRPr="00B533F8" w:rsidRDefault="00F17B16" w:rsidP="00E31E1F">
            <w:pPr>
              <w:ind w:left="-450" w:firstLine="450"/>
              <w:rPr>
                <w:rFonts w:ascii="Calibri" w:hAnsi="Calibri"/>
                <w:b/>
                <w:bCs/>
                <w:sz w:val="20"/>
                <w:szCs w:val="20"/>
              </w:rPr>
            </w:pPr>
          </w:p>
        </w:tc>
        <w:tc>
          <w:tcPr>
            <w:tcW w:w="2289" w:type="dxa"/>
            <w:gridSpan w:val="2"/>
            <w:tcBorders>
              <w:top w:val="nil"/>
              <w:left w:val="nil"/>
              <w:bottom w:val="single" w:sz="4" w:space="0" w:color="auto"/>
              <w:right w:val="nil"/>
            </w:tcBorders>
            <w:shd w:val="clear" w:color="auto" w:fill="FFFFFF" w:themeFill="background1"/>
            <w:noWrap/>
            <w:vAlign w:val="bottom"/>
          </w:tcPr>
          <w:p w:rsidR="00363F60" w:rsidRPr="00B533F8" w:rsidRDefault="00363F60" w:rsidP="00E31E1F">
            <w:pPr>
              <w:ind w:left="-450" w:firstLine="450"/>
              <w:rPr>
                <w:rFonts w:ascii="Calibri" w:hAnsi="Calibri"/>
                <w:b/>
                <w:bCs/>
                <w:sz w:val="20"/>
                <w:szCs w:val="20"/>
              </w:rPr>
            </w:pPr>
          </w:p>
        </w:tc>
      </w:tr>
      <w:tr w:rsidR="00E31E1F" w:rsidRPr="0076316C" w:rsidTr="00A63FE4">
        <w:trPr>
          <w:trHeight w:val="286"/>
        </w:trPr>
        <w:tc>
          <w:tcPr>
            <w:tcW w:w="2634" w:type="dxa"/>
            <w:tcBorders>
              <w:top w:val="single" w:sz="4" w:space="0" w:color="auto"/>
            </w:tcBorders>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tcBorders>
              <w:top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Audited Outcomes</w:t>
            </w:r>
          </w:p>
        </w:tc>
        <w:tc>
          <w:tcPr>
            <w:tcW w:w="2486" w:type="dxa"/>
            <w:gridSpan w:val="2"/>
            <w:tcBorders>
              <w:top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Preliminary Outcomes</w:t>
            </w:r>
          </w:p>
        </w:tc>
        <w:tc>
          <w:tcPr>
            <w:tcW w:w="2289" w:type="dxa"/>
            <w:gridSpan w:val="2"/>
            <w:tcBorders>
              <w:top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B533F8" w:rsidRDefault="00E31E1F" w:rsidP="00E31E1F">
            <w:pPr>
              <w:rPr>
                <w:rFonts w:ascii="Calibri" w:hAnsi="Calibri"/>
                <w:b/>
                <w:bCs/>
                <w:color w:val="000000"/>
                <w:sz w:val="20"/>
                <w:szCs w:val="20"/>
              </w:rPr>
            </w:pPr>
            <w:r w:rsidRPr="00B533F8">
              <w:rPr>
                <w:rFonts w:ascii="Calibri" w:hAnsi="Calibri"/>
                <w:b/>
                <w:bCs/>
                <w:color w:val="000000"/>
                <w:sz w:val="20"/>
                <w:szCs w:val="20"/>
              </w:rPr>
              <w:t>Mineral Resources</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E31E1F">
            <w:pPr>
              <w:ind w:left="-450" w:firstLine="450"/>
              <w:rPr>
                <w:rFonts w:ascii="Calibri" w:hAnsi="Calibri"/>
                <w:b/>
                <w:bCs/>
                <w:sz w:val="20"/>
                <w:szCs w:val="20"/>
              </w:rPr>
            </w:pPr>
            <w:r w:rsidRPr="00B533F8">
              <w:rPr>
                <w:rFonts w:ascii="Calibri" w:hAnsi="Calibri"/>
                <w:b/>
                <w:bCs/>
                <w:sz w:val="20"/>
                <w:szCs w:val="20"/>
              </w:rPr>
              <w:t>2017/2018</w:t>
            </w:r>
          </w:p>
        </w:tc>
        <w:tc>
          <w:tcPr>
            <w:tcW w:w="1144" w:type="dxa"/>
            <w:tcBorders>
              <w:bottom w:val="single" w:sz="4" w:space="0" w:color="auto"/>
            </w:tcBorders>
            <w:shd w:val="clear" w:color="auto" w:fill="F2F2F2" w:themeFill="background1" w:themeFillShade="F2"/>
            <w:noWrap/>
            <w:vAlign w:val="bottom"/>
          </w:tcPr>
          <w:p w:rsidR="00E31E1F" w:rsidRPr="00B533F8" w:rsidRDefault="00E31E1F" w:rsidP="00E31E1F">
            <w:pPr>
              <w:rPr>
                <w:rFonts w:ascii="Calibri" w:hAnsi="Calibri"/>
                <w:b/>
                <w:bCs/>
                <w:color w:val="000000"/>
                <w:sz w:val="20"/>
                <w:szCs w:val="20"/>
              </w:rPr>
            </w:pPr>
          </w:p>
          <w:p w:rsidR="00E31E1F" w:rsidRPr="00B533F8" w:rsidRDefault="00E31E1F" w:rsidP="00E31E1F">
            <w:pPr>
              <w:rPr>
                <w:rFonts w:ascii="Calibri" w:hAnsi="Calibri"/>
                <w:b/>
                <w:bCs/>
                <w:color w:val="000000"/>
                <w:sz w:val="20"/>
                <w:szCs w:val="20"/>
              </w:rPr>
            </w:pPr>
            <w:r w:rsidRPr="00B533F8">
              <w:rPr>
                <w:rFonts w:ascii="Calibri" w:hAnsi="Calibri"/>
                <w:b/>
                <w:bCs/>
                <w:color w:val="000000"/>
                <w:sz w:val="20"/>
                <w:szCs w:val="20"/>
              </w:rPr>
              <w:t>Change in value</w:t>
            </w:r>
          </w:p>
        </w:tc>
        <w:tc>
          <w:tcPr>
            <w:tcW w:w="1145" w:type="dxa"/>
            <w:tcBorders>
              <w:bottom w:val="single" w:sz="4" w:space="0" w:color="auto"/>
            </w:tcBorders>
            <w:shd w:val="clear" w:color="auto" w:fill="F2F2F2" w:themeFill="background1" w:themeFillShade="F2"/>
            <w:vAlign w:val="bottom"/>
          </w:tcPr>
          <w:p w:rsidR="00E31E1F" w:rsidRPr="00B533F8" w:rsidRDefault="00E31E1F" w:rsidP="00E31E1F">
            <w:pPr>
              <w:rPr>
                <w:rFonts w:ascii="Calibri" w:hAnsi="Calibri"/>
                <w:b/>
                <w:bCs/>
                <w:color w:val="000000"/>
                <w:sz w:val="20"/>
                <w:szCs w:val="20"/>
              </w:rPr>
            </w:pPr>
            <w:r w:rsidRPr="00B533F8">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5,845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14,778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5,461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8,237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2,134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-3,711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-22.3%</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59,301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55,731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71,021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68,383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69,141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9,841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1,534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951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1,432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1,056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5,453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5,813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2,309</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13.5%</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6,581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6,643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6,081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3,424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14,997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14,579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13,723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17,281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12,706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-2,292</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88,047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92,046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99,724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107,162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97,363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9,316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2.5%</w:t>
            </w:r>
          </w:p>
        </w:tc>
      </w:tr>
    </w:tbl>
    <w:p w:rsidR="00E31E1F" w:rsidRPr="0076316C" w:rsidRDefault="00E31E1F" w:rsidP="00E31E1F">
      <w:pPr>
        <w:ind w:left="-450" w:firstLine="450"/>
        <w:rPr>
          <w:sz w:val="20"/>
          <w:szCs w:val="20"/>
        </w:rPr>
      </w:pPr>
    </w:p>
    <w:tbl>
      <w:tblPr>
        <w:tblpPr w:leftFromText="180" w:rightFromText="180" w:horzAnchor="margin" w:tblpXSpec="center" w:tblpY="327"/>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E31E1F" w:rsidRPr="0076316C" w:rsidTr="00F17B16">
        <w:trPr>
          <w:trHeight w:val="286"/>
        </w:trPr>
        <w:tc>
          <w:tcPr>
            <w:tcW w:w="2634" w:type="dxa"/>
            <w:shd w:val="clear" w:color="auto" w:fill="F2F2F2" w:themeFill="background1" w:themeFillShade="F2"/>
            <w:noWrap/>
            <w:vAlign w:val="bottom"/>
          </w:tcPr>
          <w:p w:rsidR="00E31E1F" w:rsidRPr="0076316C" w:rsidRDefault="00E31E1F" w:rsidP="001B3AE2">
            <w:pPr>
              <w:ind w:left="-450" w:firstLine="450"/>
              <w:rPr>
                <w:b/>
                <w:sz w:val="20"/>
                <w:szCs w:val="20"/>
              </w:rPr>
            </w:pPr>
          </w:p>
        </w:tc>
        <w:tc>
          <w:tcPr>
            <w:tcW w:w="3729" w:type="dxa"/>
            <w:gridSpan w:val="3"/>
            <w:shd w:val="clear" w:color="auto" w:fill="F2F2F2" w:themeFill="background1" w:themeFillShade="F2"/>
            <w:noWrap/>
            <w:vAlign w:val="bottom"/>
          </w:tcPr>
          <w:p w:rsidR="00E31E1F" w:rsidRPr="00B533F8" w:rsidRDefault="00E31E1F" w:rsidP="001B3AE2">
            <w:pPr>
              <w:ind w:left="-450" w:firstLine="450"/>
              <w:rPr>
                <w:rFonts w:ascii="Calibri" w:hAnsi="Calibri"/>
                <w:b/>
                <w:bCs/>
                <w:sz w:val="20"/>
                <w:szCs w:val="20"/>
              </w:rPr>
            </w:pPr>
            <w:r w:rsidRPr="00B533F8">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B533F8" w:rsidRDefault="00E31E1F" w:rsidP="001B3AE2">
            <w:pPr>
              <w:ind w:left="-450" w:firstLine="450"/>
              <w:rPr>
                <w:rFonts w:ascii="Calibri" w:hAnsi="Calibri"/>
                <w:b/>
                <w:bCs/>
                <w:sz w:val="20"/>
                <w:szCs w:val="20"/>
              </w:rPr>
            </w:pPr>
            <w:r w:rsidRPr="00B533F8">
              <w:rPr>
                <w:rFonts w:ascii="Calibri" w:hAnsi="Calibri"/>
                <w:b/>
                <w:bCs/>
                <w:sz w:val="20"/>
                <w:szCs w:val="20"/>
              </w:rPr>
              <w:t>Preliminary Outcomes</w:t>
            </w:r>
          </w:p>
        </w:tc>
        <w:tc>
          <w:tcPr>
            <w:tcW w:w="2406" w:type="dxa"/>
            <w:gridSpan w:val="2"/>
            <w:shd w:val="clear" w:color="auto" w:fill="F2F2F2" w:themeFill="background1" w:themeFillShade="F2"/>
            <w:noWrap/>
            <w:vAlign w:val="bottom"/>
          </w:tcPr>
          <w:p w:rsidR="00E31E1F" w:rsidRPr="00B533F8" w:rsidRDefault="00E31E1F" w:rsidP="001B3AE2">
            <w:pPr>
              <w:ind w:left="-450" w:firstLine="450"/>
              <w:rPr>
                <w:rFonts w:ascii="Calibri" w:hAnsi="Calibri"/>
                <w:b/>
                <w:bCs/>
                <w:sz w:val="20"/>
                <w:szCs w:val="20"/>
              </w:rPr>
            </w:pPr>
            <w:r w:rsidRPr="00B533F8">
              <w:rPr>
                <w:rFonts w:ascii="Calibri" w:hAnsi="Calibri"/>
                <w:b/>
                <w:bCs/>
                <w:sz w:val="20"/>
                <w:szCs w:val="20"/>
              </w:rPr>
              <w:t>2013/14 to 2017/18</w:t>
            </w:r>
          </w:p>
        </w:tc>
      </w:tr>
      <w:tr w:rsidR="00E31E1F" w:rsidRPr="0076316C" w:rsidTr="00F17B16">
        <w:trPr>
          <w:trHeight w:val="1232"/>
        </w:trPr>
        <w:tc>
          <w:tcPr>
            <w:tcW w:w="2634" w:type="dxa"/>
            <w:tcBorders>
              <w:bottom w:val="single" w:sz="4" w:space="0" w:color="auto"/>
            </w:tcBorders>
            <w:shd w:val="clear" w:color="auto" w:fill="F2F2F2" w:themeFill="background1" w:themeFillShade="F2"/>
            <w:noWrap/>
            <w:vAlign w:val="bottom"/>
          </w:tcPr>
          <w:p w:rsidR="00E31E1F" w:rsidRPr="00B533F8" w:rsidRDefault="00E31E1F" w:rsidP="001B3AE2">
            <w:pPr>
              <w:rPr>
                <w:rFonts w:ascii="Calibri" w:hAnsi="Calibri"/>
                <w:b/>
                <w:bCs/>
                <w:color w:val="000000"/>
                <w:sz w:val="20"/>
                <w:szCs w:val="20"/>
              </w:rPr>
            </w:pPr>
            <w:r w:rsidRPr="0076316C">
              <w:rPr>
                <w:rFonts w:ascii="Calibri" w:hAnsi="Calibri"/>
                <w:b/>
                <w:bCs/>
                <w:color w:val="000000"/>
                <w:sz w:val="20"/>
                <w:szCs w:val="20"/>
              </w:rPr>
              <w:t>National Office of the Chief Justice</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1B3AE2">
            <w:pPr>
              <w:ind w:left="-450" w:firstLine="450"/>
              <w:rPr>
                <w:rFonts w:ascii="Calibri" w:hAnsi="Calibri"/>
                <w:b/>
                <w:bCs/>
                <w:sz w:val="20"/>
                <w:szCs w:val="20"/>
              </w:rPr>
            </w:pPr>
            <w:r w:rsidRPr="00B533F8">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1B3AE2">
            <w:pPr>
              <w:ind w:left="-450" w:firstLine="450"/>
              <w:rPr>
                <w:rFonts w:ascii="Calibri" w:hAnsi="Calibri"/>
                <w:b/>
                <w:bCs/>
                <w:sz w:val="20"/>
                <w:szCs w:val="20"/>
              </w:rPr>
            </w:pPr>
            <w:r w:rsidRPr="00B533F8">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1B3AE2">
            <w:pPr>
              <w:ind w:left="-450" w:firstLine="450"/>
              <w:rPr>
                <w:rFonts w:ascii="Calibri" w:hAnsi="Calibri"/>
                <w:b/>
                <w:bCs/>
                <w:sz w:val="20"/>
                <w:szCs w:val="20"/>
              </w:rPr>
            </w:pPr>
            <w:r w:rsidRPr="00B533F8">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1B3AE2">
            <w:pPr>
              <w:ind w:left="-450" w:firstLine="450"/>
              <w:rPr>
                <w:rFonts w:ascii="Calibri" w:hAnsi="Calibri"/>
                <w:b/>
                <w:bCs/>
                <w:sz w:val="20"/>
                <w:szCs w:val="20"/>
              </w:rPr>
            </w:pPr>
            <w:r w:rsidRPr="00B533F8">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B533F8" w:rsidRDefault="00E31E1F" w:rsidP="001B3AE2">
            <w:pPr>
              <w:ind w:left="-450" w:firstLine="450"/>
              <w:rPr>
                <w:rFonts w:ascii="Calibri" w:hAnsi="Calibri"/>
                <w:b/>
                <w:bCs/>
                <w:sz w:val="20"/>
                <w:szCs w:val="20"/>
              </w:rPr>
            </w:pPr>
            <w:r w:rsidRPr="00B533F8">
              <w:rPr>
                <w:rFonts w:ascii="Calibri" w:hAnsi="Calibri"/>
                <w:b/>
                <w:bCs/>
                <w:sz w:val="20"/>
                <w:szCs w:val="20"/>
              </w:rPr>
              <w:t>2017/2018</w:t>
            </w:r>
          </w:p>
        </w:tc>
        <w:tc>
          <w:tcPr>
            <w:tcW w:w="1371" w:type="dxa"/>
            <w:tcBorders>
              <w:bottom w:val="single" w:sz="4" w:space="0" w:color="auto"/>
            </w:tcBorders>
            <w:shd w:val="clear" w:color="auto" w:fill="F2F2F2" w:themeFill="background1" w:themeFillShade="F2"/>
            <w:noWrap/>
            <w:vAlign w:val="bottom"/>
          </w:tcPr>
          <w:p w:rsidR="00E31E1F" w:rsidRPr="00B533F8" w:rsidRDefault="00E31E1F" w:rsidP="001B3AE2">
            <w:pPr>
              <w:rPr>
                <w:rFonts w:ascii="Calibri" w:hAnsi="Calibri"/>
                <w:b/>
                <w:bCs/>
                <w:color w:val="000000"/>
                <w:sz w:val="20"/>
                <w:szCs w:val="20"/>
              </w:rPr>
            </w:pPr>
          </w:p>
          <w:p w:rsidR="00E31E1F" w:rsidRPr="00B533F8" w:rsidRDefault="00E31E1F" w:rsidP="001B3AE2">
            <w:pPr>
              <w:rPr>
                <w:rFonts w:ascii="Calibri" w:hAnsi="Calibri"/>
                <w:b/>
                <w:bCs/>
                <w:color w:val="000000"/>
                <w:sz w:val="20"/>
                <w:szCs w:val="20"/>
              </w:rPr>
            </w:pPr>
            <w:r w:rsidRPr="00B533F8">
              <w:rPr>
                <w:rFonts w:ascii="Calibri" w:hAnsi="Calibri"/>
                <w:b/>
                <w:bCs/>
                <w:color w:val="000000"/>
                <w:sz w:val="20"/>
                <w:szCs w:val="20"/>
              </w:rPr>
              <w:t>Change in value</w:t>
            </w:r>
          </w:p>
        </w:tc>
        <w:tc>
          <w:tcPr>
            <w:tcW w:w="1035" w:type="dxa"/>
            <w:tcBorders>
              <w:bottom w:val="single" w:sz="4" w:space="0" w:color="auto"/>
            </w:tcBorders>
            <w:shd w:val="clear" w:color="auto" w:fill="F2F2F2" w:themeFill="background1" w:themeFillShade="F2"/>
            <w:vAlign w:val="bottom"/>
          </w:tcPr>
          <w:p w:rsidR="00E31E1F" w:rsidRPr="00B533F8" w:rsidRDefault="00E31E1F" w:rsidP="001B3AE2">
            <w:pPr>
              <w:rPr>
                <w:rFonts w:ascii="Calibri" w:hAnsi="Calibri"/>
                <w:b/>
                <w:bCs/>
                <w:color w:val="000000"/>
                <w:sz w:val="20"/>
                <w:szCs w:val="20"/>
              </w:rPr>
            </w:pPr>
            <w:r w:rsidRPr="00B533F8">
              <w:rPr>
                <w:rFonts w:ascii="Calibri" w:hAnsi="Calibri"/>
                <w:b/>
                <w:bCs/>
                <w:color w:val="000000"/>
                <w:sz w:val="20"/>
                <w:szCs w:val="20"/>
              </w:rPr>
              <w:t>Average annual change</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9,053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12,456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12,353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12,353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16.8%</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89,004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84,860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113,627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113,627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13.0%</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911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2,565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4,078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4,078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111.5%</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95.0%</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1,019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1,058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1,476</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1,476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20.3%</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150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189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140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140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-3.4%</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5,270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6,653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10,240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10,240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39.4%</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10,448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12,855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17,457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17,457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29.3%</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115,881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120,765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159,468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159,468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17.3%</w:t>
            </w:r>
          </w:p>
        </w:tc>
      </w:tr>
    </w:tbl>
    <w:p w:rsidR="00E31E1F" w:rsidRPr="0076316C" w:rsidRDefault="00E31E1F" w:rsidP="00E31E1F">
      <w:pPr>
        <w:ind w:left="-450" w:firstLine="450"/>
        <w:rPr>
          <w:sz w:val="20"/>
          <w:szCs w:val="20"/>
        </w:rPr>
      </w:pPr>
    </w:p>
    <w:p w:rsidR="001B3AE2" w:rsidRDefault="001B3AE2" w:rsidP="00E31E1F">
      <w:pPr>
        <w:ind w:left="-450" w:firstLine="450"/>
        <w:rPr>
          <w:sz w:val="20"/>
          <w:szCs w:val="20"/>
        </w:rPr>
      </w:pPr>
    </w:p>
    <w:p w:rsidR="004E1C63" w:rsidRDefault="004E1C63" w:rsidP="00E31E1F">
      <w:pPr>
        <w:ind w:left="-450" w:firstLine="450"/>
        <w:rPr>
          <w:sz w:val="20"/>
          <w:szCs w:val="20"/>
        </w:rPr>
      </w:pPr>
    </w:p>
    <w:p w:rsidR="004E1C63" w:rsidRDefault="004E1C63" w:rsidP="00E31E1F">
      <w:pPr>
        <w:ind w:left="-450" w:firstLine="450"/>
        <w:rPr>
          <w:sz w:val="20"/>
          <w:szCs w:val="20"/>
        </w:rPr>
      </w:pPr>
    </w:p>
    <w:p w:rsidR="00AD7143" w:rsidRDefault="00AD7143">
      <w:pPr>
        <w:rPr>
          <w:sz w:val="20"/>
          <w:szCs w:val="20"/>
        </w:rPr>
      </w:pPr>
      <w:r>
        <w:rPr>
          <w:sz w:val="20"/>
          <w:szCs w:val="20"/>
        </w:rPr>
        <w:br w:type="page"/>
      </w:r>
    </w:p>
    <w:tbl>
      <w:tblPr>
        <w:tblW w:w="11138"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4"/>
        <w:gridCol w:w="1145"/>
      </w:tblGrid>
      <w:tr w:rsidR="004E1C63" w:rsidRPr="0076316C" w:rsidTr="00A63FE4">
        <w:trPr>
          <w:trHeight w:val="286"/>
        </w:trPr>
        <w:tc>
          <w:tcPr>
            <w:tcW w:w="2634" w:type="dxa"/>
            <w:tcBorders>
              <w:top w:val="nil"/>
              <w:left w:val="nil"/>
              <w:bottom w:val="single" w:sz="4" w:space="0" w:color="auto"/>
              <w:right w:val="nil"/>
            </w:tcBorders>
            <w:shd w:val="clear" w:color="auto" w:fill="auto"/>
            <w:noWrap/>
            <w:vAlign w:val="bottom"/>
          </w:tcPr>
          <w:p w:rsidR="004E1C63" w:rsidRDefault="004E1C63" w:rsidP="00E31E1F">
            <w:pPr>
              <w:ind w:left="-450" w:firstLine="450"/>
              <w:rPr>
                <w:b/>
                <w:sz w:val="20"/>
                <w:szCs w:val="20"/>
              </w:rPr>
            </w:pPr>
          </w:p>
          <w:p w:rsidR="004E1C63" w:rsidRPr="0076316C" w:rsidRDefault="004E1C63" w:rsidP="00E31E1F">
            <w:pPr>
              <w:ind w:left="-450" w:firstLine="450"/>
              <w:rPr>
                <w:b/>
                <w:sz w:val="20"/>
                <w:szCs w:val="20"/>
              </w:rPr>
            </w:pPr>
          </w:p>
        </w:tc>
        <w:tc>
          <w:tcPr>
            <w:tcW w:w="3729" w:type="dxa"/>
            <w:gridSpan w:val="3"/>
            <w:tcBorders>
              <w:top w:val="nil"/>
              <w:left w:val="nil"/>
              <w:bottom w:val="single" w:sz="4" w:space="0" w:color="auto"/>
              <w:right w:val="nil"/>
            </w:tcBorders>
            <w:shd w:val="clear" w:color="auto" w:fill="auto"/>
            <w:noWrap/>
            <w:vAlign w:val="bottom"/>
          </w:tcPr>
          <w:p w:rsidR="004E1C63" w:rsidRPr="0076316C" w:rsidRDefault="004E1C63" w:rsidP="00E31E1F">
            <w:pPr>
              <w:ind w:left="-450" w:firstLine="450"/>
              <w:rPr>
                <w:b/>
                <w:bCs/>
                <w:sz w:val="20"/>
                <w:szCs w:val="20"/>
              </w:rPr>
            </w:pPr>
          </w:p>
        </w:tc>
        <w:tc>
          <w:tcPr>
            <w:tcW w:w="2486" w:type="dxa"/>
            <w:gridSpan w:val="2"/>
            <w:tcBorders>
              <w:top w:val="nil"/>
              <w:left w:val="nil"/>
              <w:bottom w:val="single" w:sz="4" w:space="0" w:color="auto"/>
              <w:right w:val="nil"/>
            </w:tcBorders>
            <w:shd w:val="clear" w:color="auto" w:fill="auto"/>
            <w:noWrap/>
            <w:vAlign w:val="bottom"/>
          </w:tcPr>
          <w:p w:rsidR="004E1C63" w:rsidRPr="0076316C" w:rsidRDefault="004E1C63" w:rsidP="00E31E1F">
            <w:pPr>
              <w:ind w:left="-450" w:firstLine="450"/>
              <w:rPr>
                <w:b/>
                <w:bCs/>
                <w:sz w:val="20"/>
                <w:szCs w:val="20"/>
              </w:rPr>
            </w:pPr>
          </w:p>
        </w:tc>
        <w:tc>
          <w:tcPr>
            <w:tcW w:w="2289" w:type="dxa"/>
            <w:gridSpan w:val="2"/>
            <w:tcBorders>
              <w:top w:val="nil"/>
              <w:left w:val="nil"/>
              <w:bottom w:val="single" w:sz="4" w:space="0" w:color="auto"/>
              <w:right w:val="nil"/>
            </w:tcBorders>
            <w:shd w:val="clear" w:color="auto" w:fill="auto"/>
            <w:noWrap/>
            <w:vAlign w:val="bottom"/>
          </w:tcPr>
          <w:p w:rsidR="004E1C63" w:rsidRPr="0076316C" w:rsidRDefault="004E1C63" w:rsidP="00E31E1F">
            <w:pPr>
              <w:ind w:left="-450" w:firstLine="450"/>
              <w:rPr>
                <w:b/>
                <w:bCs/>
                <w:sz w:val="20"/>
                <w:szCs w:val="20"/>
              </w:rPr>
            </w:pPr>
          </w:p>
        </w:tc>
      </w:tr>
      <w:tr w:rsidR="00E31E1F" w:rsidRPr="0076316C" w:rsidTr="00A63FE4">
        <w:trPr>
          <w:trHeight w:val="286"/>
        </w:trPr>
        <w:tc>
          <w:tcPr>
            <w:tcW w:w="2634" w:type="dxa"/>
            <w:tcBorders>
              <w:top w:val="single" w:sz="4" w:space="0" w:color="auto"/>
            </w:tcBorders>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tcBorders>
              <w:top w:val="single" w:sz="4" w:space="0" w:color="auto"/>
            </w:tcBorders>
            <w:shd w:val="clear" w:color="auto" w:fill="F2F2F2" w:themeFill="background1" w:themeFillShade="F2"/>
            <w:noWrap/>
            <w:vAlign w:val="bottom"/>
          </w:tcPr>
          <w:p w:rsidR="00E31E1F" w:rsidRPr="004E1C63" w:rsidRDefault="00E31E1F" w:rsidP="00E31E1F">
            <w:pPr>
              <w:ind w:left="-450" w:firstLine="450"/>
              <w:rPr>
                <w:rFonts w:ascii="Calibri" w:hAnsi="Calibri"/>
                <w:b/>
                <w:bCs/>
                <w:sz w:val="20"/>
                <w:szCs w:val="20"/>
              </w:rPr>
            </w:pPr>
            <w:r w:rsidRPr="004E1C63">
              <w:rPr>
                <w:rFonts w:ascii="Calibri" w:hAnsi="Calibri"/>
                <w:b/>
                <w:bCs/>
                <w:sz w:val="20"/>
                <w:szCs w:val="20"/>
              </w:rPr>
              <w:t>Audited Outcomes</w:t>
            </w:r>
          </w:p>
        </w:tc>
        <w:tc>
          <w:tcPr>
            <w:tcW w:w="2486" w:type="dxa"/>
            <w:gridSpan w:val="2"/>
            <w:tcBorders>
              <w:top w:val="single" w:sz="4" w:space="0" w:color="auto"/>
            </w:tcBorders>
            <w:shd w:val="clear" w:color="auto" w:fill="F2F2F2" w:themeFill="background1" w:themeFillShade="F2"/>
            <w:noWrap/>
            <w:vAlign w:val="bottom"/>
          </w:tcPr>
          <w:p w:rsidR="00E31E1F" w:rsidRPr="004E1C63" w:rsidRDefault="00E31E1F" w:rsidP="00E31E1F">
            <w:pPr>
              <w:ind w:left="-450" w:firstLine="450"/>
              <w:rPr>
                <w:rFonts w:ascii="Calibri" w:hAnsi="Calibri"/>
                <w:b/>
                <w:bCs/>
                <w:sz w:val="20"/>
                <w:szCs w:val="20"/>
              </w:rPr>
            </w:pPr>
            <w:r w:rsidRPr="004E1C63">
              <w:rPr>
                <w:rFonts w:ascii="Calibri" w:hAnsi="Calibri"/>
                <w:b/>
                <w:bCs/>
                <w:sz w:val="20"/>
                <w:szCs w:val="20"/>
              </w:rPr>
              <w:t>Preliminary Outcomes</w:t>
            </w:r>
          </w:p>
        </w:tc>
        <w:tc>
          <w:tcPr>
            <w:tcW w:w="2289" w:type="dxa"/>
            <w:gridSpan w:val="2"/>
            <w:tcBorders>
              <w:top w:val="single" w:sz="4" w:space="0" w:color="auto"/>
            </w:tcBorders>
            <w:shd w:val="clear" w:color="auto" w:fill="F2F2F2" w:themeFill="background1" w:themeFillShade="F2"/>
            <w:noWrap/>
            <w:vAlign w:val="bottom"/>
          </w:tcPr>
          <w:p w:rsidR="00E31E1F" w:rsidRPr="004E1C63" w:rsidRDefault="00E31E1F" w:rsidP="00E31E1F">
            <w:pPr>
              <w:ind w:left="-450" w:firstLine="450"/>
              <w:rPr>
                <w:rFonts w:ascii="Calibri" w:hAnsi="Calibri"/>
                <w:b/>
                <w:bCs/>
                <w:sz w:val="20"/>
                <w:szCs w:val="20"/>
              </w:rPr>
            </w:pPr>
            <w:r w:rsidRPr="004E1C63">
              <w:rPr>
                <w:rFonts w:ascii="Calibri" w:hAnsi="Calibri"/>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National Treasury</w:t>
            </w:r>
          </w:p>
          <w:p w:rsidR="00E31E1F" w:rsidRPr="0076316C" w:rsidRDefault="00E31E1F" w:rsidP="00E31E1F">
            <w:pPr>
              <w:rPr>
                <w:b/>
                <w:sz w:val="20"/>
                <w:szCs w:val="20"/>
              </w:rPr>
            </w:pPr>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E31E1F">
            <w:pPr>
              <w:ind w:left="-450" w:firstLine="450"/>
              <w:rPr>
                <w:rFonts w:ascii="Calibri" w:hAnsi="Calibri"/>
                <w:b/>
                <w:bCs/>
                <w:sz w:val="20"/>
                <w:szCs w:val="20"/>
              </w:rPr>
            </w:pPr>
            <w:r w:rsidRPr="004E1C63">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E31E1F">
            <w:pPr>
              <w:ind w:left="-450" w:firstLine="450"/>
              <w:rPr>
                <w:rFonts w:ascii="Calibri" w:hAnsi="Calibri"/>
                <w:b/>
                <w:bCs/>
                <w:sz w:val="20"/>
                <w:szCs w:val="20"/>
              </w:rPr>
            </w:pPr>
            <w:r w:rsidRPr="004E1C63">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E31E1F">
            <w:pPr>
              <w:ind w:left="-450" w:firstLine="450"/>
              <w:rPr>
                <w:rFonts w:ascii="Calibri" w:hAnsi="Calibri"/>
                <w:b/>
                <w:bCs/>
                <w:sz w:val="20"/>
                <w:szCs w:val="20"/>
              </w:rPr>
            </w:pPr>
            <w:r w:rsidRPr="004E1C63">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E31E1F">
            <w:pPr>
              <w:ind w:left="-450" w:firstLine="450"/>
              <w:rPr>
                <w:rFonts w:ascii="Calibri" w:hAnsi="Calibri"/>
                <w:b/>
                <w:bCs/>
                <w:sz w:val="20"/>
                <w:szCs w:val="20"/>
              </w:rPr>
            </w:pPr>
            <w:r w:rsidRPr="004E1C63">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4E1C63" w:rsidRDefault="00E31E1F" w:rsidP="00E31E1F">
            <w:pPr>
              <w:ind w:left="-450" w:firstLine="450"/>
              <w:rPr>
                <w:rFonts w:ascii="Calibri" w:hAnsi="Calibri"/>
                <w:b/>
                <w:bCs/>
                <w:sz w:val="20"/>
                <w:szCs w:val="20"/>
              </w:rPr>
            </w:pPr>
            <w:r w:rsidRPr="004E1C63">
              <w:rPr>
                <w:rFonts w:ascii="Calibri" w:hAnsi="Calibri"/>
                <w:b/>
                <w:bCs/>
                <w:sz w:val="20"/>
                <w:szCs w:val="20"/>
              </w:rPr>
              <w:t>2017/2018</w:t>
            </w:r>
          </w:p>
        </w:tc>
        <w:tc>
          <w:tcPr>
            <w:tcW w:w="1144" w:type="dxa"/>
            <w:tcBorders>
              <w:bottom w:val="single" w:sz="4" w:space="0" w:color="auto"/>
            </w:tcBorders>
            <w:shd w:val="clear" w:color="auto" w:fill="F2F2F2" w:themeFill="background1" w:themeFillShade="F2"/>
            <w:noWrap/>
            <w:vAlign w:val="bottom"/>
          </w:tcPr>
          <w:p w:rsidR="00E31E1F" w:rsidRPr="004E1C63" w:rsidRDefault="00E31E1F" w:rsidP="00E31E1F">
            <w:pPr>
              <w:rPr>
                <w:rFonts w:ascii="Calibri" w:hAnsi="Calibri"/>
                <w:b/>
                <w:bCs/>
                <w:color w:val="000000"/>
                <w:sz w:val="20"/>
                <w:szCs w:val="20"/>
              </w:rPr>
            </w:pPr>
          </w:p>
          <w:p w:rsidR="00E31E1F" w:rsidRPr="004E1C63" w:rsidRDefault="00E31E1F" w:rsidP="00E31E1F">
            <w:pPr>
              <w:rPr>
                <w:rFonts w:ascii="Calibri" w:hAnsi="Calibri"/>
                <w:b/>
                <w:bCs/>
                <w:color w:val="000000"/>
                <w:sz w:val="20"/>
                <w:szCs w:val="20"/>
              </w:rPr>
            </w:pPr>
            <w:r w:rsidRPr="004E1C63">
              <w:rPr>
                <w:rFonts w:ascii="Calibri" w:hAnsi="Calibri"/>
                <w:b/>
                <w:bCs/>
                <w:color w:val="000000"/>
                <w:sz w:val="20"/>
                <w:szCs w:val="20"/>
              </w:rPr>
              <w:t>Change in value</w:t>
            </w:r>
          </w:p>
        </w:tc>
        <w:tc>
          <w:tcPr>
            <w:tcW w:w="1145" w:type="dxa"/>
            <w:tcBorders>
              <w:bottom w:val="single" w:sz="4" w:space="0" w:color="auto"/>
            </w:tcBorders>
            <w:shd w:val="clear" w:color="auto" w:fill="F2F2F2" w:themeFill="background1" w:themeFillShade="F2"/>
            <w:vAlign w:val="bottom"/>
          </w:tcPr>
          <w:p w:rsidR="00E31E1F" w:rsidRPr="004E1C63" w:rsidRDefault="00E31E1F" w:rsidP="00E31E1F">
            <w:pPr>
              <w:rPr>
                <w:rFonts w:ascii="Calibri" w:hAnsi="Calibri"/>
                <w:b/>
                <w:bCs/>
                <w:color w:val="000000"/>
                <w:sz w:val="20"/>
                <w:szCs w:val="20"/>
              </w:rPr>
            </w:pPr>
            <w:r w:rsidRPr="004E1C63">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254,318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218,091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505,356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522,128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482,046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227,728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17.3%</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48,672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43,075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45,209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48,051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59,987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11,316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1,873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1,272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-773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-12.5%</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6,344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830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1,287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-984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-30.3%</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6,689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10,404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5,486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7,313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-5,822</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-13.6%</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7,714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7,976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5,869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7,757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329,475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278,893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578,091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585,345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559,422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229,948</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14.2%</w:t>
            </w:r>
          </w:p>
        </w:tc>
      </w:tr>
    </w:tbl>
    <w:p w:rsidR="004E1C63" w:rsidRDefault="004E1C63" w:rsidP="00363F60">
      <w:pPr>
        <w:rPr>
          <w:sz w:val="20"/>
          <w:szCs w:val="20"/>
        </w:rPr>
      </w:pPr>
    </w:p>
    <w:p w:rsidR="00F17B16" w:rsidRPr="0076316C" w:rsidRDefault="00F17B16"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8C6879" w:rsidRDefault="00E31E1F" w:rsidP="00E31E1F">
            <w:pPr>
              <w:rPr>
                <w:rFonts w:ascii="Calibri" w:hAnsi="Calibri"/>
                <w:b/>
                <w:bCs/>
                <w:color w:val="000000"/>
                <w:sz w:val="20"/>
                <w:szCs w:val="20"/>
              </w:rPr>
            </w:pPr>
            <w:r w:rsidRPr="008C6879">
              <w:rPr>
                <w:rFonts w:ascii="Calibri" w:hAnsi="Calibri"/>
                <w:b/>
                <w:bCs/>
                <w:color w:val="000000"/>
                <w:sz w:val="20"/>
                <w:szCs w:val="20"/>
              </w:rPr>
              <w:t>Planning, Monitoring and Evaluation</w:t>
            </w:r>
          </w:p>
          <w:p w:rsidR="00E31E1F" w:rsidRPr="008C6879" w:rsidRDefault="00E31E1F" w:rsidP="00E31E1F">
            <w:pPr>
              <w:rPr>
                <w:rFonts w:ascii="Calibri" w:hAnsi="Calibri"/>
                <w:b/>
                <w:sz w:val="20"/>
                <w:szCs w:val="20"/>
              </w:rPr>
            </w:pP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8C6879" w:rsidRDefault="00E31E1F" w:rsidP="00E31E1F">
            <w:pPr>
              <w:rPr>
                <w:rFonts w:ascii="Calibri" w:hAnsi="Calibri"/>
                <w:b/>
                <w:bCs/>
                <w:color w:val="000000"/>
                <w:sz w:val="20"/>
                <w:szCs w:val="20"/>
              </w:rPr>
            </w:pPr>
          </w:p>
          <w:p w:rsidR="00E31E1F" w:rsidRPr="008C6879" w:rsidRDefault="00E31E1F" w:rsidP="00E31E1F">
            <w:pPr>
              <w:rPr>
                <w:rFonts w:ascii="Calibri" w:hAnsi="Calibri"/>
                <w:b/>
                <w:bCs/>
                <w:color w:val="000000"/>
                <w:sz w:val="20"/>
                <w:szCs w:val="20"/>
              </w:rPr>
            </w:pPr>
            <w:r w:rsidRPr="008C6879">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8C6879" w:rsidRDefault="00E31E1F" w:rsidP="00E31E1F">
            <w:pPr>
              <w:rPr>
                <w:rFonts w:ascii="Calibri" w:hAnsi="Calibri"/>
                <w:b/>
                <w:bCs/>
                <w:color w:val="000000"/>
                <w:sz w:val="20"/>
                <w:szCs w:val="20"/>
              </w:rPr>
            </w:pPr>
            <w:r w:rsidRPr="008C6879">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24,285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52,545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51,168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61,591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85,985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61,700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37.2%</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12,229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19,523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33,163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35,588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33,394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21,165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28.5%</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576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2,607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3,579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3,002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57.8%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1,684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8,185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6,501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48.5%</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678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1,453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4,342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3,495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3,684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2,231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26.2%</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p w:rsidR="00E31E1F" w:rsidRPr="0076316C" w:rsidRDefault="00E31E1F" w:rsidP="00E31E1F">
            <w:pPr>
              <w:rPr>
                <w:rFonts w:ascii="Calibri" w:hAnsi="Calibri"/>
                <w:color w:val="000000"/>
                <w:sz w:val="20"/>
                <w:szCs w:val="20"/>
              </w:rPr>
            </w:pP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3,547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3,789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3,573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0.2%</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43,793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85,461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98,902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114,729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138,730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94,937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33.4%</w:t>
            </w:r>
          </w:p>
        </w:tc>
      </w:tr>
    </w:tbl>
    <w:p w:rsidR="00E31E1F" w:rsidRDefault="00E31E1F" w:rsidP="00E31E1F">
      <w:pPr>
        <w:ind w:left="-450" w:firstLine="450"/>
        <w:rPr>
          <w:sz w:val="20"/>
          <w:szCs w:val="20"/>
        </w:rPr>
      </w:pPr>
    </w:p>
    <w:p w:rsidR="00AD7143" w:rsidRDefault="00AD7143">
      <w:pPr>
        <w:rPr>
          <w:sz w:val="20"/>
          <w:szCs w:val="20"/>
        </w:rPr>
      </w:pPr>
      <w:r>
        <w:rPr>
          <w:sz w:val="20"/>
          <w:szCs w:val="20"/>
        </w:rPr>
        <w:br w:type="page"/>
      </w:r>
    </w:p>
    <w:p w:rsidR="00363F60" w:rsidRPr="0076316C" w:rsidRDefault="00363F60"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8C6879" w:rsidRDefault="00E31E1F" w:rsidP="00E31E1F">
            <w:pPr>
              <w:rPr>
                <w:rFonts w:ascii="Calibri" w:hAnsi="Calibri"/>
                <w:b/>
                <w:sz w:val="20"/>
                <w:szCs w:val="20"/>
              </w:rPr>
            </w:pPr>
            <w:r w:rsidRPr="008C6879">
              <w:rPr>
                <w:rFonts w:ascii="Calibri" w:hAnsi="Calibri"/>
                <w:b/>
                <w:sz w:val="20"/>
                <w:szCs w:val="20"/>
              </w:rPr>
              <w:t>Police</w:t>
            </w: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8C6879" w:rsidRDefault="00E31E1F" w:rsidP="00E31E1F">
            <w:pPr>
              <w:ind w:left="-450" w:firstLine="450"/>
              <w:rPr>
                <w:rFonts w:ascii="Calibri" w:hAnsi="Calibri"/>
                <w:b/>
                <w:bCs/>
                <w:sz w:val="20"/>
                <w:szCs w:val="20"/>
              </w:rPr>
            </w:pPr>
            <w:r w:rsidRPr="008C6879">
              <w:rPr>
                <w:rFonts w:ascii="Calibri" w:hAnsi="Calibri"/>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8C6879" w:rsidRDefault="00E31E1F" w:rsidP="00E31E1F">
            <w:pPr>
              <w:rPr>
                <w:rFonts w:ascii="Calibri" w:hAnsi="Calibri"/>
                <w:b/>
                <w:bCs/>
                <w:color w:val="000000"/>
                <w:sz w:val="20"/>
                <w:szCs w:val="20"/>
              </w:rPr>
            </w:pPr>
          </w:p>
          <w:p w:rsidR="00E31E1F" w:rsidRPr="008C6879" w:rsidRDefault="00E31E1F" w:rsidP="00E31E1F">
            <w:pPr>
              <w:rPr>
                <w:rFonts w:ascii="Calibri" w:hAnsi="Calibri"/>
                <w:b/>
                <w:bCs/>
                <w:color w:val="000000"/>
                <w:sz w:val="20"/>
                <w:szCs w:val="20"/>
              </w:rPr>
            </w:pPr>
            <w:r w:rsidRPr="008C6879">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8C6879" w:rsidRDefault="00E31E1F" w:rsidP="00E31E1F">
            <w:pPr>
              <w:rPr>
                <w:rFonts w:ascii="Calibri" w:hAnsi="Calibri"/>
                <w:b/>
                <w:bCs/>
                <w:color w:val="000000"/>
                <w:sz w:val="20"/>
                <w:szCs w:val="20"/>
              </w:rPr>
            </w:pPr>
            <w:r w:rsidRPr="008C6879">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20,534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26,569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27,402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28,589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26,620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6,086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761,031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867,739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917,885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969,267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955,402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194,371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5.9%</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41,159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40,115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39,531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30,698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33,080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-8,078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-5.3%</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2,166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1,361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1,412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1,033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707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-1,459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33,277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26,581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39,821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31,296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16,828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-16,449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996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973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643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45,092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29,755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34,880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35,583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31,983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-13,109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-8.2%</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708,427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696,107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714,118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584,071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496,250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-212,177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-8.5%</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1,612,680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1,691,233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1,776,023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1,681,033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1,561,513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-51,167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-0.8%</w:t>
            </w:r>
          </w:p>
        </w:tc>
      </w:tr>
    </w:tbl>
    <w:p w:rsidR="004E1C63" w:rsidRDefault="004E1C63"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4B5936" w:rsidRDefault="00E31E1F" w:rsidP="00E31E1F">
            <w:pPr>
              <w:rPr>
                <w:rFonts w:ascii="Calibri" w:hAnsi="Calibri"/>
                <w:b/>
                <w:bCs/>
                <w:color w:val="000000"/>
                <w:sz w:val="20"/>
                <w:szCs w:val="20"/>
              </w:rPr>
            </w:pPr>
            <w:r w:rsidRPr="004B5936">
              <w:rPr>
                <w:rFonts w:ascii="Calibri" w:hAnsi="Calibri"/>
                <w:b/>
                <w:bCs/>
                <w:color w:val="000000"/>
                <w:sz w:val="20"/>
                <w:szCs w:val="20"/>
              </w:rPr>
              <w:t>Public Enterprises</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4B5936" w:rsidRDefault="00E31E1F" w:rsidP="00E31E1F">
            <w:pPr>
              <w:rPr>
                <w:rFonts w:ascii="Calibri" w:hAnsi="Calibri"/>
                <w:b/>
                <w:bCs/>
                <w:color w:val="000000"/>
                <w:sz w:val="20"/>
                <w:szCs w:val="20"/>
              </w:rPr>
            </w:pPr>
          </w:p>
          <w:p w:rsidR="00E31E1F" w:rsidRPr="004B5936" w:rsidRDefault="00E31E1F" w:rsidP="00E31E1F">
            <w:pPr>
              <w:rPr>
                <w:rFonts w:ascii="Calibri" w:hAnsi="Calibri"/>
                <w:b/>
                <w:bCs/>
                <w:color w:val="000000"/>
                <w:sz w:val="20"/>
                <w:szCs w:val="20"/>
              </w:rPr>
            </w:pPr>
            <w:r w:rsidRPr="004B5936">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4B5936" w:rsidRDefault="00E31E1F" w:rsidP="00E31E1F">
            <w:pPr>
              <w:rPr>
                <w:rFonts w:ascii="Calibri" w:hAnsi="Calibri"/>
                <w:b/>
                <w:bCs/>
                <w:color w:val="000000"/>
                <w:sz w:val="20"/>
                <w:szCs w:val="20"/>
              </w:rPr>
            </w:pPr>
            <w:r w:rsidRPr="004B5936">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12,910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25,081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14,801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19,824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16,964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4,054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24,017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17,484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19,231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17,570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24,914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897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0.9%</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764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772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-849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-16.9%</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-60.6%</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4,705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2,686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1,041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-3,664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7,545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2,282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1,337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-6,208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3,741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4,568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4,168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7,417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4,968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1,228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54,749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53,419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43,046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49,102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50,259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-4,490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-2.1%</w:t>
            </w:r>
          </w:p>
        </w:tc>
      </w:tr>
    </w:tbl>
    <w:p w:rsidR="00AD7143" w:rsidRDefault="00AD7143" w:rsidP="00E31E1F">
      <w:pPr>
        <w:ind w:left="-450" w:firstLine="450"/>
        <w:rPr>
          <w:sz w:val="20"/>
          <w:szCs w:val="20"/>
        </w:rPr>
      </w:pPr>
    </w:p>
    <w:p w:rsidR="00AD7143" w:rsidRDefault="00AD7143">
      <w:pPr>
        <w:rPr>
          <w:sz w:val="20"/>
          <w:szCs w:val="20"/>
        </w:rPr>
      </w:pPr>
      <w:r>
        <w:rPr>
          <w:sz w:val="20"/>
          <w:szCs w:val="20"/>
        </w:rPr>
        <w:br w:type="page"/>
      </w:r>
    </w:p>
    <w:p w:rsidR="00E31E1F" w:rsidRPr="0076316C" w:rsidRDefault="00E31E1F"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4B5936" w:rsidRDefault="00E31E1F" w:rsidP="00E31E1F">
            <w:pPr>
              <w:rPr>
                <w:rFonts w:ascii="Calibri" w:hAnsi="Calibri"/>
                <w:b/>
                <w:bCs/>
                <w:color w:val="000000"/>
                <w:sz w:val="20"/>
                <w:szCs w:val="20"/>
              </w:rPr>
            </w:pPr>
            <w:r w:rsidRPr="004B5936">
              <w:rPr>
                <w:rFonts w:ascii="Calibri" w:hAnsi="Calibri"/>
                <w:b/>
                <w:bCs/>
                <w:color w:val="000000"/>
                <w:sz w:val="20"/>
                <w:szCs w:val="20"/>
              </w:rPr>
              <w:t>Public Service And Administration</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4B5936" w:rsidRDefault="00E31E1F" w:rsidP="00E31E1F">
            <w:pPr>
              <w:ind w:left="-450" w:firstLine="450"/>
              <w:rPr>
                <w:rFonts w:ascii="Calibri" w:hAnsi="Calibri"/>
                <w:b/>
                <w:bCs/>
                <w:sz w:val="20"/>
                <w:szCs w:val="20"/>
              </w:rPr>
            </w:pPr>
            <w:r w:rsidRPr="004B5936">
              <w:rPr>
                <w:rFonts w:ascii="Calibri" w:hAnsi="Calibri"/>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4B5936" w:rsidRDefault="00E31E1F" w:rsidP="00E31E1F">
            <w:pPr>
              <w:rPr>
                <w:rFonts w:ascii="Calibri" w:hAnsi="Calibri"/>
                <w:b/>
                <w:bCs/>
                <w:color w:val="000000"/>
                <w:sz w:val="20"/>
                <w:szCs w:val="20"/>
              </w:rPr>
            </w:pPr>
          </w:p>
          <w:p w:rsidR="00E31E1F" w:rsidRPr="004B5936" w:rsidRDefault="00E31E1F" w:rsidP="00E31E1F">
            <w:pPr>
              <w:rPr>
                <w:rFonts w:ascii="Calibri" w:hAnsi="Calibri"/>
                <w:b/>
                <w:bCs/>
                <w:color w:val="000000"/>
                <w:sz w:val="20"/>
                <w:szCs w:val="20"/>
              </w:rPr>
            </w:pPr>
            <w:r w:rsidRPr="004B5936">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4B5936" w:rsidRDefault="00E31E1F" w:rsidP="00E31E1F">
            <w:pPr>
              <w:rPr>
                <w:rFonts w:ascii="Calibri" w:hAnsi="Calibri"/>
                <w:b/>
                <w:bCs/>
                <w:color w:val="000000"/>
                <w:sz w:val="20"/>
                <w:szCs w:val="20"/>
              </w:rPr>
            </w:pPr>
            <w:r w:rsidRPr="004B5936">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12,662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7,125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11,729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4,672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2,989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-9,673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-30.3%</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59,990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44,813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45,654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29,915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28,080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-31,910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-17.3%</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5,284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5,429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4,212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2,871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-2,413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-39.9%</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13,888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7,054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4,458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961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-12,927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-576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10,439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6,497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9,176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5,716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4,311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-6,127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6,329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5,634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8,516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6,703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6,503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109,636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77,452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84,876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54,686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45,991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-63,645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-19.5%</w:t>
            </w:r>
          </w:p>
        </w:tc>
      </w:tr>
    </w:tbl>
    <w:p w:rsidR="004B5936" w:rsidRDefault="004B5936"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573E34" w:rsidRDefault="00E31E1F" w:rsidP="00E31E1F">
            <w:pPr>
              <w:ind w:left="-450" w:firstLine="450"/>
              <w:rPr>
                <w:rFonts w:ascii="Calibri" w:hAnsi="Calibri"/>
                <w:b/>
                <w:bCs/>
                <w:sz w:val="20"/>
                <w:szCs w:val="20"/>
              </w:rPr>
            </w:pPr>
            <w:r w:rsidRPr="00573E34">
              <w:rPr>
                <w:rFonts w:ascii="Calibri" w:hAnsi="Calibri"/>
                <w:b/>
                <w:bCs/>
                <w:sz w:val="20"/>
                <w:szCs w:val="20"/>
              </w:rPr>
              <w:t>Audited Outcomes</w:t>
            </w:r>
          </w:p>
        </w:tc>
        <w:tc>
          <w:tcPr>
            <w:tcW w:w="2486" w:type="dxa"/>
            <w:gridSpan w:val="2"/>
            <w:shd w:val="clear" w:color="auto" w:fill="F2F2F2" w:themeFill="background1" w:themeFillShade="F2"/>
            <w:noWrap/>
            <w:vAlign w:val="bottom"/>
          </w:tcPr>
          <w:p w:rsidR="00E31E1F" w:rsidRPr="00573E34" w:rsidRDefault="00E31E1F" w:rsidP="00E31E1F">
            <w:pPr>
              <w:ind w:left="-450" w:firstLine="450"/>
              <w:rPr>
                <w:rFonts w:ascii="Calibri" w:hAnsi="Calibri"/>
                <w:b/>
                <w:bCs/>
                <w:sz w:val="20"/>
                <w:szCs w:val="20"/>
              </w:rPr>
            </w:pPr>
            <w:r w:rsidRPr="00573E34">
              <w:rPr>
                <w:rFonts w:ascii="Calibri" w:hAnsi="Calibri"/>
                <w:b/>
                <w:bCs/>
                <w:sz w:val="20"/>
                <w:szCs w:val="20"/>
              </w:rPr>
              <w:t>Preliminary Outcomes</w:t>
            </w:r>
          </w:p>
        </w:tc>
        <w:tc>
          <w:tcPr>
            <w:tcW w:w="2284" w:type="dxa"/>
            <w:gridSpan w:val="2"/>
            <w:shd w:val="clear" w:color="auto" w:fill="F2F2F2" w:themeFill="background1" w:themeFillShade="F2"/>
            <w:noWrap/>
            <w:vAlign w:val="bottom"/>
          </w:tcPr>
          <w:p w:rsidR="00E31E1F" w:rsidRPr="00573E34" w:rsidRDefault="00E31E1F" w:rsidP="00E31E1F">
            <w:pPr>
              <w:ind w:left="-450" w:firstLine="450"/>
              <w:rPr>
                <w:rFonts w:ascii="Calibri" w:hAnsi="Calibri"/>
                <w:b/>
                <w:bCs/>
                <w:sz w:val="20"/>
                <w:szCs w:val="20"/>
              </w:rPr>
            </w:pPr>
            <w:r w:rsidRPr="00573E34">
              <w:rPr>
                <w:rFonts w:ascii="Calibri" w:hAnsi="Calibri"/>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573E34" w:rsidRDefault="00E31E1F" w:rsidP="00E31E1F">
            <w:pPr>
              <w:rPr>
                <w:rFonts w:ascii="Calibri" w:hAnsi="Calibri"/>
                <w:b/>
                <w:bCs/>
                <w:color w:val="000000"/>
                <w:sz w:val="20"/>
                <w:szCs w:val="20"/>
              </w:rPr>
            </w:pPr>
            <w:r w:rsidRPr="00573E34">
              <w:rPr>
                <w:rFonts w:ascii="Calibri" w:hAnsi="Calibri"/>
                <w:b/>
                <w:bCs/>
                <w:color w:val="000000"/>
                <w:sz w:val="20"/>
                <w:szCs w:val="20"/>
              </w:rPr>
              <w:t>Public Works</w:t>
            </w:r>
          </w:p>
        </w:tc>
        <w:tc>
          <w:tcPr>
            <w:tcW w:w="1243" w:type="dxa"/>
            <w:tcBorders>
              <w:bottom w:val="single" w:sz="4" w:space="0" w:color="auto"/>
            </w:tcBorders>
            <w:shd w:val="clear" w:color="auto" w:fill="F2F2F2" w:themeFill="background1" w:themeFillShade="F2"/>
            <w:noWrap/>
            <w:vAlign w:val="bottom"/>
          </w:tcPr>
          <w:p w:rsidR="00E31E1F" w:rsidRPr="00573E34" w:rsidRDefault="00E31E1F" w:rsidP="00E31E1F">
            <w:pPr>
              <w:ind w:left="-450" w:firstLine="450"/>
              <w:rPr>
                <w:rFonts w:ascii="Calibri" w:hAnsi="Calibri"/>
                <w:b/>
                <w:bCs/>
                <w:sz w:val="20"/>
                <w:szCs w:val="20"/>
              </w:rPr>
            </w:pPr>
            <w:r w:rsidRPr="00573E34">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573E34" w:rsidRDefault="00E31E1F" w:rsidP="00E31E1F">
            <w:pPr>
              <w:ind w:left="-450" w:firstLine="450"/>
              <w:rPr>
                <w:rFonts w:ascii="Calibri" w:hAnsi="Calibri"/>
                <w:b/>
                <w:bCs/>
                <w:sz w:val="20"/>
                <w:szCs w:val="20"/>
              </w:rPr>
            </w:pPr>
            <w:r w:rsidRPr="00573E34">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573E34" w:rsidRDefault="00E31E1F" w:rsidP="00E31E1F">
            <w:pPr>
              <w:ind w:left="-450" w:firstLine="450"/>
              <w:rPr>
                <w:rFonts w:ascii="Calibri" w:hAnsi="Calibri"/>
                <w:b/>
                <w:bCs/>
                <w:sz w:val="20"/>
                <w:szCs w:val="20"/>
              </w:rPr>
            </w:pPr>
            <w:r w:rsidRPr="00573E34">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573E34" w:rsidRDefault="00E31E1F" w:rsidP="00E31E1F">
            <w:pPr>
              <w:ind w:left="-450" w:firstLine="450"/>
              <w:rPr>
                <w:rFonts w:ascii="Calibri" w:hAnsi="Calibri"/>
                <w:b/>
                <w:bCs/>
                <w:sz w:val="20"/>
                <w:szCs w:val="20"/>
              </w:rPr>
            </w:pPr>
            <w:r w:rsidRPr="00573E34">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573E34" w:rsidRDefault="00E31E1F" w:rsidP="00E31E1F">
            <w:pPr>
              <w:ind w:left="-450" w:firstLine="450"/>
              <w:rPr>
                <w:rFonts w:ascii="Calibri" w:hAnsi="Calibri"/>
                <w:b/>
                <w:bCs/>
                <w:sz w:val="20"/>
                <w:szCs w:val="20"/>
              </w:rPr>
            </w:pPr>
            <w:r w:rsidRPr="00573E34">
              <w:rPr>
                <w:rFonts w:ascii="Calibri" w:hAnsi="Calibri"/>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573E34" w:rsidRDefault="00E31E1F" w:rsidP="00E31E1F">
            <w:pPr>
              <w:rPr>
                <w:rFonts w:ascii="Calibri" w:hAnsi="Calibri"/>
                <w:b/>
                <w:bCs/>
                <w:color w:val="000000"/>
                <w:sz w:val="20"/>
                <w:szCs w:val="20"/>
              </w:rPr>
            </w:pPr>
          </w:p>
          <w:p w:rsidR="00E31E1F" w:rsidRPr="00573E34" w:rsidRDefault="00E31E1F" w:rsidP="00E31E1F">
            <w:pPr>
              <w:rPr>
                <w:rFonts w:ascii="Calibri" w:hAnsi="Calibri"/>
                <w:b/>
                <w:bCs/>
                <w:color w:val="000000"/>
                <w:sz w:val="20"/>
                <w:szCs w:val="20"/>
              </w:rPr>
            </w:pPr>
            <w:r w:rsidRPr="00573E34">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573E34" w:rsidRDefault="00E31E1F" w:rsidP="00E31E1F">
            <w:pPr>
              <w:rPr>
                <w:rFonts w:ascii="Calibri" w:hAnsi="Calibri"/>
                <w:b/>
                <w:bCs/>
                <w:color w:val="000000"/>
                <w:sz w:val="20"/>
                <w:szCs w:val="20"/>
              </w:rPr>
            </w:pPr>
            <w:r w:rsidRPr="00573E34">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169,405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48,169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26,213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25,700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28,643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-140,762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-35.9%</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95,022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91,420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43,542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38,809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48,138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-15.6%</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1,866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2,851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-685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720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-561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-31.5%</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11,945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12,208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7,388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4,277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4,790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-7,154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574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-15.9%</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8,684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5,275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5,117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4,745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-3,940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25,595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24,030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12,643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5,912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5,679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-19,917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315,162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184,224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95,071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82,252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95,132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-220,030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-25.9%</w:t>
            </w:r>
          </w:p>
        </w:tc>
      </w:tr>
    </w:tbl>
    <w:p w:rsidR="00E31E1F" w:rsidRPr="0076316C" w:rsidRDefault="00E31E1F" w:rsidP="00E31E1F">
      <w:pPr>
        <w:ind w:left="-450" w:firstLine="450"/>
        <w:rPr>
          <w:sz w:val="20"/>
          <w:szCs w:val="20"/>
        </w:rPr>
      </w:pPr>
    </w:p>
    <w:p w:rsidR="00AD7143" w:rsidRDefault="00AD7143">
      <w:pPr>
        <w:rPr>
          <w:sz w:val="20"/>
          <w:szCs w:val="20"/>
        </w:rPr>
      </w:pPr>
      <w:r>
        <w:rPr>
          <w:sz w:val="20"/>
          <w:szCs w:val="20"/>
        </w:rPr>
        <w:br w:type="page"/>
      </w:r>
    </w:p>
    <w:p w:rsidR="00A83587" w:rsidRDefault="00A83587" w:rsidP="00A83587">
      <w:pPr>
        <w:rPr>
          <w:sz w:val="20"/>
          <w:szCs w:val="20"/>
        </w:rPr>
      </w:pPr>
    </w:p>
    <w:tbl>
      <w:tblPr>
        <w:tblpPr w:leftFromText="180" w:rightFromText="180" w:vertAnchor="text" w:horzAnchor="margin" w:tblpXSpec="center" w:tblpY="24"/>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363F60" w:rsidRPr="0076316C" w:rsidTr="00F17B16">
        <w:trPr>
          <w:trHeight w:val="286"/>
        </w:trPr>
        <w:tc>
          <w:tcPr>
            <w:tcW w:w="2634" w:type="dxa"/>
            <w:shd w:val="clear" w:color="auto" w:fill="F2F2F2" w:themeFill="background1" w:themeFillShade="F2"/>
            <w:noWrap/>
            <w:vAlign w:val="bottom"/>
          </w:tcPr>
          <w:p w:rsidR="00363F60" w:rsidRPr="0076316C" w:rsidRDefault="00363F60" w:rsidP="00363F60">
            <w:pPr>
              <w:ind w:left="-450" w:firstLine="450"/>
              <w:rPr>
                <w:b/>
                <w:sz w:val="20"/>
                <w:szCs w:val="20"/>
              </w:rPr>
            </w:pPr>
          </w:p>
        </w:tc>
        <w:tc>
          <w:tcPr>
            <w:tcW w:w="3729" w:type="dxa"/>
            <w:gridSpan w:val="3"/>
            <w:shd w:val="clear" w:color="auto" w:fill="F2F2F2" w:themeFill="background1" w:themeFillShade="F2"/>
            <w:noWrap/>
            <w:vAlign w:val="bottom"/>
          </w:tcPr>
          <w:p w:rsidR="00363F60" w:rsidRPr="00E47079" w:rsidRDefault="00363F60" w:rsidP="00363F60">
            <w:pPr>
              <w:ind w:left="-450" w:firstLine="450"/>
              <w:rPr>
                <w:rFonts w:ascii="Calibri" w:hAnsi="Calibri"/>
                <w:b/>
                <w:bCs/>
                <w:sz w:val="20"/>
                <w:szCs w:val="20"/>
              </w:rPr>
            </w:pPr>
            <w:r w:rsidRPr="00E47079">
              <w:rPr>
                <w:rFonts w:ascii="Calibri" w:hAnsi="Calibri"/>
                <w:b/>
                <w:bCs/>
                <w:sz w:val="20"/>
                <w:szCs w:val="20"/>
              </w:rPr>
              <w:t>Audited Outcomes</w:t>
            </w:r>
          </w:p>
        </w:tc>
        <w:tc>
          <w:tcPr>
            <w:tcW w:w="2486" w:type="dxa"/>
            <w:gridSpan w:val="2"/>
            <w:shd w:val="clear" w:color="auto" w:fill="F2F2F2" w:themeFill="background1" w:themeFillShade="F2"/>
            <w:noWrap/>
            <w:vAlign w:val="bottom"/>
          </w:tcPr>
          <w:p w:rsidR="00363F60" w:rsidRPr="00E47079" w:rsidRDefault="00363F60" w:rsidP="00363F60">
            <w:pPr>
              <w:ind w:left="-450" w:firstLine="450"/>
              <w:rPr>
                <w:rFonts w:ascii="Calibri" w:hAnsi="Calibri"/>
                <w:b/>
                <w:bCs/>
                <w:sz w:val="20"/>
                <w:szCs w:val="20"/>
              </w:rPr>
            </w:pPr>
            <w:r w:rsidRPr="00E47079">
              <w:rPr>
                <w:rFonts w:ascii="Calibri" w:hAnsi="Calibri"/>
                <w:b/>
                <w:bCs/>
                <w:sz w:val="20"/>
                <w:szCs w:val="20"/>
              </w:rPr>
              <w:t>Preliminary Outcomes</w:t>
            </w:r>
          </w:p>
        </w:tc>
        <w:tc>
          <w:tcPr>
            <w:tcW w:w="2406" w:type="dxa"/>
            <w:gridSpan w:val="2"/>
            <w:shd w:val="clear" w:color="auto" w:fill="F2F2F2" w:themeFill="background1" w:themeFillShade="F2"/>
            <w:noWrap/>
            <w:vAlign w:val="bottom"/>
          </w:tcPr>
          <w:p w:rsidR="00363F60" w:rsidRPr="0076316C" w:rsidRDefault="00363F60" w:rsidP="00363F60">
            <w:pPr>
              <w:ind w:left="-450" w:firstLine="450"/>
              <w:rPr>
                <w:b/>
                <w:bCs/>
                <w:sz w:val="20"/>
                <w:szCs w:val="20"/>
              </w:rPr>
            </w:pPr>
            <w:r w:rsidRPr="0076316C">
              <w:rPr>
                <w:b/>
                <w:bCs/>
                <w:sz w:val="20"/>
                <w:szCs w:val="20"/>
              </w:rPr>
              <w:t>2013/14 to 2017/18</w:t>
            </w:r>
          </w:p>
        </w:tc>
      </w:tr>
      <w:tr w:rsidR="00363F60" w:rsidRPr="0076316C" w:rsidTr="00F17B16">
        <w:trPr>
          <w:trHeight w:val="1232"/>
        </w:trPr>
        <w:tc>
          <w:tcPr>
            <w:tcW w:w="2634" w:type="dxa"/>
            <w:tcBorders>
              <w:bottom w:val="single" w:sz="4" w:space="0" w:color="auto"/>
            </w:tcBorders>
            <w:shd w:val="clear" w:color="auto" w:fill="F2F2F2" w:themeFill="background1" w:themeFillShade="F2"/>
            <w:noWrap/>
            <w:vAlign w:val="bottom"/>
          </w:tcPr>
          <w:p w:rsidR="00363F60" w:rsidRPr="00695EAE" w:rsidRDefault="00363F60" w:rsidP="00363F60">
            <w:pPr>
              <w:rPr>
                <w:rFonts w:ascii="Calibri" w:hAnsi="Calibri"/>
                <w:b/>
                <w:bCs/>
                <w:color w:val="000000"/>
                <w:sz w:val="20"/>
                <w:szCs w:val="20"/>
              </w:rPr>
            </w:pPr>
            <w:r w:rsidRPr="00E47079">
              <w:rPr>
                <w:rFonts w:ascii="Calibri" w:hAnsi="Calibri"/>
                <w:b/>
                <w:bCs/>
                <w:color w:val="000000"/>
                <w:sz w:val="20"/>
                <w:szCs w:val="20"/>
              </w:rPr>
              <w:t>Science And Technology</w:t>
            </w:r>
          </w:p>
        </w:tc>
        <w:tc>
          <w:tcPr>
            <w:tcW w:w="1243" w:type="dxa"/>
            <w:tcBorders>
              <w:bottom w:val="single" w:sz="4" w:space="0" w:color="auto"/>
            </w:tcBorders>
            <w:shd w:val="clear" w:color="auto" w:fill="F2F2F2" w:themeFill="background1" w:themeFillShade="F2"/>
            <w:noWrap/>
            <w:vAlign w:val="bottom"/>
          </w:tcPr>
          <w:p w:rsidR="00363F60" w:rsidRPr="00E47079" w:rsidRDefault="00363F60" w:rsidP="00363F60">
            <w:pPr>
              <w:ind w:left="-450" w:firstLine="450"/>
              <w:rPr>
                <w:rFonts w:ascii="Calibri" w:hAnsi="Calibri"/>
                <w:b/>
                <w:bCs/>
                <w:sz w:val="20"/>
                <w:szCs w:val="20"/>
              </w:rPr>
            </w:pPr>
            <w:r w:rsidRPr="00E47079">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363F60" w:rsidRPr="00E47079" w:rsidRDefault="00363F60" w:rsidP="00363F60">
            <w:pPr>
              <w:ind w:left="-450" w:firstLine="450"/>
              <w:rPr>
                <w:rFonts w:ascii="Calibri" w:hAnsi="Calibri"/>
                <w:b/>
                <w:bCs/>
                <w:sz w:val="20"/>
                <w:szCs w:val="20"/>
              </w:rPr>
            </w:pPr>
            <w:r w:rsidRPr="00E47079">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363F60" w:rsidRPr="00E47079" w:rsidRDefault="00363F60" w:rsidP="00363F60">
            <w:pPr>
              <w:ind w:left="-450" w:firstLine="450"/>
              <w:rPr>
                <w:rFonts w:ascii="Calibri" w:hAnsi="Calibri"/>
                <w:b/>
                <w:bCs/>
                <w:sz w:val="20"/>
                <w:szCs w:val="20"/>
              </w:rPr>
            </w:pPr>
            <w:r w:rsidRPr="00E47079">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363F60" w:rsidRPr="00E47079" w:rsidRDefault="00363F60" w:rsidP="00363F60">
            <w:pPr>
              <w:ind w:left="-450" w:firstLine="450"/>
              <w:rPr>
                <w:rFonts w:ascii="Calibri" w:hAnsi="Calibri"/>
                <w:b/>
                <w:bCs/>
                <w:sz w:val="20"/>
                <w:szCs w:val="20"/>
              </w:rPr>
            </w:pPr>
            <w:r w:rsidRPr="00E47079">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363F60" w:rsidRPr="00E47079" w:rsidRDefault="00363F60" w:rsidP="00363F60">
            <w:pPr>
              <w:ind w:left="-450" w:firstLine="450"/>
              <w:rPr>
                <w:rFonts w:ascii="Calibri" w:hAnsi="Calibri"/>
                <w:b/>
                <w:bCs/>
                <w:sz w:val="20"/>
                <w:szCs w:val="20"/>
              </w:rPr>
            </w:pPr>
            <w:r w:rsidRPr="00E47079">
              <w:rPr>
                <w:rFonts w:ascii="Calibri" w:hAnsi="Calibri"/>
                <w:b/>
                <w:bCs/>
                <w:sz w:val="20"/>
                <w:szCs w:val="20"/>
              </w:rPr>
              <w:t>2017/2018</w:t>
            </w:r>
          </w:p>
        </w:tc>
        <w:tc>
          <w:tcPr>
            <w:tcW w:w="1371" w:type="dxa"/>
            <w:tcBorders>
              <w:bottom w:val="single" w:sz="4" w:space="0" w:color="auto"/>
            </w:tcBorders>
            <w:shd w:val="clear" w:color="auto" w:fill="F2F2F2" w:themeFill="background1" w:themeFillShade="F2"/>
            <w:noWrap/>
            <w:vAlign w:val="bottom"/>
          </w:tcPr>
          <w:p w:rsidR="00363F60" w:rsidRPr="0076316C" w:rsidRDefault="00363F60" w:rsidP="00363F60">
            <w:pPr>
              <w:rPr>
                <w:rFonts w:ascii="Calibri" w:hAnsi="Calibri"/>
                <w:b/>
                <w:bCs/>
                <w:color w:val="000000"/>
                <w:sz w:val="20"/>
                <w:szCs w:val="20"/>
              </w:rPr>
            </w:pPr>
          </w:p>
          <w:p w:rsidR="00363F60" w:rsidRPr="0076316C" w:rsidRDefault="00363F60" w:rsidP="00363F60">
            <w:pPr>
              <w:rPr>
                <w:rFonts w:ascii="Calibri" w:hAnsi="Calibri"/>
                <w:b/>
                <w:bCs/>
                <w:color w:val="000000"/>
                <w:sz w:val="20"/>
                <w:szCs w:val="20"/>
              </w:rPr>
            </w:pPr>
            <w:r w:rsidRPr="0076316C">
              <w:rPr>
                <w:rFonts w:ascii="Calibri" w:hAnsi="Calibri"/>
                <w:b/>
                <w:bCs/>
                <w:color w:val="000000"/>
                <w:sz w:val="20"/>
                <w:szCs w:val="20"/>
              </w:rPr>
              <w:t>Change in value</w:t>
            </w:r>
          </w:p>
        </w:tc>
        <w:tc>
          <w:tcPr>
            <w:tcW w:w="1035" w:type="dxa"/>
            <w:tcBorders>
              <w:bottom w:val="single" w:sz="4" w:space="0" w:color="auto"/>
            </w:tcBorders>
            <w:shd w:val="clear" w:color="auto" w:fill="F2F2F2" w:themeFill="background1" w:themeFillShade="F2"/>
            <w:vAlign w:val="bottom"/>
          </w:tcPr>
          <w:p w:rsidR="00363F60" w:rsidRPr="0076316C" w:rsidRDefault="00363F60" w:rsidP="00363F60">
            <w:pPr>
              <w:rPr>
                <w:rFonts w:ascii="Calibri" w:hAnsi="Calibri"/>
                <w:b/>
                <w:bCs/>
                <w:color w:val="000000"/>
                <w:sz w:val="20"/>
                <w:szCs w:val="20"/>
              </w:rPr>
            </w:pPr>
            <w:r w:rsidRPr="0076316C">
              <w:rPr>
                <w:rFonts w:ascii="Calibri" w:hAnsi="Calibri"/>
                <w:b/>
                <w:bCs/>
                <w:color w:val="000000"/>
                <w:sz w:val="20"/>
                <w:szCs w:val="20"/>
              </w:rPr>
              <w:t>Average annual change</w:t>
            </w:r>
          </w:p>
        </w:tc>
      </w:tr>
      <w:tr w:rsidR="00363F60" w:rsidRPr="0076316C" w:rsidTr="00363F60">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7,272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5,603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3,470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9,868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9,580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2,308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7.1%</w:t>
            </w:r>
          </w:p>
        </w:tc>
      </w:tr>
      <w:tr w:rsidR="00363F60" w:rsidRPr="0076316C" w:rsidTr="00363F60">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40,457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41,565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46,670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46,485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53,070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12,613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7.0%</w:t>
            </w:r>
          </w:p>
        </w:tc>
      </w:tr>
      <w:tr w:rsidR="00363F60" w:rsidRPr="0076316C" w:rsidTr="00363F60">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2,752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3,218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5,138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3,507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2,694</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-0.5%</w:t>
            </w:r>
          </w:p>
        </w:tc>
      </w:tr>
      <w:tr w:rsidR="00363F60" w:rsidRPr="0076316C" w:rsidTr="00363F60">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737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1,021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656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861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154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5.1%</w:t>
            </w:r>
          </w:p>
        </w:tc>
      </w:tr>
      <w:tr w:rsidR="00363F60" w:rsidRPr="0076316C" w:rsidTr="00363F60">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16,466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23,225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23,085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28,710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36,299</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19,834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21.9%</w:t>
            </w:r>
          </w:p>
        </w:tc>
      </w:tr>
      <w:tr w:rsidR="00363F60" w:rsidRPr="0076316C" w:rsidTr="00363F60">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617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861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824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2,618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1,707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1,090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29.0%</w:t>
            </w:r>
          </w:p>
        </w:tc>
      </w:tr>
      <w:tr w:rsidR="00363F60" w:rsidRPr="0076316C" w:rsidTr="00363F60">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14,634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12,143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12,094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5,662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7,011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-7,623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-16.8%</w:t>
            </w:r>
          </w:p>
        </w:tc>
      </w:tr>
      <w:tr w:rsidR="00363F60" w:rsidRPr="0076316C" w:rsidTr="00363F60">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63F60" w:rsidRDefault="00363F60" w:rsidP="00363F60">
            <w:pPr>
              <w:rPr>
                <w:rFonts w:ascii="Calibri" w:hAnsi="Calibri"/>
                <w:color w:val="000000"/>
                <w:sz w:val="20"/>
                <w:szCs w:val="20"/>
              </w:rPr>
            </w:pPr>
            <w:r w:rsidRPr="0076316C">
              <w:rPr>
                <w:rFonts w:ascii="Calibri" w:hAnsi="Calibri"/>
                <w:color w:val="000000"/>
                <w:sz w:val="20"/>
                <w:szCs w:val="20"/>
              </w:rPr>
              <w:t xml:space="preserve">(h ) Other expenditure </w:t>
            </w:r>
          </w:p>
          <w:p w:rsidR="00363F60" w:rsidRPr="0076316C" w:rsidRDefault="00363F60" w:rsidP="00363F60">
            <w:pPr>
              <w:rPr>
                <w:rFonts w:ascii="Calibri" w:hAnsi="Calibri"/>
                <w:color w:val="000000"/>
                <w:sz w:val="20"/>
                <w:szCs w:val="20"/>
              </w:rPr>
            </w:pPr>
            <w:r w:rsidRPr="0076316C">
              <w:rPr>
                <w:rFonts w:ascii="Calibri" w:hAnsi="Calibri"/>
                <w:color w:val="000000"/>
                <w:sz w:val="20"/>
                <w:szCs w:val="20"/>
              </w:rPr>
              <w:t>(Communication)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5,365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5,062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7,540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8,693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6,987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1,622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color w:val="000000"/>
                <w:sz w:val="20"/>
                <w:szCs w:val="20"/>
              </w:rPr>
            </w:pPr>
            <w:r w:rsidRPr="0076316C">
              <w:rPr>
                <w:rFonts w:ascii="Calibri" w:hAnsi="Calibri"/>
                <w:color w:val="000000"/>
                <w:sz w:val="20"/>
                <w:szCs w:val="20"/>
              </w:rPr>
              <w:t>6.8%</w:t>
            </w:r>
          </w:p>
        </w:tc>
      </w:tr>
      <w:tr w:rsidR="00363F60" w:rsidRPr="0076316C" w:rsidTr="00363F60">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63F60" w:rsidRPr="0076316C" w:rsidRDefault="00363F60" w:rsidP="00363F60">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88,269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92,413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99,842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106,198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118,208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29,939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F60" w:rsidRPr="0076316C" w:rsidRDefault="00363F60" w:rsidP="00363F60">
            <w:pPr>
              <w:jc w:val="right"/>
              <w:rPr>
                <w:rFonts w:ascii="Calibri" w:hAnsi="Calibri"/>
                <w:b/>
                <w:bCs/>
                <w:color w:val="000000"/>
                <w:sz w:val="20"/>
                <w:szCs w:val="20"/>
              </w:rPr>
            </w:pPr>
            <w:r w:rsidRPr="0076316C">
              <w:rPr>
                <w:rFonts w:ascii="Calibri" w:hAnsi="Calibri"/>
                <w:b/>
                <w:bCs/>
                <w:color w:val="000000"/>
                <w:sz w:val="20"/>
                <w:szCs w:val="20"/>
              </w:rPr>
              <w:t>7.6%</w:t>
            </w:r>
          </w:p>
        </w:tc>
      </w:tr>
    </w:tbl>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503C73" w:rsidRDefault="00503C73" w:rsidP="00F17B16">
      <w:pPr>
        <w:rPr>
          <w:sz w:val="20"/>
          <w:szCs w:val="20"/>
        </w:rPr>
      </w:pPr>
    </w:p>
    <w:p w:rsidR="00F17B16" w:rsidRDefault="00F17B16" w:rsidP="00F17B16">
      <w:pPr>
        <w:rPr>
          <w:sz w:val="20"/>
          <w:szCs w:val="20"/>
        </w:rPr>
      </w:pPr>
    </w:p>
    <w:p w:rsidR="00F17B16" w:rsidRDefault="00F17B16" w:rsidP="00F17B16">
      <w:pPr>
        <w:rPr>
          <w:sz w:val="20"/>
          <w:szCs w:val="20"/>
        </w:rPr>
      </w:pPr>
    </w:p>
    <w:p w:rsidR="00F17B16" w:rsidRDefault="00F17B16" w:rsidP="00F17B16">
      <w:pPr>
        <w:rPr>
          <w:sz w:val="20"/>
          <w:szCs w:val="20"/>
        </w:rPr>
      </w:pPr>
    </w:p>
    <w:p w:rsidR="00F17B16" w:rsidRDefault="00F17B16" w:rsidP="00F17B16">
      <w:pPr>
        <w:rPr>
          <w:sz w:val="20"/>
          <w:szCs w:val="20"/>
        </w:rPr>
      </w:pPr>
    </w:p>
    <w:p w:rsidR="00F17B16" w:rsidRDefault="00F17B16" w:rsidP="00F17B16">
      <w:pPr>
        <w:rPr>
          <w:sz w:val="20"/>
          <w:szCs w:val="20"/>
        </w:rPr>
      </w:pPr>
    </w:p>
    <w:p w:rsidR="00F17B16" w:rsidRDefault="00F17B16" w:rsidP="00F17B16">
      <w:pPr>
        <w:rPr>
          <w:sz w:val="20"/>
          <w:szCs w:val="20"/>
        </w:rPr>
      </w:pPr>
    </w:p>
    <w:p w:rsidR="00F17B16" w:rsidRDefault="00F17B16" w:rsidP="00F17B16">
      <w:pPr>
        <w:rPr>
          <w:sz w:val="20"/>
          <w:szCs w:val="20"/>
        </w:rPr>
      </w:pPr>
    </w:p>
    <w:p w:rsidR="00F17B16" w:rsidRDefault="00F17B16" w:rsidP="00F17B16">
      <w:pPr>
        <w:rPr>
          <w:sz w:val="20"/>
          <w:szCs w:val="20"/>
        </w:rPr>
      </w:pPr>
    </w:p>
    <w:p w:rsidR="00F17B16" w:rsidRDefault="00F17B16" w:rsidP="00F17B16">
      <w:pPr>
        <w:rPr>
          <w:sz w:val="20"/>
          <w:szCs w:val="20"/>
        </w:rPr>
      </w:pPr>
    </w:p>
    <w:tbl>
      <w:tblPr>
        <w:tblpPr w:leftFromText="180" w:rightFromText="180" w:vertAnchor="page" w:horzAnchor="margin" w:tblpXSpec="center" w:tblpY="6211"/>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A63FE4" w:rsidRPr="0076316C" w:rsidTr="00F17B16">
        <w:trPr>
          <w:trHeight w:val="286"/>
        </w:trPr>
        <w:tc>
          <w:tcPr>
            <w:tcW w:w="2634" w:type="dxa"/>
            <w:shd w:val="clear" w:color="auto" w:fill="F2F2F2" w:themeFill="background1" w:themeFillShade="F2"/>
            <w:noWrap/>
            <w:vAlign w:val="bottom"/>
          </w:tcPr>
          <w:p w:rsidR="00A63FE4" w:rsidRPr="0076316C" w:rsidRDefault="00A63FE4" w:rsidP="00810F0E">
            <w:pPr>
              <w:ind w:left="-450" w:firstLine="450"/>
              <w:rPr>
                <w:b/>
                <w:sz w:val="20"/>
                <w:szCs w:val="20"/>
              </w:rPr>
            </w:pPr>
          </w:p>
        </w:tc>
        <w:tc>
          <w:tcPr>
            <w:tcW w:w="3729" w:type="dxa"/>
            <w:gridSpan w:val="3"/>
            <w:shd w:val="clear" w:color="auto" w:fill="F2F2F2" w:themeFill="background1" w:themeFillShade="F2"/>
            <w:noWrap/>
            <w:vAlign w:val="bottom"/>
          </w:tcPr>
          <w:p w:rsidR="00A63FE4" w:rsidRPr="006523D7" w:rsidRDefault="00A63FE4" w:rsidP="00810F0E">
            <w:pPr>
              <w:ind w:left="-450" w:firstLine="450"/>
              <w:rPr>
                <w:rFonts w:ascii="Calibri" w:hAnsi="Calibri"/>
                <w:b/>
                <w:bCs/>
                <w:sz w:val="20"/>
                <w:szCs w:val="20"/>
              </w:rPr>
            </w:pPr>
          </w:p>
        </w:tc>
        <w:tc>
          <w:tcPr>
            <w:tcW w:w="2486" w:type="dxa"/>
            <w:gridSpan w:val="2"/>
            <w:shd w:val="clear" w:color="auto" w:fill="F2F2F2" w:themeFill="background1" w:themeFillShade="F2"/>
            <w:noWrap/>
            <w:vAlign w:val="bottom"/>
          </w:tcPr>
          <w:p w:rsidR="00A63FE4" w:rsidRPr="006523D7" w:rsidRDefault="00A63FE4" w:rsidP="00810F0E">
            <w:pPr>
              <w:ind w:left="-450" w:firstLine="450"/>
              <w:rPr>
                <w:rFonts w:ascii="Calibri" w:hAnsi="Calibri"/>
                <w:b/>
                <w:bCs/>
                <w:sz w:val="20"/>
                <w:szCs w:val="20"/>
              </w:rPr>
            </w:pPr>
          </w:p>
        </w:tc>
        <w:tc>
          <w:tcPr>
            <w:tcW w:w="2406" w:type="dxa"/>
            <w:gridSpan w:val="2"/>
            <w:shd w:val="clear" w:color="auto" w:fill="F2F2F2" w:themeFill="background1" w:themeFillShade="F2"/>
            <w:noWrap/>
            <w:vAlign w:val="bottom"/>
          </w:tcPr>
          <w:p w:rsidR="00A63FE4" w:rsidRPr="006523D7" w:rsidRDefault="00A63FE4" w:rsidP="00810F0E">
            <w:pPr>
              <w:ind w:left="-450" w:firstLine="450"/>
              <w:rPr>
                <w:rFonts w:ascii="Calibri" w:hAnsi="Calibri"/>
                <w:b/>
                <w:bCs/>
                <w:sz w:val="20"/>
                <w:szCs w:val="20"/>
              </w:rPr>
            </w:pPr>
          </w:p>
        </w:tc>
      </w:tr>
      <w:tr w:rsidR="00F17B16" w:rsidRPr="0076316C" w:rsidTr="00F17B16">
        <w:trPr>
          <w:trHeight w:val="286"/>
        </w:trPr>
        <w:tc>
          <w:tcPr>
            <w:tcW w:w="2634" w:type="dxa"/>
            <w:shd w:val="clear" w:color="auto" w:fill="F2F2F2" w:themeFill="background1" w:themeFillShade="F2"/>
            <w:noWrap/>
            <w:vAlign w:val="bottom"/>
          </w:tcPr>
          <w:p w:rsidR="00F17B16" w:rsidRPr="0076316C" w:rsidRDefault="00F17B16" w:rsidP="00810F0E">
            <w:pPr>
              <w:ind w:left="-450" w:firstLine="450"/>
              <w:rPr>
                <w:b/>
                <w:sz w:val="20"/>
                <w:szCs w:val="20"/>
              </w:rPr>
            </w:pPr>
          </w:p>
        </w:tc>
        <w:tc>
          <w:tcPr>
            <w:tcW w:w="3729" w:type="dxa"/>
            <w:gridSpan w:val="3"/>
            <w:shd w:val="clear" w:color="auto" w:fill="F2F2F2" w:themeFill="background1" w:themeFillShade="F2"/>
            <w:noWrap/>
            <w:vAlign w:val="bottom"/>
          </w:tcPr>
          <w:p w:rsidR="00F17B16" w:rsidRPr="006523D7" w:rsidRDefault="00F17B16" w:rsidP="00810F0E">
            <w:pPr>
              <w:ind w:left="-450" w:firstLine="450"/>
              <w:rPr>
                <w:rFonts w:ascii="Calibri" w:hAnsi="Calibri"/>
                <w:b/>
                <w:bCs/>
                <w:sz w:val="20"/>
                <w:szCs w:val="20"/>
              </w:rPr>
            </w:pPr>
            <w:r w:rsidRPr="006523D7">
              <w:rPr>
                <w:rFonts w:ascii="Calibri" w:hAnsi="Calibri"/>
                <w:b/>
                <w:bCs/>
                <w:sz w:val="20"/>
                <w:szCs w:val="20"/>
              </w:rPr>
              <w:t>Audited Outcomes</w:t>
            </w:r>
          </w:p>
        </w:tc>
        <w:tc>
          <w:tcPr>
            <w:tcW w:w="2486" w:type="dxa"/>
            <w:gridSpan w:val="2"/>
            <w:shd w:val="clear" w:color="auto" w:fill="F2F2F2" w:themeFill="background1" w:themeFillShade="F2"/>
            <w:noWrap/>
            <w:vAlign w:val="bottom"/>
          </w:tcPr>
          <w:p w:rsidR="00F17B16" w:rsidRPr="006523D7" w:rsidRDefault="00F17B16" w:rsidP="00810F0E">
            <w:pPr>
              <w:ind w:left="-450" w:firstLine="450"/>
              <w:rPr>
                <w:rFonts w:ascii="Calibri" w:hAnsi="Calibri"/>
                <w:b/>
                <w:bCs/>
                <w:sz w:val="20"/>
                <w:szCs w:val="20"/>
              </w:rPr>
            </w:pPr>
            <w:r w:rsidRPr="006523D7">
              <w:rPr>
                <w:rFonts w:ascii="Calibri" w:hAnsi="Calibri"/>
                <w:b/>
                <w:bCs/>
                <w:sz w:val="20"/>
                <w:szCs w:val="20"/>
              </w:rPr>
              <w:t>Preliminary Outcomes</w:t>
            </w:r>
          </w:p>
        </w:tc>
        <w:tc>
          <w:tcPr>
            <w:tcW w:w="2406" w:type="dxa"/>
            <w:gridSpan w:val="2"/>
            <w:shd w:val="clear" w:color="auto" w:fill="F2F2F2" w:themeFill="background1" w:themeFillShade="F2"/>
            <w:noWrap/>
            <w:vAlign w:val="bottom"/>
          </w:tcPr>
          <w:p w:rsidR="00F17B16" w:rsidRPr="006523D7" w:rsidRDefault="00F17B16" w:rsidP="00810F0E">
            <w:pPr>
              <w:ind w:left="-450" w:firstLine="450"/>
              <w:rPr>
                <w:rFonts w:ascii="Calibri" w:hAnsi="Calibri"/>
                <w:b/>
                <w:bCs/>
                <w:sz w:val="20"/>
                <w:szCs w:val="20"/>
              </w:rPr>
            </w:pPr>
            <w:r w:rsidRPr="006523D7">
              <w:rPr>
                <w:rFonts w:ascii="Calibri" w:hAnsi="Calibri"/>
                <w:b/>
                <w:bCs/>
                <w:sz w:val="20"/>
                <w:szCs w:val="20"/>
              </w:rPr>
              <w:t>2013/14 to 2017/18</w:t>
            </w:r>
          </w:p>
        </w:tc>
      </w:tr>
      <w:tr w:rsidR="00F17B16" w:rsidRPr="0076316C" w:rsidTr="00850C29">
        <w:trPr>
          <w:trHeight w:val="1232"/>
        </w:trPr>
        <w:tc>
          <w:tcPr>
            <w:tcW w:w="2634" w:type="dxa"/>
            <w:tcBorders>
              <w:bottom w:val="single" w:sz="4" w:space="0" w:color="auto"/>
            </w:tcBorders>
            <w:shd w:val="clear" w:color="auto" w:fill="F2F2F2" w:themeFill="background1" w:themeFillShade="F2"/>
            <w:noWrap/>
            <w:vAlign w:val="bottom"/>
          </w:tcPr>
          <w:p w:rsidR="00F17B16" w:rsidRPr="006523D7" w:rsidRDefault="00F17B16" w:rsidP="00810F0E">
            <w:pPr>
              <w:rPr>
                <w:rFonts w:ascii="Calibri" w:hAnsi="Calibri"/>
                <w:b/>
                <w:bCs/>
                <w:color w:val="000000"/>
                <w:sz w:val="20"/>
                <w:szCs w:val="20"/>
              </w:rPr>
            </w:pPr>
            <w:r w:rsidRPr="006523D7">
              <w:rPr>
                <w:rFonts w:ascii="Calibri" w:hAnsi="Calibri"/>
                <w:b/>
                <w:bCs/>
                <w:color w:val="000000"/>
                <w:sz w:val="20"/>
                <w:szCs w:val="20"/>
              </w:rPr>
              <w:t>Small Business Development</w:t>
            </w:r>
          </w:p>
        </w:tc>
        <w:tc>
          <w:tcPr>
            <w:tcW w:w="1243" w:type="dxa"/>
            <w:tcBorders>
              <w:bottom w:val="single" w:sz="4" w:space="0" w:color="auto"/>
            </w:tcBorders>
            <w:shd w:val="clear" w:color="auto" w:fill="F2F2F2" w:themeFill="background1" w:themeFillShade="F2"/>
            <w:noWrap/>
            <w:vAlign w:val="bottom"/>
          </w:tcPr>
          <w:p w:rsidR="00F17B16" w:rsidRPr="006523D7" w:rsidRDefault="00F17B16" w:rsidP="00810F0E">
            <w:pPr>
              <w:ind w:left="-450" w:firstLine="450"/>
              <w:rPr>
                <w:rFonts w:ascii="Calibri" w:hAnsi="Calibri"/>
                <w:b/>
                <w:bCs/>
                <w:sz w:val="20"/>
                <w:szCs w:val="20"/>
              </w:rPr>
            </w:pPr>
            <w:r w:rsidRPr="006523D7">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F17B16" w:rsidRPr="006523D7" w:rsidRDefault="00F17B16" w:rsidP="00810F0E">
            <w:pPr>
              <w:ind w:left="-450" w:firstLine="450"/>
              <w:rPr>
                <w:rFonts w:ascii="Calibri" w:hAnsi="Calibri"/>
                <w:b/>
                <w:bCs/>
                <w:sz w:val="20"/>
                <w:szCs w:val="20"/>
              </w:rPr>
            </w:pPr>
            <w:r w:rsidRPr="006523D7">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F17B16" w:rsidRPr="006523D7" w:rsidRDefault="00F17B16" w:rsidP="00810F0E">
            <w:pPr>
              <w:ind w:left="-450" w:firstLine="450"/>
              <w:rPr>
                <w:rFonts w:ascii="Calibri" w:hAnsi="Calibri"/>
                <w:b/>
                <w:bCs/>
                <w:sz w:val="20"/>
                <w:szCs w:val="20"/>
              </w:rPr>
            </w:pPr>
            <w:r w:rsidRPr="006523D7">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F17B16" w:rsidRPr="006523D7" w:rsidRDefault="00F17B16" w:rsidP="00810F0E">
            <w:pPr>
              <w:ind w:left="-450" w:firstLine="450"/>
              <w:rPr>
                <w:rFonts w:ascii="Calibri" w:hAnsi="Calibri"/>
                <w:b/>
                <w:bCs/>
                <w:sz w:val="20"/>
                <w:szCs w:val="20"/>
              </w:rPr>
            </w:pPr>
            <w:r w:rsidRPr="006523D7">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F17B16" w:rsidRPr="006523D7" w:rsidRDefault="00F17B16" w:rsidP="00810F0E">
            <w:pPr>
              <w:ind w:left="-450" w:firstLine="450"/>
              <w:rPr>
                <w:rFonts w:ascii="Calibri" w:hAnsi="Calibri"/>
                <w:b/>
                <w:bCs/>
                <w:sz w:val="20"/>
                <w:szCs w:val="20"/>
              </w:rPr>
            </w:pPr>
            <w:r w:rsidRPr="006523D7">
              <w:rPr>
                <w:rFonts w:ascii="Calibri" w:hAnsi="Calibri"/>
                <w:b/>
                <w:bCs/>
                <w:sz w:val="20"/>
                <w:szCs w:val="20"/>
              </w:rPr>
              <w:t>2017/2018</w:t>
            </w:r>
          </w:p>
        </w:tc>
        <w:tc>
          <w:tcPr>
            <w:tcW w:w="1371" w:type="dxa"/>
            <w:tcBorders>
              <w:bottom w:val="single" w:sz="4" w:space="0" w:color="auto"/>
            </w:tcBorders>
            <w:shd w:val="clear" w:color="auto" w:fill="F2F2F2" w:themeFill="background1" w:themeFillShade="F2"/>
            <w:noWrap/>
            <w:vAlign w:val="bottom"/>
          </w:tcPr>
          <w:p w:rsidR="00F17B16" w:rsidRPr="006523D7" w:rsidRDefault="00F17B16" w:rsidP="00810F0E">
            <w:pPr>
              <w:rPr>
                <w:rFonts w:ascii="Calibri" w:hAnsi="Calibri"/>
                <w:b/>
                <w:bCs/>
                <w:color w:val="000000"/>
                <w:sz w:val="20"/>
                <w:szCs w:val="20"/>
              </w:rPr>
            </w:pPr>
          </w:p>
          <w:p w:rsidR="00F17B16" w:rsidRPr="006523D7" w:rsidRDefault="00F17B16" w:rsidP="00810F0E">
            <w:pPr>
              <w:rPr>
                <w:rFonts w:ascii="Calibri" w:hAnsi="Calibri"/>
                <w:b/>
                <w:bCs/>
                <w:color w:val="000000"/>
                <w:sz w:val="20"/>
                <w:szCs w:val="20"/>
              </w:rPr>
            </w:pPr>
            <w:r w:rsidRPr="006523D7">
              <w:rPr>
                <w:rFonts w:ascii="Calibri" w:hAnsi="Calibri"/>
                <w:b/>
                <w:bCs/>
                <w:color w:val="000000"/>
                <w:sz w:val="20"/>
                <w:szCs w:val="20"/>
              </w:rPr>
              <w:t>Change in value</w:t>
            </w:r>
          </w:p>
        </w:tc>
        <w:tc>
          <w:tcPr>
            <w:tcW w:w="1035" w:type="dxa"/>
            <w:tcBorders>
              <w:bottom w:val="single" w:sz="4" w:space="0" w:color="auto"/>
            </w:tcBorders>
            <w:shd w:val="clear" w:color="auto" w:fill="F2F2F2" w:themeFill="background1" w:themeFillShade="F2"/>
            <w:vAlign w:val="bottom"/>
          </w:tcPr>
          <w:p w:rsidR="00F17B16" w:rsidRPr="006523D7" w:rsidRDefault="00F17B16" w:rsidP="00810F0E">
            <w:pPr>
              <w:rPr>
                <w:rFonts w:ascii="Calibri" w:hAnsi="Calibri"/>
                <w:b/>
                <w:bCs/>
                <w:color w:val="000000"/>
                <w:sz w:val="20"/>
                <w:szCs w:val="20"/>
              </w:rPr>
            </w:pPr>
            <w:r w:rsidRPr="006523D7">
              <w:rPr>
                <w:rFonts w:ascii="Calibri" w:hAnsi="Calibri"/>
                <w:b/>
                <w:bCs/>
                <w:color w:val="000000"/>
                <w:sz w:val="20"/>
                <w:szCs w:val="20"/>
              </w:rPr>
              <w:t>Average annual change</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745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5,067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13,524</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13,524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326.2%</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19,309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18,229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20,672</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20,672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3.5%</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957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3,507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3,712</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3,712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97.0%</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(d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1,946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2,072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1,413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1,413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-14.8%</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Pr>
                <w:rFonts w:ascii="Calibri" w:hAnsi="Calibri"/>
                <w:color w:val="000000"/>
                <w:sz w:val="20"/>
                <w:szCs w:val="20"/>
              </w:rPr>
              <w:t xml:space="preserve">(e </w:t>
            </w:r>
            <w:r w:rsidRPr="0076316C">
              <w:rPr>
                <w:rFonts w:ascii="Calibri" w:hAnsi="Calibri"/>
                <w:color w:val="000000"/>
                <w:sz w:val="20"/>
                <w:szCs w:val="20"/>
              </w:rPr>
              <w:t>)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52</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66.4%</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Pr>
                <w:rFonts w:ascii="Calibri" w:hAnsi="Calibri"/>
                <w:color w:val="000000"/>
                <w:sz w:val="20"/>
                <w:szCs w:val="20"/>
              </w:rPr>
              <w:t>(f</w:t>
            </w:r>
            <w:r w:rsidRPr="0076316C">
              <w:rPr>
                <w:rFonts w:ascii="Calibri" w:hAnsi="Calibri"/>
                <w:color w:val="000000"/>
                <w:sz w:val="20"/>
                <w:szCs w:val="20"/>
              </w:rPr>
              <w:t xml:space="preserve">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1,234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4,906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387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387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-44.0%</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Pr>
                <w:rFonts w:ascii="Calibri" w:hAnsi="Calibri"/>
                <w:color w:val="000000"/>
                <w:sz w:val="20"/>
                <w:szCs w:val="20"/>
              </w:rPr>
              <w:t>(g</w:t>
            </w:r>
            <w:r w:rsidRPr="0076316C">
              <w:rPr>
                <w:rFonts w:ascii="Calibri" w:hAnsi="Calibri"/>
                <w:color w:val="000000"/>
                <w:sz w:val="20"/>
                <w:szCs w:val="20"/>
              </w:rPr>
              <w:t xml:space="preserve">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1,481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1,001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775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775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-27.7%</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25,691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34,782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40,535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40,535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25.6%</w:t>
            </w:r>
          </w:p>
        </w:tc>
      </w:tr>
    </w:tbl>
    <w:p w:rsidR="00F17B16" w:rsidRPr="0076316C" w:rsidRDefault="00F17B16" w:rsidP="00F17B16">
      <w:pPr>
        <w:rPr>
          <w:sz w:val="20"/>
          <w:szCs w:val="20"/>
        </w:rPr>
      </w:pPr>
    </w:p>
    <w:tbl>
      <w:tblPr>
        <w:tblpPr w:leftFromText="180" w:rightFromText="180" w:horzAnchor="margin" w:tblpXSpec="center" w:tblpY="-426"/>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F17B16" w:rsidRPr="0076316C" w:rsidTr="00F17B16">
        <w:trPr>
          <w:trHeight w:val="286"/>
        </w:trPr>
        <w:tc>
          <w:tcPr>
            <w:tcW w:w="2634" w:type="dxa"/>
            <w:shd w:val="clear" w:color="auto" w:fill="F2F2F2" w:themeFill="background1" w:themeFillShade="F2"/>
            <w:noWrap/>
            <w:vAlign w:val="bottom"/>
          </w:tcPr>
          <w:p w:rsidR="00F17B16" w:rsidRPr="0076316C" w:rsidRDefault="00F17B16" w:rsidP="00810F0E">
            <w:pPr>
              <w:ind w:left="-450" w:firstLine="450"/>
              <w:rPr>
                <w:b/>
                <w:sz w:val="20"/>
                <w:szCs w:val="20"/>
              </w:rPr>
            </w:pPr>
          </w:p>
        </w:tc>
        <w:tc>
          <w:tcPr>
            <w:tcW w:w="3729" w:type="dxa"/>
            <w:gridSpan w:val="3"/>
            <w:shd w:val="clear" w:color="auto" w:fill="F2F2F2" w:themeFill="background1" w:themeFillShade="F2"/>
            <w:noWrap/>
            <w:vAlign w:val="bottom"/>
          </w:tcPr>
          <w:p w:rsidR="00F17B16" w:rsidRPr="00573E34" w:rsidRDefault="00F17B16" w:rsidP="00810F0E">
            <w:pPr>
              <w:ind w:left="-450" w:firstLine="450"/>
              <w:rPr>
                <w:rFonts w:ascii="Calibri" w:hAnsi="Calibri"/>
                <w:b/>
                <w:bCs/>
                <w:sz w:val="20"/>
                <w:szCs w:val="20"/>
              </w:rPr>
            </w:pPr>
            <w:r w:rsidRPr="00573E34">
              <w:rPr>
                <w:rFonts w:ascii="Calibri" w:hAnsi="Calibri"/>
                <w:b/>
                <w:bCs/>
                <w:sz w:val="20"/>
                <w:szCs w:val="20"/>
              </w:rPr>
              <w:t>Audited Outcomes</w:t>
            </w:r>
          </w:p>
        </w:tc>
        <w:tc>
          <w:tcPr>
            <w:tcW w:w="2486" w:type="dxa"/>
            <w:gridSpan w:val="2"/>
            <w:shd w:val="clear" w:color="auto" w:fill="F2F2F2" w:themeFill="background1" w:themeFillShade="F2"/>
            <w:noWrap/>
            <w:vAlign w:val="bottom"/>
          </w:tcPr>
          <w:p w:rsidR="00F17B16" w:rsidRPr="00573E34" w:rsidRDefault="00F17B16" w:rsidP="00810F0E">
            <w:pPr>
              <w:ind w:left="-450" w:firstLine="450"/>
              <w:rPr>
                <w:rFonts w:ascii="Calibri" w:hAnsi="Calibri"/>
                <w:b/>
                <w:bCs/>
                <w:sz w:val="20"/>
                <w:szCs w:val="20"/>
              </w:rPr>
            </w:pPr>
            <w:r w:rsidRPr="00573E34">
              <w:rPr>
                <w:rFonts w:ascii="Calibri" w:hAnsi="Calibri"/>
                <w:b/>
                <w:bCs/>
                <w:sz w:val="20"/>
                <w:szCs w:val="20"/>
              </w:rPr>
              <w:t>Preliminary Outcomes</w:t>
            </w:r>
          </w:p>
        </w:tc>
        <w:tc>
          <w:tcPr>
            <w:tcW w:w="2406" w:type="dxa"/>
            <w:gridSpan w:val="2"/>
            <w:shd w:val="clear" w:color="auto" w:fill="F2F2F2" w:themeFill="background1" w:themeFillShade="F2"/>
            <w:noWrap/>
            <w:vAlign w:val="bottom"/>
          </w:tcPr>
          <w:p w:rsidR="00F17B16" w:rsidRPr="00573E34" w:rsidRDefault="00F17B16" w:rsidP="00810F0E">
            <w:pPr>
              <w:ind w:left="-450" w:firstLine="450"/>
              <w:rPr>
                <w:rFonts w:ascii="Calibri" w:hAnsi="Calibri"/>
                <w:b/>
                <w:bCs/>
                <w:sz w:val="20"/>
                <w:szCs w:val="20"/>
              </w:rPr>
            </w:pPr>
            <w:r w:rsidRPr="00573E34">
              <w:rPr>
                <w:rFonts w:ascii="Calibri" w:hAnsi="Calibri"/>
                <w:b/>
                <w:bCs/>
                <w:sz w:val="20"/>
                <w:szCs w:val="20"/>
              </w:rPr>
              <w:t>2013/14 to 2017/18</w:t>
            </w:r>
          </w:p>
        </w:tc>
      </w:tr>
      <w:tr w:rsidR="00F17B16" w:rsidRPr="0076316C" w:rsidTr="00F17B16">
        <w:trPr>
          <w:trHeight w:val="1232"/>
        </w:trPr>
        <w:tc>
          <w:tcPr>
            <w:tcW w:w="2634" w:type="dxa"/>
            <w:tcBorders>
              <w:bottom w:val="single" w:sz="4" w:space="0" w:color="auto"/>
            </w:tcBorders>
            <w:shd w:val="clear" w:color="auto" w:fill="F2F2F2" w:themeFill="background1" w:themeFillShade="F2"/>
            <w:noWrap/>
            <w:vAlign w:val="bottom"/>
          </w:tcPr>
          <w:p w:rsidR="00F17B16" w:rsidRPr="00573E34" w:rsidRDefault="00F17B16" w:rsidP="00810F0E">
            <w:pPr>
              <w:rPr>
                <w:rFonts w:ascii="Calibri" w:hAnsi="Calibri"/>
                <w:b/>
                <w:bCs/>
                <w:color w:val="000000"/>
                <w:sz w:val="20"/>
                <w:szCs w:val="20"/>
              </w:rPr>
            </w:pPr>
            <w:r w:rsidRPr="00573E34">
              <w:rPr>
                <w:rFonts w:ascii="Calibri" w:hAnsi="Calibri"/>
                <w:b/>
                <w:bCs/>
                <w:color w:val="000000"/>
                <w:sz w:val="20"/>
                <w:szCs w:val="20"/>
              </w:rPr>
              <w:t>Rural Development And Land Reform</w:t>
            </w:r>
          </w:p>
        </w:tc>
        <w:tc>
          <w:tcPr>
            <w:tcW w:w="1243" w:type="dxa"/>
            <w:tcBorders>
              <w:bottom w:val="single" w:sz="4" w:space="0" w:color="auto"/>
            </w:tcBorders>
            <w:shd w:val="clear" w:color="auto" w:fill="F2F2F2" w:themeFill="background1" w:themeFillShade="F2"/>
            <w:noWrap/>
            <w:vAlign w:val="bottom"/>
          </w:tcPr>
          <w:p w:rsidR="00F17B16" w:rsidRPr="00573E34" w:rsidRDefault="00F17B16" w:rsidP="00810F0E">
            <w:pPr>
              <w:ind w:left="-450" w:firstLine="450"/>
              <w:rPr>
                <w:rFonts w:ascii="Calibri" w:hAnsi="Calibri"/>
                <w:b/>
                <w:bCs/>
                <w:sz w:val="20"/>
                <w:szCs w:val="20"/>
              </w:rPr>
            </w:pPr>
            <w:r w:rsidRPr="00573E34">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F17B16" w:rsidRPr="00573E34" w:rsidRDefault="00F17B16" w:rsidP="00810F0E">
            <w:pPr>
              <w:ind w:left="-450" w:firstLine="450"/>
              <w:rPr>
                <w:rFonts w:ascii="Calibri" w:hAnsi="Calibri"/>
                <w:b/>
                <w:bCs/>
                <w:sz w:val="20"/>
                <w:szCs w:val="20"/>
              </w:rPr>
            </w:pPr>
            <w:r w:rsidRPr="00573E34">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F17B16" w:rsidRPr="00573E34" w:rsidRDefault="00F17B16" w:rsidP="00810F0E">
            <w:pPr>
              <w:ind w:left="-450" w:firstLine="450"/>
              <w:rPr>
                <w:rFonts w:ascii="Calibri" w:hAnsi="Calibri"/>
                <w:b/>
                <w:bCs/>
                <w:sz w:val="20"/>
                <w:szCs w:val="20"/>
              </w:rPr>
            </w:pPr>
            <w:r w:rsidRPr="00573E34">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F17B16" w:rsidRPr="00573E34" w:rsidRDefault="00F17B16" w:rsidP="00810F0E">
            <w:pPr>
              <w:ind w:left="-450" w:firstLine="450"/>
              <w:rPr>
                <w:rFonts w:ascii="Calibri" w:hAnsi="Calibri"/>
                <w:b/>
                <w:bCs/>
                <w:sz w:val="20"/>
                <w:szCs w:val="20"/>
              </w:rPr>
            </w:pPr>
            <w:r w:rsidRPr="00573E34">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F17B16" w:rsidRPr="00573E34" w:rsidRDefault="00F17B16" w:rsidP="00810F0E">
            <w:pPr>
              <w:ind w:left="-450" w:firstLine="450"/>
              <w:rPr>
                <w:rFonts w:ascii="Calibri" w:hAnsi="Calibri"/>
                <w:b/>
                <w:bCs/>
                <w:sz w:val="20"/>
                <w:szCs w:val="20"/>
              </w:rPr>
            </w:pPr>
            <w:r w:rsidRPr="00573E34">
              <w:rPr>
                <w:rFonts w:ascii="Calibri" w:hAnsi="Calibri"/>
                <w:b/>
                <w:bCs/>
                <w:sz w:val="20"/>
                <w:szCs w:val="20"/>
              </w:rPr>
              <w:t>2017/2018</w:t>
            </w:r>
          </w:p>
        </w:tc>
        <w:tc>
          <w:tcPr>
            <w:tcW w:w="1371" w:type="dxa"/>
            <w:tcBorders>
              <w:bottom w:val="single" w:sz="4" w:space="0" w:color="auto"/>
            </w:tcBorders>
            <w:shd w:val="clear" w:color="auto" w:fill="F2F2F2" w:themeFill="background1" w:themeFillShade="F2"/>
            <w:noWrap/>
            <w:vAlign w:val="bottom"/>
          </w:tcPr>
          <w:p w:rsidR="00F17B16" w:rsidRPr="00573E34" w:rsidRDefault="00F17B16" w:rsidP="00810F0E">
            <w:pPr>
              <w:rPr>
                <w:rFonts w:ascii="Calibri" w:hAnsi="Calibri"/>
                <w:b/>
                <w:bCs/>
                <w:color w:val="000000"/>
                <w:sz w:val="20"/>
                <w:szCs w:val="20"/>
              </w:rPr>
            </w:pPr>
          </w:p>
          <w:p w:rsidR="00F17B16" w:rsidRPr="00573E34" w:rsidRDefault="00F17B16" w:rsidP="00810F0E">
            <w:pPr>
              <w:rPr>
                <w:rFonts w:ascii="Calibri" w:hAnsi="Calibri"/>
                <w:b/>
                <w:bCs/>
                <w:color w:val="000000"/>
                <w:sz w:val="20"/>
                <w:szCs w:val="20"/>
              </w:rPr>
            </w:pPr>
            <w:r w:rsidRPr="00573E34">
              <w:rPr>
                <w:rFonts w:ascii="Calibri" w:hAnsi="Calibri"/>
                <w:b/>
                <w:bCs/>
                <w:color w:val="000000"/>
                <w:sz w:val="20"/>
                <w:szCs w:val="20"/>
              </w:rPr>
              <w:t>Change in value</w:t>
            </w:r>
          </w:p>
        </w:tc>
        <w:tc>
          <w:tcPr>
            <w:tcW w:w="1035" w:type="dxa"/>
            <w:tcBorders>
              <w:bottom w:val="single" w:sz="4" w:space="0" w:color="auto"/>
            </w:tcBorders>
            <w:shd w:val="clear" w:color="auto" w:fill="F2F2F2" w:themeFill="background1" w:themeFillShade="F2"/>
            <w:vAlign w:val="bottom"/>
          </w:tcPr>
          <w:p w:rsidR="00F17B16" w:rsidRPr="00573E34" w:rsidRDefault="00F17B16" w:rsidP="00810F0E">
            <w:pPr>
              <w:rPr>
                <w:rFonts w:ascii="Calibri" w:hAnsi="Calibri"/>
                <w:b/>
                <w:bCs/>
                <w:color w:val="000000"/>
                <w:sz w:val="20"/>
                <w:szCs w:val="20"/>
              </w:rPr>
            </w:pPr>
            <w:r w:rsidRPr="00573E34">
              <w:rPr>
                <w:rFonts w:ascii="Calibri" w:hAnsi="Calibri"/>
                <w:b/>
                <w:bCs/>
                <w:color w:val="000000"/>
                <w:sz w:val="20"/>
                <w:szCs w:val="20"/>
              </w:rPr>
              <w:t>Average annual change</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210,757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166,396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134,283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188,704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490,881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280,124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23.5%</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790,962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277,843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231,799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300,547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246,786</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-544,176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-25.3%</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15,097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5,423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8,973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5,002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4,771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-10,326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-25.0%</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-20.2%</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47,896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28,344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41,902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16,840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10,362</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-37,534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-31.8%</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1,319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569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659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1,003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807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-512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-11.6%</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98,783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70,164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36,079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69,994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46,967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-51,815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-17.0%</w:t>
            </w:r>
          </w:p>
        </w:tc>
      </w:tr>
      <w:tr w:rsidR="00F17B16" w:rsidRPr="0076316C" w:rsidTr="00810F0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54,261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67,100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57,362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63,612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54,110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-151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color w:val="000000"/>
                <w:sz w:val="20"/>
                <w:szCs w:val="20"/>
              </w:rPr>
            </w:pPr>
            <w:r w:rsidRPr="0076316C">
              <w:rPr>
                <w:rFonts w:ascii="Calibri" w:hAnsi="Calibri"/>
                <w:color w:val="000000"/>
                <w:sz w:val="20"/>
                <w:szCs w:val="20"/>
              </w:rPr>
              <w:t>-0.1%</w:t>
            </w:r>
          </w:p>
        </w:tc>
      </w:tr>
      <w:tr w:rsidR="00F17B16" w:rsidRPr="0076316C" w:rsidTr="00810F0E">
        <w:trPr>
          <w:trHeight w:val="70"/>
        </w:trPr>
        <w:tc>
          <w:tcPr>
            <w:tcW w:w="2634" w:type="dxa"/>
            <w:tcBorders>
              <w:top w:val="single" w:sz="4" w:space="0" w:color="auto"/>
              <w:bottom w:val="single" w:sz="4" w:space="0" w:color="auto"/>
              <w:right w:val="single" w:sz="4" w:space="0" w:color="auto"/>
            </w:tcBorders>
            <w:shd w:val="clear" w:color="auto" w:fill="auto"/>
            <w:noWrap/>
            <w:vAlign w:val="bottom"/>
          </w:tcPr>
          <w:p w:rsidR="00F17B16" w:rsidRPr="0076316C" w:rsidRDefault="00F17B16" w:rsidP="00810F0E">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1,219,082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615,842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511,058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645,702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854,687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-364,395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7B16" w:rsidRPr="0076316C" w:rsidRDefault="00F17B16" w:rsidP="00810F0E">
            <w:pPr>
              <w:jc w:val="right"/>
              <w:rPr>
                <w:rFonts w:ascii="Calibri" w:hAnsi="Calibri"/>
                <w:b/>
                <w:bCs/>
                <w:color w:val="000000"/>
                <w:sz w:val="20"/>
                <w:szCs w:val="20"/>
              </w:rPr>
            </w:pPr>
            <w:r w:rsidRPr="0076316C">
              <w:rPr>
                <w:rFonts w:ascii="Calibri" w:hAnsi="Calibri"/>
                <w:b/>
                <w:bCs/>
                <w:color w:val="000000"/>
                <w:sz w:val="20"/>
                <w:szCs w:val="20"/>
              </w:rPr>
              <w:t>-8.5%</w:t>
            </w:r>
          </w:p>
        </w:tc>
      </w:tr>
    </w:tbl>
    <w:p w:rsidR="00F17B16" w:rsidRDefault="00F17B16" w:rsidP="00F17B16">
      <w:pPr>
        <w:rPr>
          <w:sz w:val="20"/>
          <w:szCs w:val="20"/>
        </w:rPr>
      </w:pPr>
    </w:p>
    <w:p w:rsidR="00F17B16" w:rsidRDefault="00F17B16" w:rsidP="00F17B16">
      <w:pPr>
        <w:rPr>
          <w:sz w:val="20"/>
          <w:szCs w:val="20"/>
        </w:rPr>
      </w:pPr>
    </w:p>
    <w:p w:rsidR="00F17B16" w:rsidRDefault="00F17B16" w:rsidP="00F17B16">
      <w:pPr>
        <w:rPr>
          <w:sz w:val="20"/>
          <w:szCs w:val="20"/>
        </w:rPr>
      </w:pPr>
    </w:p>
    <w:tbl>
      <w:tblPr>
        <w:tblpPr w:leftFromText="180" w:rightFromText="180" w:vertAnchor="page" w:horzAnchor="margin" w:tblpXSpec="center" w:tblpY="6046"/>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A63FE4" w:rsidRPr="0076316C" w:rsidTr="00DE5CA2">
        <w:trPr>
          <w:trHeight w:val="286"/>
        </w:trPr>
        <w:tc>
          <w:tcPr>
            <w:tcW w:w="2634" w:type="dxa"/>
            <w:shd w:val="clear" w:color="auto" w:fill="F2F2F2" w:themeFill="background1" w:themeFillShade="F2"/>
            <w:noWrap/>
            <w:vAlign w:val="bottom"/>
          </w:tcPr>
          <w:p w:rsidR="00A63FE4" w:rsidRPr="0076316C" w:rsidRDefault="00A63FE4" w:rsidP="00DE5CA2">
            <w:pPr>
              <w:ind w:left="-450" w:firstLine="450"/>
              <w:rPr>
                <w:b/>
                <w:sz w:val="20"/>
                <w:szCs w:val="20"/>
              </w:rPr>
            </w:pPr>
          </w:p>
        </w:tc>
        <w:tc>
          <w:tcPr>
            <w:tcW w:w="3729" w:type="dxa"/>
            <w:gridSpan w:val="3"/>
            <w:shd w:val="clear" w:color="auto" w:fill="F2F2F2" w:themeFill="background1" w:themeFillShade="F2"/>
            <w:noWrap/>
            <w:vAlign w:val="bottom"/>
          </w:tcPr>
          <w:p w:rsidR="00A63FE4" w:rsidRPr="00430DAE" w:rsidRDefault="00A63FE4" w:rsidP="00DE5CA2">
            <w:pPr>
              <w:rPr>
                <w:rFonts w:ascii="Calibri" w:hAnsi="Calibri"/>
                <w:b/>
                <w:bCs/>
                <w:sz w:val="20"/>
                <w:szCs w:val="20"/>
              </w:rPr>
            </w:pPr>
            <w:r w:rsidRPr="00430DAE">
              <w:rPr>
                <w:rFonts w:ascii="Calibri" w:hAnsi="Calibri"/>
                <w:b/>
                <w:bCs/>
                <w:sz w:val="20"/>
                <w:szCs w:val="20"/>
              </w:rPr>
              <w:t>Audited Outcomes</w:t>
            </w:r>
          </w:p>
        </w:tc>
        <w:tc>
          <w:tcPr>
            <w:tcW w:w="2486" w:type="dxa"/>
            <w:gridSpan w:val="2"/>
            <w:shd w:val="clear" w:color="auto" w:fill="F2F2F2" w:themeFill="background1" w:themeFillShade="F2"/>
            <w:noWrap/>
            <w:vAlign w:val="bottom"/>
          </w:tcPr>
          <w:p w:rsidR="00A63FE4" w:rsidRPr="00430DAE" w:rsidRDefault="00A63FE4" w:rsidP="00DE5CA2">
            <w:pPr>
              <w:ind w:left="-450" w:firstLine="450"/>
              <w:rPr>
                <w:rFonts w:ascii="Calibri" w:hAnsi="Calibri"/>
                <w:b/>
                <w:bCs/>
                <w:sz w:val="20"/>
                <w:szCs w:val="20"/>
              </w:rPr>
            </w:pPr>
            <w:r w:rsidRPr="00430DAE">
              <w:rPr>
                <w:rFonts w:ascii="Calibri" w:hAnsi="Calibri"/>
                <w:b/>
                <w:bCs/>
                <w:sz w:val="20"/>
                <w:szCs w:val="20"/>
              </w:rPr>
              <w:t>Preliminary Outcomes</w:t>
            </w:r>
          </w:p>
        </w:tc>
        <w:tc>
          <w:tcPr>
            <w:tcW w:w="2406" w:type="dxa"/>
            <w:gridSpan w:val="2"/>
            <w:shd w:val="clear" w:color="auto" w:fill="F2F2F2" w:themeFill="background1" w:themeFillShade="F2"/>
            <w:noWrap/>
            <w:vAlign w:val="bottom"/>
          </w:tcPr>
          <w:p w:rsidR="00A63FE4" w:rsidRPr="00430DAE" w:rsidRDefault="00A63FE4" w:rsidP="00DE5CA2">
            <w:pPr>
              <w:ind w:left="-450" w:firstLine="450"/>
              <w:rPr>
                <w:rFonts w:ascii="Calibri" w:hAnsi="Calibri"/>
                <w:b/>
                <w:bCs/>
                <w:sz w:val="20"/>
                <w:szCs w:val="20"/>
              </w:rPr>
            </w:pPr>
            <w:r w:rsidRPr="00430DAE">
              <w:rPr>
                <w:rFonts w:ascii="Calibri" w:hAnsi="Calibri"/>
                <w:b/>
                <w:bCs/>
                <w:sz w:val="20"/>
                <w:szCs w:val="20"/>
              </w:rPr>
              <w:t>2013/14 to 2017/18</w:t>
            </w:r>
          </w:p>
        </w:tc>
      </w:tr>
      <w:tr w:rsidR="00A63FE4" w:rsidRPr="0076316C" w:rsidTr="00DE5CA2">
        <w:trPr>
          <w:trHeight w:val="1232"/>
        </w:trPr>
        <w:tc>
          <w:tcPr>
            <w:tcW w:w="2634" w:type="dxa"/>
            <w:tcBorders>
              <w:bottom w:val="single" w:sz="4" w:space="0" w:color="auto"/>
            </w:tcBorders>
            <w:shd w:val="clear" w:color="auto" w:fill="F2F2F2" w:themeFill="background1" w:themeFillShade="F2"/>
            <w:noWrap/>
            <w:vAlign w:val="bottom"/>
          </w:tcPr>
          <w:p w:rsidR="00A63FE4" w:rsidRPr="00785215" w:rsidRDefault="00A63FE4" w:rsidP="00DE5CA2">
            <w:pPr>
              <w:rPr>
                <w:rFonts w:ascii="Calibri" w:hAnsi="Calibri"/>
                <w:b/>
                <w:bCs/>
                <w:color w:val="000000"/>
                <w:sz w:val="20"/>
                <w:szCs w:val="20"/>
              </w:rPr>
            </w:pPr>
            <w:r w:rsidRPr="00785215">
              <w:rPr>
                <w:rFonts w:ascii="Calibri" w:hAnsi="Calibri"/>
                <w:b/>
                <w:bCs/>
                <w:color w:val="000000"/>
                <w:sz w:val="20"/>
                <w:szCs w:val="20"/>
              </w:rPr>
              <w:t>Sport And Recreation South Africa</w:t>
            </w:r>
          </w:p>
          <w:p w:rsidR="00A63FE4" w:rsidRPr="00785215" w:rsidRDefault="00A63FE4" w:rsidP="00DE5CA2">
            <w:pPr>
              <w:rPr>
                <w:rFonts w:ascii="Calibri" w:hAnsi="Calibri"/>
                <w:b/>
                <w:sz w:val="20"/>
                <w:szCs w:val="20"/>
              </w:rPr>
            </w:pPr>
          </w:p>
        </w:tc>
        <w:tc>
          <w:tcPr>
            <w:tcW w:w="1243" w:type="dxa"/>
            <w:tcBorders>
              <w:bottom w:val="single" w:sz="4" w:space="0" w:color="auto"/>
            </w:tcBorders>
            <w:shd w:val="clear" w:color="auto" w:fill="F2F2F2" w:themeFill="background1" w:themeFillShade="F2"/>
            <w:noWrap/>
            <w:vAlign w:val="bottom"/>
          </w:tcPr>
          <w:p w:rsidR="00A63FE4" w:rsidRPr="00785215" w:rsidRDefault="00A63FE4" w:rsidP="00DE5CA2">
            <w:pPr>
              <w:ind w:left="-450" w:firstLine="450"/>
              <w:rPr>
                <w:rFonts w:ascii="Calibri" w:hAnsi="Calibri"/>
                <w:b/>
                <w:bCs/>
                <w:sz w:val="20"/>
                <w:szCs w:val="20"/>
              </w:rPr>
            </w:pPr>
            <w:r w:rsidRPr="00785215">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A63FE4" w:rsidRPr="00430DAE" w:rsidRDefault="00A63FE4" w:rsidP="00DE5CA2">
            <w:pPr>
              <w:ind w:left="-450" w:firstLine="450"/>
              <w:rPr>
                <w:rFonts w:ascii="Calibri" w:hAnsi="Calibri"/>
                <w:b/>
                <w:bCs/>
                <w:sz w:val="20"/>
                <w:szCs w:val="20"/>
              </w:rPr>
            </w:pPr>
            <w:r w:rsidRPr="00430DAE">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A63FE4" w:rsidRPr="00430DAE" w:rsidRDefault="00A63FE4" w:rsidP="00DE5CA2">
            <w:pPr>
              <w:ind w:left="-450" w:firstLine="450"/>
              <w:rPr>
                <w:rFonts w:ascii="Calibri" w:hAnsi="Calibri"/>
                <w:b/>
                <w:bCs/>
                <w:sz w:val="20"/>
                <w:szCs w:val="20"/>
              </w:rPr>
            </w:pPr>
            <w:r w:rsidRPr="00430DAE">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A63FE4" w:rsidRPr="00430DAE" w:rsidRDefault="00A63FE4" w:rsidP="00DE5CA2">
            <w:pPr>
              <w:ind w:left="-450" w:firstLine="450"/>
              <w:rPr>
                <w:rFonts w:ascii="Calibri" w:hAnsi="Calibri"/>
                <w:b/>
                <w:bCs/>
                <w:sz w:val="20"/>
                <w:szCs w:val="20"/>
              </w:rPr>
            </w:pPr>
            <w:r w:rsidRPr="00430DAE">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A63FE4" w:rsidRPr="00430DAE" w:rsidRDefault="00A63FE4" w:rsidP="00DE5CA2">
            <w:pPr>
              <w:ind w:left="-450" w:firstLine="450"/>
              <w:rPr>
                <w:rFonts w:ascii="Calibri" w:hAnsi="Calibri"/>
                <w:b/>
                <w:bCs/>
                <w:sz w:val="20"/>
                <w:szCs w:val="20"/>
              </w:rPr>
            </w:pPr>
            <w:r w:rsidRPr="00430DAE">
              <w:rPr>
                <w:rFonts w:ascii="Calibri" w:hAnsi="Calibri"/>
                <w:b/>
                <w:bCs/>
                <w:sz w:val="20"/>
                <w:szCs w:val="20"/>
              </w:rPr>
              <w:t>2017/2018</w:t>
            </w:r>
          </w:p>
        </w:tc>
        <w:tc>
          <w:tcPr>
            <w:tcW w:w="1371" w:type="dxa"/>
            <w:tcBorders>
              <w:bottom w:val="single" w:sz="4" w:space="0" w:color="auto"/>
            </w:tcBorders>
            <w:shd w:val="clear" w:color="auto" w:fill="F2F2F2" w:themeFill="background1" w:themeFillShade="F2"/>
            <w:noWrap/>
            <w:vAlign w:val="bottom"/>
          </w:tcPr>
          <w:p w:rsidR="00A63FE4" w:rsidRPr="00430DAE" w:rsidRDefault="00A63FE4" w:rsidP="00DE5CA2">
            <w:pPr>
              <w:rPr>
                <w:rFonts w:ascii="Calibri" w:hAnsi="Calibri"/>
                <w:b/>
                <w:bCs/>
                <w:color w:val="000000"/>
                <w:sz w:val="20"/>
                <w:szCs w:val="20"/>
              </w:rPr>
            </w:pPr>
          </w:p>
          <w:p w:rsidR="00A63FE4" w:rsidRPr="00430DAE" w:rsidRDefault="00A63FE4" w:rsidP="00DE5CA2">
            <w:pPr>
              <w:rPr>
                <w:rFonts w:ascii="Calibri" w:hAnsi="Calibri"/>
                <w:b/>
                <w:bCs/>
                <w:color w:val="000000"/>
                <w:sz w:val="20"/>
                <w:szCs w:val="20"/>
              </w:rPr>
            </w:pPr>
            <w:r w:rsidRPr="00430DAE">
              <w:rPr>
                <w:rFonts w:ascii="Calibri" w:hAnsi="Calibri"/>
                <w:b/>
                <w:bCs/>
                <w:color w:val="000000"/>
                <w:sz w:val="20"/>
                <w:szCs w:val="20"/>
              </w:rPr>
              <w:t>Change in value</w:t>
            </w:r>
          </w:p>
        </w:tc>
        <w:tc>
          <w:tcPr>
            <w:tcW w:w="1035" w:type="dxa"/>
            <w:tcBorders>
              <w:bottom w:val="single" w:sz="4" w:space="0" w:color="auto"/>
            </w:tcBorders>
            <w:shd w:val="clear" w:color="auto" w:fill="F2F2F2" w:themeFill="background1" w:themeFillShade="F2"/>
            <w:vAlign w:val="bottom"/>
          </w:tcPr>
          <w:p w:rsidR="00A63FE4" w:rsidRPr="00430DAE" w:rsidRDefault="00A63FE4" w:rsidP="00DE5CA2">
            <w:pPr>
              <w:rPr>
                <w:rFonts w:ascii="Calibri" w:hAnsi="Calibri"/>
                <w:b/>
                <w:bCs/>
                <w:color w:val="000000"/>
                <w:sz w:val="20"/>
                <w:szCs w:val="20"/>
              </w:rPr>
            </w:pPr>
            <w:r w:rsidRPr="00430DAE">
              <w:rPr>
                <w:rFonts w:ascii="Calibri" w:hAnsi="Calibri"/>
                <w:b/>
                <w:bCs/>
                <w:color w:val="000000"/>
                <w:sz w:val="20"/>
                <w:szCs w:val="20"/>
              </w:rPr>
              <w:t>Average annual change</w:t>
            </w:r>
          </w:p>
        </w:tc>
      </w:tr>
      <w:tr w:rsidR="00A63FE4" w:rsidRPr="0076316C" w:rsidTr="00DE5CA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63FE4" w:rsidRPr="0076316C" w:rsidRDefault="00A63FE4" w:rsidP="00DE5CA2">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231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231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Pr>
                <w:rFonts w:ascii="Calibri" w:hAnsi="Calibri"/>
                <w:color w:val="000000"/>
                <w:sz w:val="20"/>
                <w:szCs w:val="20"/>
              </w:rPr>
              <w:t>0%</w:t>
            </w:r>
          </w:p>
        </w:tc>
      </w:tr>
      <w:tr w:rsidR="00A63FE4" w:rsidRPr="0076316C" w:rsidTr="00DE5CA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63FE4" w:rsidRPr="0076316C" w:rsidRDefault="00A63FE4" w:rsidP="00DE5CA2">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29,007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29,940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26,145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23,805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21,486</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-7,520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-7.2%</w:t>
            </w:r>
          </w:p>
        </w:tc>
      </w:tr>
      <w:tr w:rsidR="00A63FE4" w:rsidRPr="0076316C" w:rsidTr="00DE5CA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63FE4" w:rsidRPr="0076316C" w:rsidRDefault="00A63FE4" w:rsidP="00DE5CA2">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1,883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3,958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2,464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3,277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2,635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752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8.8%</w:t>
            </w:r>
          </w:p>
        </w:tc>
      </w:tr>
      <w:tr w:rsidR="00A63FE4" w:rsidRPr="0076316C" w:rsidTr="00DE5CA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63FE4" w:rsidRPr="0076316C" w:rsidRDefault="00A63FE4" w:rsidP="00DE5CA2">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110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61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48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69</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-41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-11.0%</w:t>
            </w:r>
          </w:p>
        </w:tc>
      </w:tr>
      <w:tr w:rsidR="00A63FE4" w:rsidRPr="0076316C" w:rsidTr="00DE5CA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63FE4" w:rsidRPr="0076316C" w:rsidRDefault="00A63FE4" w:rsidP="00DE5CA2">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10,225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13,585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43,093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21,196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23,353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13,129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22.9%</w:t>
            </w:r>
          </w:p>
        </w:tc>
      </w:tr>
      <w:tr w:rsidR="00A63FE4" w:rsidRPr="0076316C" w:rsidTr="00DE5CA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63FE4" w:rsidRPr="0076316C" w:rsidRDefault="00A63FE4" w:rsidP="00DE5CA2">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12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-100.0%</w:t>
            </w:r>
          </w:p>
        </w:tc>
      </w:tr>
      <w:tr w:rsidR="00A63FE4" w:rsidRPr="0076316C" w:rsidTr="00DE5CA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63FE4" w:rsidRPr="0076316C" w:rsidRDefault="00A63FE4" w:rsidP="00DE5CA2">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75,857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56,988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24,681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655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2,429</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-73,428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-57.7%</w:t>
            </w:r>
          </w:p>
        </w:tc>
      </w:tr>
      <w:tr w:rsidR="00A63FE4" w:rsidRPr="0076316C" w:rsidTr="00DE5CA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63FE4" w:rsidRPr="0076316C" w:rsidRDefault="00A63FE4" w:rsidP="00DE5CA2">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4,062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3,638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3,813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4,862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3,075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-987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color w:val="000000"/>
                <w:sz w:val="20"/>
                <w:szCs w:val="20"/>
              </w:rPr>
            </w:pPr>
            <w:r w:rsidRPr="0076316C">
              <w:rPr>
                <w:rFonts w:ascii="Calibri" w:hAnsi="Calibri"/>
                <w:color w:val="000000"/>
                <w:sz w:val="20"/>
                <w:szCs w:val="20"/>
              </w:rPr>
              <w:t>-6.7%</w:t>
            </w:r>
          </w:p>
        </w:tc>
      </w:tr>
      <w:tr w:rsidR="00A63FE4" w:rsidRPr="0076316C" w:rsidTr="00DE5CA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63FE4" w:rsidRPr="0076316C" w:rsidRDefault="00A63FE4" w:rsidP="00DE5CA2">
            <w:pPr>
              <w:rPr>
                <w:rFonts w:ascii="Calibri" w:hAnsi="Calibri"/>
                <w:color w:val="000000"/>
                <w:sz w:val="20"/>
                <w:szCs w:val="20"/>
              </w:rPr>
            </w:pPr>
            <w:r w:rsidRPr="0076316C">
              <w:rPr>
                <w:rFonts w:ascii="Calibri" w:hAnsi="Calibri"/>
                <w:color w:val="000000"/>
                <w:sz w:val="20"/>
                <w:szCs w:val="20"/>
              </w:rPr>
              <w:t>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b/>
                <w:bCs/>
                <w:color w:val="000000"/>
                <w:sz w:val="20"/>
                <w:szCs w:val="20"/>
              </w:rPr>
            </w:pPr>
            <w:r w:rsidRPr="0076316C">
              <w:rPr>
                <w:rFonts w:ascii="Calibri" w:hAnsi="Calibri"/>
                <w:b/>
                <w:bCs/>
                <w:color w:val="000000"/>
                <w:sz w:val="20"/>
                <w:szCs w:val="20"/>
              </w:rPr>
              <w:t>121,147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b/>
                <w:bCs/>
                <w:color w:val="000000"/>
                <w:sz w:val="20"/>
                <w:szCs w:val="20"/>
              </w:rPr>
            </w:pPr>
            <w:r w:rsidRPr="0076316C">
              <w:rPr>
                <w:rFonts w:ascii="Calibri" w:hAnsi="Calibri"/>
                <w:b/>
                <w:bCs/>
                <w:color w:val="000000"/>
                <w:sz w:val="20"/>
                <w:szCs w:val="20"/>
              </w:rPr>
              <w:t>108,170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b/>
                <w:bCs/>
                <w:color w:val="000000"/>
                <w:sz w:val="20"/>
                <w:szCs w:val="20"/>
              </w:rPr>
            </w:pPr>
            <w:r w:rsidRPr="0076316C">
              <w:rPr>
                <w:rFonts w:ascii="Calibri" w:hAnsi="Calibri"/>
                <w:b/>
                <w:bCs/>
                <w:color w:val="000000"/>
                <w:sz w:val="20"/>
                <w:szCs w:val="20"/>
              </w:rPr>
              <w:t>100,257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b/>
                <w:bCs/>
                <w:color w:val="000000"/>
                <w:sz w:val="20"/>
                <w:szCs w:val="20"/>
              </w:rPr>
            </w:pPr>
            <w:r w:rsidRPr="0076316C">
              <w:rPr>
                <w:rFonts w:ascii="Calibri" w:hAnsi="Calibri"/>
                <w:b/>
                <w:bCs/>
                <w:color w:val="000000"/>
                <w:sz w:val="20"/>
                <w:szCs w:val="20"/>
              </w:rPr>
              <w:t>53,941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b/>
                <w:bCs/>
                <w:color w:val="000000"/>
                <w:sz w:val="20"/>
                <w:szCs w:val="20"/>
              </w:rPr>
            </w:pPr>
            <w:r w:rsidRPr="0076316C">
              <w:rPr>
                <w:rFonts w:ascii="Calibri" w:hAnsi="Calibri"/>
                <w:b/>
                <w:bCs/>
                <w:color w:val="000000"/>
                <w:sz w:val="20"/>
                <w:szCs w:val="20"/>
              </w:rPr>
              <w:t>53,278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b/>
                <w:bCs/>
                <w:color w:val="000000"/>
                <w:sz w:val="20"/>
                <w:szCs w:val="20"/>
              </w:rPr>
            </w:pPr>
            <w:r w:rsidRPr="0076316C">
              <w:rPr>
                <w:rFonts w:ascii="Calibri" w:hAnsi="Calibri"/>
                <w:b/>
                <w:bCs/>
                <w:color w:val="000000"/>
                <w:sz w:val="20"/>
                <w:szCs w:val="20"/>
              </w:rPr>
              <w:t>-67,869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FE4" w:rsidRPr="0076316C" w:rsidRDefault="00A63FE4" w:rsidP="00DE5CA2">
            <w:pPr>
              <w:jc w:val="right"/>
              <w:rPr>
                <w:rFonts w:ascii="Calibri" w:hAnsi="Calibri"/>
                <w:b/>
                <w:bCs/>
                <w:color w:val="000000"/>
                <w:sz w:val="20"/>
                <w:szCs w:val="20"/>
              </w:rPr>
            </w:pPr>
            <w:r w:rsidRPr="0076316C">
              <w:rPr>
                <w:rFonts w:ascii="Calibri" w:hAnsi="Calibri"/>
                <w:b/>
                <w:bCs/>
                <w:color w:val="000000"/>
                <w:sz w:val="20"/>
                <w:szCs w:val="20"/>
              </w:rPr>
              <w:t>-18.6%</w:t>
            </w:r>
          </w:p>
        </w:tc>
      </w:tr>
    </w:tbl>
    <w:p w:rsidR="00F17B16" w:rsidRDefault="00F17B16" w:rsidP="00A83587">
      <w:pPr>
        <w:rPr>
          <w:sz w:val="20"/>
          <w:szCs w:val="20"/>
        </w:rPr>
      </w:pPr>
    </w:p>
    <w:p w:rsidR="00F17B16" w:rsidRDefault="00F17B16" w:rsidP="00A83587">
      <w:pPr>
        <w:rPr>
          <w:sz w:val="20"/>
          <w:szCs w:val="20"/>
        </w:rPr>
      </w:pPr>
    </w:p>
    <w:p w:rsidR="00BC27D1" w:rsidRDefault="00BC27D1">
      <w:pPr>
        <w:rPr>
          <w:sz w:val="20"/>
          <w:szCs w:val="20"/>
        </w:rPr>
      </w:pPr>
      <w:r>
        <w:rPr>
          <w:sz w:val="20"/>
          <w:szCs w:val="20"/>
        </w:rPr>
        <w:br w:type="page"/>
      </w:r>
    </w:p>
    <w:p w:rsidR="00F17B16" w:rsidRDefault="00F17B16" w:rsidP="00A83587">
      <w:pPr>
        <w:rPr>
          <w:sz w:val="20"/>
          <w:szCs w:val="20"/>
        </w:rPr>
      </w:pPr>
    </w:p>
    <w:tbl>
      <w:tblPr>
        <w:tblpPr w:leftFromText="180" w:rightFromText="180" w:vertAnchor="text" w:horzAnchor="margin" w:tblpXSpec="center" w:tblpY="141"/>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695EAE" w:rsidRPr="0076316C" w:rsidTr="00F17B16">
        <w:trPr>
          <w:trHeight w:val="286"/>
        </w:trPr>
        <w:tc>
          <w:tcPr>
            <w:tcW w:w="2634" w:type="dxa"/>
            <w:shd w:val="clear" w:color="auto" w:fill="F2F2F2" w:themeFill="background1" w:themeFillShade="F2"/>
            <w:noWrap/>
            <w:vAlign w:val="bottom"/>
          </w:tcPr>
          <w:p w:rsidR="00695EAE" w:rsidRPr="00850C29" w:rsidRDefault="00695EAE" w:rsidP="00695EAE">
            <w:pPr>
              <w:ind w:left="-450" w:firstLine="450"/>
              <w:rPr>
                <w:b/>
                <w:sz w:val="20"/>
                <w:szCs w:val="20"/>
              </w:rPr>
            </w:pPr>
          </w:p>
        </w:tc>
        <w:tc>
          <w:tcPr>
            <w:tcW w:w="3729" w:type="dxa"/>
            <w:gridSpan w:val="3"/>
            <w:shd w:val="clear" w:color="auto" w:fill="F2F2F2" w:themeFill="background1" w:themeFillShade="F2"/>
            <w:noWrap/>
            <w:vAlign w:val="bottom"/>
          </w:tcPr>
          <w:p w:rsidR="00695EAE" w:rsidRPr="00850C29" w:rsidRDefault="00695EAE" w:rsidP="00695EAE">
            <w:pPr>
              <w:ind w:left="-450" w:firstLine="450"/>
              <w:rPr>
                <w:rFonts w:ascii="Calibri" w:hAnsi="Calibri"/>
                <w:b/>
                <w:bCs/>
                <w:sz w:val="20"/>
                <w:szCs w:val="20"/>
              </w:rPr>
            </w:pPr>
            <w:r w:rsidRPr="00850C29">
              <w:rPr>
                <w:rFonts w:ascii="Calibri" w:hAnsi="Calibri"/>
                <w:b/>
                <w:bCs/>
                <w:sz w:val="20"/>
                <w:szCs w:val="20"/>
              </w:rPr>
              <w:t>Audited Outcomes</w:t>
            </w:r>
          </w:p>
        </w:tc>
        <w:tc>
          <w:tcPr>
            <w:tcW w:w="2486" w:type="dxa"/>
            <w:gridSpan w:val="2"/>
            <w:shd w:val="clear" w:color="auto" w:fill="F2F2F2" w:themeFill="background1" w:themeFillShade="F2"/>
            <w:noWrap/>
            <w:vAlign w:val="bottom"/>
          </w:tcPr>
          <w:p w:rsidR="00695EAE" w:rsidRPr="00850C29" w:rsidRDefault="00695EAE" w:rsidP="00695EAE">
            <w:pPr>
              <w:ind w:left="-450" w:firstLine="450"/>
              <w:rPr>
                <w:rFonts w:ascii="Calibri" w:hAnsi="Calibri"/>
                <w:b/>
                <w:bCs/>
                <w:sz w:val="20"/>
                <w:szCs w:val="20"/>
              </w:rPr>
            </w:pPr>
            <w:r w:rsidRPr="00850C29">
              <w:rPr>
                <w:rFonts w:ascii="Calibri" w:hAnsi="Calibri"/>
                <w:b/>
                <w:bCs/>
                <w:sz w:val="20"/>
                <w:szCs w:val="20"/>
              </w:rPr>
              <w:t>Preliminary Outcomes</w:t>
            </w:r>
          </w:p>
        </w:tc>
        <w:tc>
          <w:tcPr>
            <w:tcW w:w="2406" w:type="dxa"/>
            <w:gridSpan w:val="2"/>
            <w:shd w:val="clear" w:color="auto" w:fill="F2F2F2" w:themeFill="background1" w:themeFillShade="F2"/>
            <w:noWrap/>
            <w:vAlign w:val="bottom"/>
          </w:tcPr>
          <w:p w:rsidR="00695EAE" w:rsidRPr="00850C29" w:rsidRDefault="00695EAE" w:rsidP="00695EAE">
            <w:pPr>
              <w:ind w:left="-450" w:firstLine="450"/>
              <w:rPr>
                <w:rFonts w:ascii="Calibri" w:hAnsi="Calibri"/>
                <w:b/>
                <w:bCs/>
                <w:sz w:val="20"/>
                <w:szCs w:val="20"/>
              </w:rPr>
            </w:pPr>
            <w:r w:rsidRPr="00850C29">
              <w:rPr>
                <w:rFonts w:ascii="Calibri" w:hAnsi="Calibri"/>
                <w:b/>
                <w:bCs/>
                <w:sz w:val="20"/>
                <w:szCs w:val="20"/>
              </w:rPr>
              <w:t>2013/14 to 2017/18</w:t>
            </w:r>
          </w:p>
        </w:tc>
      </w:tr>
      <w:tr w:rsidR="00695EAE" w:rsidRPr="0076316C" w:rsidTr="00F17B16">
        <w:trPr>
          <w:trHeight w:val="1232"/>
        </w:trPr>
        <w:tc>
          <w:tcPr>
            <w:tcW w:w="2634" w:type="dxa"/>
            <w:tcBorders>
              <w:bottom w:val="single" w:sz="4" w:space="0" w:color="auto"/>
            </w:tcBorders>
            <w:shd w:val="clear" w:color="auto" w:fill="F2F2F2" w:themeFill="background1" w:themeFillShade="F2"/>
            <w:noWrap/>
            <w:vAlign w:val="bottom"/>
          </w:tcPr>
          <w:p w:rsidR="00695EAE" w:rsidRPr="00850C29" w:rsidRDefault="00695EAE" w:rsidP="00695EAE">
            <w:pPr>
              <w:rPr>
                <w:rFonts w:ascii="Calibri" w:hAnsi="Calibri"/>
                <w:b/>
                <w:bCs/>
                <w:color w:val="000000"/>
                <w:sz w:val="20"/>
                <w:szCs w:val="20"/>
              </w:rPr>
            </w:pPr>
            <w:r w:rsidRPr="00850C29">
              <w:rPr>
                <w:rFonts w:ascii="Calibri" w:hAnsi="Calibri"/>
                <w:b/>
                <w:bCs/>
                <w:color w:val="000000"/>
                <w:sz w:val="20"/>
                <w:szCs w:val="20"/>
              </w:rPr>
              <w:t>Social Development</w:t>
            </w:r>
          </w:p>
        </w:tc>
        <w:tc>
          <w:tcPr>
            <w:tcW w:w="1243" w:type="dxa"/>
            <w:tcBorders>
              <w:bottom w:val="single" w:sz="4" w:space="0" w:color="auto"/>
            </w:tcBorders>
            <w:shd w:val="clear" w:color="auto" w:fill="F2F2F2" w:themeFill="background1" w:themeFillShade="F2"/>
            <w:noWrap/>
            <w:vAlign w:val="bottom"/>
          </w:tcPr>
          <w:p w:rsidR="00695EAE" w:rsidRPr="00850C29" w:rsidRDefault="00695EAE" w:rsidP="00695EAE">
            <w:pPr>
              <w:ind w:left="-450" w:firstLine="450"/>
              <w:rPr>
                <w:rFonts w:ascii="Calibri" w:hAnsi="Calibri"/>
                <w:b/>
                <w:bCs/>
                <w:sz w:val="20"/>
                <w:szCs w:val="20"/>
              </w:rPr>
            </w:pPr>
            <w:r w:rsidRPr="00850C29">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695EAE" w:rsidRPr="00850C29" w:rsidRDefault="00695EAE" w:rsidP="00695EAE">
            <w:pPr>
              <w:ind w:left="-450" w:firstLine="450"/>
              <w:rPr>
                <w:rFonts w:ascii="Calibri" w:hAnsi="Calibri"/>
                <w:b/>
                <w:bCs/>
                <w:sz w:val="20"/>
                <w:szCs w:val="20"/>
              </w:rPr>
            </w:pPr>
            <w:r w:rsidRPr="00850C29">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695EAE" w:rsidRPr="00850C29" w:rsidRDefault="00695EAE" w:rsidP="00695EAE">
            <w:pPr>
              <w:ind w:left="-450" w:firstLine="450"/>
              <w:rPr>
                <w:rFonts w:ascii="Calibri" w:hAnsi="Calibri"/>
                <w:b/>
                <w:bCs/>
                <w:sz w:val="20"/>
                <w:szCs w:val="20"/>
              </w:rPr>
            </w:pPr>
            <w:r w:rsidRPr="00850C29">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695EAE" w:rsidRPr="00850C29" w:rsidRDefault="00695EAE" w:rsidP="00695EAE">
            <w:pPr>
              <w:ind w:left="-450" w:firstLine="450"/>
              <w:rPr>
                <w:rFonts w:ascii="Calibri" w:hAnsi="Calibri"/>
                <w:b/>
                <w:bCs/>
                <w:sz w:val="20"/>
                <w:szCs w:val="20"/>
              </w:rPr>
            </w:pPr>
            <w:r w:rsidRPr="00850C29">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695EAE" w:rsidRPr="00850C29" w:rsidRDefault="00695EAE" w:rsidP="00695EAE">
            <w:pPr>
              <w:ind w:left="-450" w:firstLine="450"/>
              <w:rPr>
                <w:rFonts w:ascii="Calibri" w:hAnsi="Calibri"/>
                <w:b/>
                <w:bCs/>
                <w:sz w:val="20"/>
                <w:szCs w:val="20"/>
              </w:rPr>
            </w:pPr>
            <w:r w:rsidRPr="00850C29">
              <w:rPr>
                <w:rFonts w:ascii="Calibri" w:hAnsi="Calibri"/>
                <w:b/>
                <w:bCs/>
                <w:sz w:val="20"/>
                <w:szCs w:val="20"/>
              </w:rPr>
              <w:t>2017/2018</w:t>
            </w:r>
          </w:p>
        </w:tc>
        <w:tc>
          <w:tcPr>
            <w:tcW w:w="1371" w:type="dxa"/>
            <w:tcBorders>
              <w:bottom w:val="single" w:sz="4" w:space="0" w:color="auto"/>
            </w:tcBorders>
            <w:shd w:val="clear" w:color="auto" w:fill="F2F2F2" w:themeFill="background1" w:themeFillShade="F2"/>
            <w:noWrap/>
            <w:vAlign w:val="bottom"/>
          </w:tcPr>
          <w:p w:rsidR="00695EAE" w:rsidRPr="00850C29" w:rsidRDefault="00695EAE" w:rsidP="00695EAE">
            <w:pPr>
              <w:rPr>
                <w:rFonts w:ascii="Calibri" w:hAnsi="Calibri"/>
                <w:b/>
                <w:bCs/>
                <w:color w:val="000000"/>
                <w:sz w:val="20"/>
                <w:szCs w:val="20"/>
              </w:rPr>
            </w:pPr>
          </w:p>
          <w:p w:rsidR="00695EAE" w:rsidRPr="00850C29" w:rsidRDefault="00695EAE" w:rsidP="00695EAE">
            <w:pPr>
              <w:rPr>
                <w:rFonts w:ascii="Calibri" w:hAnsi="Calibri"/>
                <w:b/>
                <w:bCs/>
                <w:color w:val="000000"/>
                <w:sz w:val="20"/>
                <w:szCs w:val="20"/>
              </w:rPr>
            </w:pPr>
            <w:r w:rsidRPr="00850C29">
              <w:rPr>
                <w:rFonts w:ascii="Calibri" w:hAnsi="Calibri"/>
                <w:b/>
                <w:bCs/>
                <w:color w:val="000000"/>
                <w:sz w:val="20"/>
                <w:szCs w:val="20"/>
              </w:rPr>
              <w:t>Change in value</w:t>
            </w:r>
          </w:p>
        </w:tc>
        <w:tc>
          <w:tcPr>
            <w:tcW w:w="1035" w:type="dxa"/>
            <w:tcBorders>
              <w:bottom w:val="single" w:sz="4" w:space="0" w:color="auto"/>
            </w:tcBorders>
            <w:shd w:val="clear" w:color="auto" w:fill="F2F2F2" w:themeFill="background1" w:themeFillShade="F2"/>
            <w:vAlign w:val="bottom"/>
          </w:tcPr>
          <w:p w:rsidR="00695EAE" w:rsidRPr="00850C29" w:rsidRDefault="00695EAE" w:rsidP="00695EAE">
            <w:pPr>
              <w:rPr>
                <w:rFonts w:ascii="Calibri" w:hAnsi="Calibri"/>
                <w:b/>
                <w:bCs/>
                <w:color w:val="000000"/>
                <w:sz w:val="20"/>
                <w:szCs w:val="20"/>
              </w:rPr>
            </w:pPr>
            <w:r w:rsidRPr="00850C29">
              <w:rPr>
                <w:rFonts w:ascii="Calibri" w:hAnsi="Calibri"/>
                <w:b/>
                <w:bCs/>
                <w:color w:val="000000"/>
                <w:sz w:val="20"/>
                <w:szCs w:val="20"/>
              </w:rPr>
              <w:t>Average annual change</w:t>
            </w:r>
          </w:p>
        </w:tc>
      </w:tr>
      <w:tr w:rsidR="00695EAE" w:rsidRPr="0076316C" w:rsidTr="00695EA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695EAE" w:rsidRPr="0076316C" w:rsidRDefault="00695EAE" w:rsidP="00695EAE">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439,970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83,406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40,509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43,170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38,932</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-401,038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-45.5%</w:t>
            </w:r>
          </w:p>
        </w:tc>
      </w:tr>
      <w:tr w:rsidR="00695EAE" w:rsidRPr="0076316C" w:rsidTr="00695EA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695EAE" w:rsidRPr="0076316C" w:rsidRDefault="00695EAE" w:rsidP="00695EAE">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135,762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137,851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121,552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97,755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101,120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-34,641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-7.1%</w:t>
            </w:r>
          </w:p>
        </w:tc>
      </w:tr>
      <w:tr w:rsidR="00695EAE" w:rsidRPr="0076316C" w:rsidTr="00695EA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695EAE" w:rsidRPr="0076316C" w:rsidRDefault="00695EAE" w:rsidP="00695EAE">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13,875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12,252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16,203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13,048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13,898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23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0.0%</w:t>
            </w:r>
          </w:p>
        </w:tc>
      </w:tr>
      <w:tr w:rsidR="00695EAE" w:rsidRPr="0076316C" w:rsidTr="00695EA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695EAE" w:rsidRPr="0076316C" w:rsidRDefault="00695EAE" w:rsidP="00695EAE">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892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687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663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99</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-793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-42.3%</w:t>
            </w:r>
          </w:p>
        </w:tc>
      </w:tr>
      <w:tr w:rsidR="00695EAE" w:rsidRPr="0076316C" w:rsidTr="00695EA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695EAE" w:rsidRPr="0076316C" w:rsidRDefault="00695EAE" w:rsidP="00695EAE">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90,259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26,602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23,130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15,800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16,438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-73,821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-34.7%</w:t>
            </w:r>
          </w:p>
        </w:tc>
      </w:tr>
      <w:tr w:rsidR="00695EAE" w:rsidRPr="0076316C" w:rsidTr="00695EA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695EAE" w:rsidRPr="0076316C" w:rsidRDefault="00695EAE" w:rsidP="00695EAE">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1,632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1,882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327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137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121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-1,511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-47.8%</w:t>
            </w:r>
          </w:p>
        </w:tc>
      </w:tr>
      <w:tr w:rsidR="00695EAE" w:rsidRPr="0076316C" w:rsidTr="00695EA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695EAE" w:rsidRPr="0076316C" w:rsidRDefault="00695EAE" w:rsidP="00695EAE">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44,382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25,609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30,716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27,221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21,752</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-22,630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-16.3%</w:t>
            </w:r>
          </w:p>
        </w:tc>
      </w:tr>
      <w:tr w:rsidR="00695EAE" w:rsidRPr="0076316C" w:rsidTr="00695EA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695EAE" w:rsidRPr="0076316C" w:rsidRDefault="00695EAE" w:rsidP="00695EAE">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16,667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16,322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12,703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16,468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12,149</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-4,518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color w:val="000000"/>
                <w:sz w:val="20"/>
                <w:szCs w:val="20"/>
              </w:rPr>
            </w:pPr>
            <w:r w:rsidRPr="0076316C">
              <w:rPr>
                <w:rFonts w:ascii="Calibri" w:hAnsi="Calibri"/>
                <w:color w:val="000000"/>
                <w:sz w:val="20"/>
                <w:szCs w:val="20"/>
              </w:rPr>
              <w:t>-7.6%</w:t>
            </w:r>
          </w:p>
        </w:tc>
      </w:tr>
      <w:tr w:rsidR="00695EAE" w:rsidRPr="0076316C" w:rsidTr="00695EAE">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695EAE" w:rsidRPr="0076316C" w:rsidRDefault="00695EAE" w:rsidP="00695EAE">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b/>
                <w:bCs/>
                <w:color w:val="000000"/>
                <w:sz w:val="20"/>
                <w:szCs w:val="20"/>
              </w:rPr>
            </w:pPr>
            <w:r w:rsidRPr="0076316C">
              <w:rPr>
                <w:rFonts w:ascii="Calibri" w:hAnsi="Calibri"/>
                <w:b/>
                <w:bCs/>
                <w:color w:val="000000"/>
                <w:sz w:val="20"/>
                <w:szCs w:val="20"/>
              </w:rPr>
              <w:t>743,439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b/>
                <w:bCs/>
                <w:color w:val="000000"/>
                <w:sz w:val="20"/>
                <w:szCs w:val="20"/>
              </w:rPr>
            </w:pPr>
            <w:r w:rsidRPr="0076316C">
              <w:rPr>
                <w:rFonts w:ascii="Calibri" w:hAnsi="Calibri"/>
                <w:b/>
                <w:bCs/>
                <w:color w:val="000000"/>
                <w:sz w:val="20"/>
                <w:szCs w:val="20"/>
              </w:rPr>
              <w:t>304,612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b/>
                <w:bCs/>
                <w:color w:val="000000"/>
                <w:sz w:val="20"/>
                <w:szCs w:val="20"/>
              </w:rPr>
            </w:pPr>
            <w:r w:rsidRPr="0076316C">
              <w:rPr>
                <w:rFonts w:ascii="Calibri" w:hAnsi="Calibri"/>
                <w:b/>
                <w:bCs/>
                <w:color w:val="000000"/>
                <w:sz w:val="20"/>
                <w:szCs w:val="20"/>
              </w:rPr>
              <w:t>245,804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b/>
                <w:bCs/>
                <w:color w:val="000000"/>
                <w:sz w:val="20"/>
                <w:szCs w:val="20"/>
              </w:rPr>
            </w:pPr>
            <w:r w:rsidRPr="0076316C">
              <w:rPr>
                <w:rFonts w:ascii="Calibri" w:hAnsi="Calibri"/>
                <w:b/>
                <w:bCs/>
                <w:color w:val="000000"/>
                <w:sz w:val="20"/>
                <w:szCs w:val="20"/>
              </w:rPr>
              <w:t>213,721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b/>
                <w:bCs/>
                <w:color w:val="000000"/>
                <w:sz w:val="20"/>
                <w:szCs w:val="20"/>
              </w:rPr>
            </w:pPr>
            <w:r w:rsidRPr="0076316C">
              <w:rPr>
                <w:rFonts w:ascii="Calibri" w:hAnsi="Calibri"/>
                <w:b/>
                <w:bCs/>
                <w:color w:val="000000"/>
                <w:sz w:val="20"/>
                <w:szCs w:val="20"/>
              </w:rPr>
              <w:t>204,510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b/>
                <w:bCs/>
                <w:color w:val="000000"/>
                <w:sz w:val="20"/>
                <w:szCs w:val="20"/>
              </w:rPr>
            </w:pPr>
            <w:r w:rsidRPr="0076316C">
              <w:rPr>
                <w:rFonts w:ascii="Calibri" w:hAnsi="Calibri"/>
                <w:b/>
                <w:bCs/>
                <w:color w:val="000000"/>
                <w:sz w:val="20"/>
                <w:szCs w:val="20"/>
              </w:rPr>
              <w:t>-538,930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EAE" w:rsidRPr="0076316C" w:rsidRDefault="00695EAE" w:rsidP="00695EAE">
            <w:pPr>
              <w:jc w:val="right"/>
              <w:rPr>
                <w:rFonts w:ascii="Calibri" w:hAnsi="Calibri"/>
                <w:b/>
                <w:bCs/>
                <w:color w:val="000000"/>
                <w:sz w:val="20"/>
                <w:szCs w:val="20"/>
              </w:rPr>
            </w:pPr>
            <w:r w:rsidRPr="0076316C">
              <w:rPr>
                <w:rFonts w:ascii="Calibri" w:hAnsi="Calibri"/>
                <w:b/>
                <w:bCs/>
                <w:color w:val="000000"/>
                <w:sz w:val="20"/>
                <w:szCs w:val="20"/>
              </w:rPr>
              <w:t>-27.6%</w:t>
            </w:r>
          </w:p>
        </w:tc>
      </w:tr>
    </w:tbl>
    <w:p w:rsidR="00A83587" w:rsidRDefault="00A83587" w:rsidP="00A83587">
      <w:pPr>
        <w:rPr>
          <w:sz w:val="20"/>
          <w:szCs w:val="20"/>
        </w:rPr>
      </w:pPr>
    </w:p>
    <w:p w:rsidR="00850C29" w:rsidRDefault="00850C29" w:rsidP="00A83587">
      <w:pPr>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850C29" w:rsidRPr="0076316C" w:rsidTr="00A63FE4">
        <w:trPr>
          <w:trHeight w:val="562"/>
        </w:trPr>
        <w:tc>
          <w:tcPr>
            <w:tcW w:w="2634" w:type="dxa"/>
            <w:tcBorders>
              <w:bottom w:val="single" w:sz="4" w:space="0" w:color="auto"/>
            </w:tcBorders>
            <w:shd w:val="clear" w:color="auto" w:fill="F2F2F2" w:themeFill="background1" w:themeFillShade="F2"/>
            <w:noWrap/>
            <w:vAlign w:val="bottom"/>
          </w:tcPr>
          <w:p w:rsidR="00850C29" w:rsidRPr="0076316C" w:rsidRDefault="00850C29" w:rsidP="00850C29">
            <w:pPr>
              <w:rPr>
                <w:b/>
                <w:sz w:val="20"/>
                <w:szCs w:val="20"/>
              </w:rPr>
            </w:pPr>
          </w:p>
        </w:tc>
        <w:tc>
          <w:tcPr>
            <w:tcW w:w="3729" w:type="dxa"/>
            <w:gridSpan w:val="3"/>
            <w:tcBorders>
              <w:bottom w:val="single" w:sz="4" w:space="0" w:color="auto"/>
            </w:tcBorders>
            <w:shd w:val="clear" w:color="auto" w:fill="F2F2F2" w:themeFill="background1" w:themeFillShade="F2"/>
            <w:noWrap/>
          </w:tcPr>
          <w:p w:rsidR="00850C29" w:rsidRPr="00850C29" w:rsidRDefault="00850C29" w:rsidP="00850C29">
            <w:pPr>
              <w:ind w:left="-450" w:firstLine="450"/>
              <w:rPr>
                <w:rFonts w:ascii="Calibri" w:hAnsi="Calibri"/>
                <w:b/>
                <w:bCs/>
                <w:sz w:val="20"/>
                <w:szCs w:val="20"/>
              </w:rPr>
            </w:pPr>
            <w:r w:rsidRPr="00850C29">
              <w:rPr>
                <w:rFonts w:ascii="Calibri" w:hAnsi="Calibri"/>
                <w:b/>
                <w:bCs/>
                <w:sz w:val="20"/>
                <w:szCs w:val="20"/>
              </w:rPr>
              <w:t>Audited Outcomes</w:t>
            </w:r>
          </w:p>
        </w:tc>
        <w:tc>
          <w:tcPr>
            <w:tcW w:w="2486" w:type="dxa"/>
            <w:gridSpan w:val="2"/>
            <w:tcBorders>
              <w:bottom w:val="single" w:sz="4" w:space="0" w:color="auto"/>
            </w:tcBorders>
            <w:shd w:val="clear" w:color="auto" w:fill="F2F2F2" w:themeFill="background1" w:themeFillShade="F2"/>
            <w:noWrap/>
          </w:tcPr>
          <w:p w:rsidR="00850C29" w:rsidRPr="00850C29" w:rsidRDefault="00850C29" w:rsidP="00850C29">
            <w:pPr>
              <w:ind w:left="-450" w:firstLine="450"/>
              <w:rPr>
                <w:rFonts w:ascii="Calibri" w:hAnsi="Calibri"/>
                <w:b/>
                <w:bCs/>
                <w:sz w:val="20"/>
                <w:szCs w:val="20"/>
              </w:rPr>
            </w:pPr>
            <w:r w:rsidRPr="00850C29">
              <w:rPr>
                <w:rFonts w:ascii="Calibri" w:hAnsi="Calibri"/>
                <w:b/>
                <w:bCs/>
                <w:sz w:val="20"/>
                <w:szCs w:val="20"/>
              </w:rPr>
              <w:t>Preliminary Outcomes</w:t>
            </w:r>
          </w:p>
        </w:tc>
        <w:tc>
          <w:tcPr>
            <w:tcW w:w="2284" w:type="dxa"/>
            <w:gridSpan w:val="2"/>
            <w:tcBorders>
              <w:bottom w:val="single" w:sz="4" w:space="0" w:color="auto"/>
            </w:tcBorders>
            <w:shd w:val="clear" w:color="auto" w:fill="F2F2F2" w:themeFill="background1" w:themeFillShade="F2"/>
            <w:noWrap/>
          </w:tcPr>
          <w:p w:rsidR="00850C29" w:rsidRPr="00850C29" w:rsidRDefault="00850C29" w:rsidP="00850C29">
            <w:pPr>
              <w:ind w:left="-450" w:firstLine="450"/>
              <w:rPr>
                <w:rFonts w:ascii="Calibri" w:hAnsi="Calibri"/>
                <w:b/>
                <w:bCs/>
                <w:sz w:val="20"/>
                <w:szCs w:val="20"/>
              </w:rPr>
            </w:pPr>
            <w:r w:rsidRPr="00850C29">
              <w:rPr>
                <w:rFonts w:ascii="Calibri" w:hAnsi="Calibri"/>
                <w:b/>
                <w:bCs/>
                <w:sz w:val="20"/>
                <w:szCs w:val="20"/>
              </w:rPr>
              <w:t>2013/14 to 2017/18</w:t>
            </w:r>
          </w:p>
        </w:tc>
      </w:tr>
      <w:tr w:rsidR="00850C29"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850C29" w:rsidRPr="0076316C" w:rsidRDefault="00850C29" w:rsidP="00850C29">
            <w:pPr>
              <w:rPr>
                <w:rFonts w:ascii="Calibri" w:hAnsi="Calibri"/>
                <w:b/>
                <w:bCs/>
                <w:color w:val="000000"/>
                <w:sz w:val="20"/>
                <w:szCs w:val="20"/>
              </w:rPr>
            </w:pPr>
            <w:r w:rsidRPr="0076316C">
              <w:rPr>
                <w:rFonts w:ascii="Calibri" w:hAnsi="Calibri"/>
                <w:b/>
                <w:bCs/>
                <w:color w:val="000000"/>
                <w:sz w:val="20"/>
                <w:szCs w:val="20"/>
              </w:rPr>
              <w:t>Statistics South Africa</w:t>
            </w:r>
          </w:p>
          <w:p w:rsidR="00850C29" w:rsidRPr="0076316C" w:rsidRDefault="00850C29" w:rsidP="00850C29">
            <w:pPr>
              <w:rPr>
                <w:b/>
                <w:sz w:val="20"/>
                <w:szCs w:val="20"/>
              </w:rPr>
            </w:pPr>
          </w:p>
        </w:tc>
        <w:tc>
          <w:tcPr>
            <w:tcW w:w="1243" w:type="dxa"/>
            <w:tcBorders>
              <w:bottom w:val="single" w:sz="4" w:space="0" w:color="auto"/>
            </w:tcBorders>
            <w:shd w:val="clear" w:color="auto" w:fill="F2F2F2" w:themeFill="background1" w:themeFillShade="F2"/>
            <w:noWrap/>
            <w:vAlign w:val="bottom"/>
          </w:tcPr>
          <w:p w:rsidR="00850C29" w:rsidRPr="0076316C" w:rsidRDefault="00850C29" w:rsidP="00850C29">
            <w:pPr>
              <w:ind w:left="-450" w:firstLine="450"/>
              <w:rPr>
                <w:b/>
                <w:bCs/>
                <w:sz w:val="20"/>
                <w:szCs w:val="20"/>
              </w:rPr>
            </w:pPr>
            <w:r w:rsidRPr="0076316C">
              <w:rPr>
                <w:b/>
                <w:bCs/>
                <w:sz w:val="20"/>
                <w:szCs w:val="20"/>
              </w:rPr>
              <w:t>2013/2014</w:t>
            </w:r>
          </w:p>
        </w:tc>
        <w:tc>
          <w:tcPr>
            <w:tcW w:w="1243" w:type="dxa"/>
            <w:tcBorders>
              <w:bottom w:val="single" w:sz="4" w:space="0" w:color="auto"/>
            </w:tcBorders>
            <w:shd w:val="clear" w:color="auto" w:fill="F2F2F2" w:themeFill="background1" w:themeFillShade="F2"/>
            <w:noWrap/>
            <w:vAlign w:val="bottom"/>
          </w:tcPr>
          <w:p w:rsidR="00850C29" w:rsidRPr="0076316C" w:rsidRDefault="00850C29" w:rsidP="00850C29">
            <w:pPr>
              <w:ind w:left="-450" w:firstLine="450"/>
              <w:rPr>
                <w:b/>
                <w:bCs/>
                <w:sz w:val="20"/>
                <w:szCs w:val="20"/>
              </w:rPr>
            </w:pPr>
            <w:r w:rsidRPr="0076316C">
              <w:rPr>
                <w:b/>
                <w:bCs/>
                <w:sz w:val="20"/>
                <w:szCs w:val="20"/>
              </w:rPr>
              <w:t>2014/2015</w:t>
            </w:r>
          </w:p>
        </w:tc>
        <w:tc>
          <w:tcPr>
            <w:tcW w:w="1243" w:type="dxa"/>
            <w:tcBorders>
              <w:bottom w:val="single" w:sz="4" w:space="0" w:color="auto"/>
            </w:tcBorders>
            <w:shd w:val="clear" w:color="auto" w:fill="F2F2F2" w:themeFill="background1" w:themeFillShade="F2"/>
            <w:noWrap/>
            <w:vAlign w:val="bottom"/>
          </w:tcPr>
          <w:p w:rsidR="00850C29" w:rsidRPr="0076316C" w:rsidRDefault="00850C29" w:rsidP="00850C29">
            <w:pPr>
              <w:ind w:left="-450" w:firstLine="450"/>
              <w:rPr>
                <w:b/>
                <w:bCs/>
                <w:sz w:val="20"/>
                <w:szCs w:val="20"/>
              </w:rPr>
            </w:pPr>
            <w:r w:rsidRPr="0076316C">
              <w:rPr>
                <w:b/>
                <w:bCs/>
                <w:sz w:val="20"/>
                <w:szCs w:val="20"/>
              </w:rPr>
              <w:t>2015/2016</w:t>
            </w:r>
          </w:p>
        </w:tc>
        <w:tc>
          <w:tcPr>
            <w:tcW w:w="1243" w:type="dxa"/>
            <w:tcBorders>
              <w:bottom w:val="single" w:sz="4" w:space="0" w:color="auto"/>
            </w:tcBorders>
            <w:shd w:val="clear" w:color="auto" w:fill="F2F2F2" w:themeFill="background1" w:themeFillShade="F2"/>
            <w:noWrap/>
            <w:vAlign w:val="bottom"/>
          </w:tcPr>
          <w:p w:rsidR="00850C29" w:rsidRPr="0076316C" w:rsidRDefault="00850C29" w:rsidP="00850C29">
            <w:pPr>
              <w:ind w:left="-450" w:firstLine="450"/>
              <w:rPr>
                <w:b/>
                <w:bCs/>
                <w:sz w:val="20"/>
                <w:szCs w:val="20"/>
              </w:rPr>
            </w:pPr>
            <w:r w:rsidRPr="0076316C">
              <w:rPr>
                <w:b/>
                <w:bCs/>
                <w:sz w:val="20"/>
                <w:szCs w:val="20"/>
              </w:rPr>
              <w:t>2016/2017</w:t>
            </w:r>
          </w:p>
        </w:tc>
        <w:tc>
          <w:tcPr>
            <w:tcW w:w="1243" w:type="dxa"/>
            <w:tcBorders>
              <w:bottom w:val="single" w:sz="4" w:space="0" w:color="auto"/>
            </w:tcBorders>
            <w:shd w:val="clear" w:color="auto" w:fill="F2F2F2" w:themeFill="background1" w:themeFillShade="F2"/>
            <w:noWrap/>
            <w:vAlign w:val="bottom"/>
          </w:tcPr>
          <w:p w:rsidR="00850C29" w:rsidRPr="0076316C" w:rsidRDefault="00850C29" w:rsidP="00850C29">
            <w:pPr>
              <w:ind w:left="-450" w:firstLine="450"/>
              <w:rPr>
                <w:b/>
                <w:bCs/>
                <w:sz w:val="20"/>
                <w:szCs w:val="20"/>
              </w:rPr>
            </w:pPr>
            <w:r w:rsidRPr="0076316C">
              <w:rPr>
                <w:b/>
                <w:bCs/>
                <w:sz w:val="20"/>
                <w:szCs w:val="20"/>
              </w:rPr>
              <w:t>2017/2018</w:t>
            </w:r>
          </w:p>
        </w:tc>
        <w:tc>
          <w:tcPr>
            <w:tcW w:w="1142" w:type="dxa"/>
            <w:tcBorders>
              <w:bottom w:val="single" w:sz="4" w:space="0" w:color="auto"/>
            </w:tcBorders>
            <w:shd w:val="clear" w:color="auto" w:fill="F2F2F2" w:themeFill="background1" w:themeFillShade="F2"/>
            <w:noWrap/>
            <w:vAlign w:val="bottom"/>
          </w:tcPr>
          <w:p w:rsidR="00850C29" w:rsidRPr="0076316C" w:rsidRDefault="00850C29" w:rsidP="00850C29">
            <w:pPr>
              <w:rPr>
                <w:rFonts w:ascii="Calibri" w:hAnsi="Calibri"/>
                <w:b/>
                <w:bCs/>
                <w:color w:val="000000"/>
                <w:sz w:val="20"/>
                <w:szCs w:val="20"/>
              </w:rPr>
            </w:pPr>
          </w:p>
          <w:p w:rsidR="00850C29" w:rsidRPr="0076316C" w:rsidRDefault="00850C29" w:rsidP="00850C29">
            <w:pPr>
              <w:rPr>
                <w:rFonts w:ascii="Calibri" w:hAnsi="Calibri"/>
                <w:b/>
                <w:bCs/>
                <w:color w:val="000000"/>
                <w:sz w:val="20"/>
                <w:szCs w:val="20"/>
              </w:rPr>
            </w:pPr>
            <w:r w:rsidRPr="0076316C">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850C29" w:rsidRPr="0076316C" w:rsidRDefault="00850C29" w:rsidP="00850C29">
            <w:pPr>
              <w:rPr>
                <w:rFonts w:ascii="Calibri" w:hAnsi="Calibri"/>
                <w:b/>
                <w:bCs/>
                <w:color w:val="000000"/>
                <w:sz w:val="20"/>
                <w:szCs w:val="20"/>
              </w:rPr>
            </w:pPr>
            <w:r w:rsidRPr="0076316C">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21,009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12,282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18,673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22,711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8,685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-12,324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53,235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78,952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131,783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186,384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61,556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8,321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2,934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4,031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13,344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4,440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2,733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-22.3%</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3,695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6,870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10,294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867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-3,624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-290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-72.0%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lastRenderedPageBreak/>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4,260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6,092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8,329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7,891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8,984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4,724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20.5%</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34,970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34,306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25,831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34,646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40,290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5,320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3.6%</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121,254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139,853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205,443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266,457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123,140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1,886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0.4%</w:t>
            </w:r>
          </w:p>
        </w:tc>
      </w:tr>
    </w:tbl>
    <w:p w:rsidR="00E31E1F" w:rsidRPr="0076316C" w:rsidRDefault="00E31E1F" w:rsidP="00E31E1F">
      <w:pPr>
        <w:ind w:left="-450" w:firstLine="450"/>
        <w:rPr>
          <w:sz w:val="20"/>
          <w:szCs w:val="20"/>
        </w:rPr>
      </w:pPr>
    </w:p>
    <w:p w:rsidR="001B3AE2" w:rsidRPr="0076316C" w:rsidRDefault="001B3AE2" w:rsidP="00E31E1F">
      <w:pPr>
        <w:ind w:left="-450" w:firstLine="450"/>
        <w:rPr>
          <w:sz w:val="20"/>
          <w:szCs w:val="20"/>
        </w:rPr>
      </w:pPr>
    </w:p>
    <w:p w:rsidR="001B3AE2" w:rsidRPr="0076316C" w:rsidRDefault="001B3AE2" w:rsidP="00E31E1F">
      <w:pPr>
        <w:ind w:left="-450" w:firstLine="450"/>
        <w:rPr>
          <w:sz w:val="20"/>
          <w:szCs w:val="20"/>
        </w:rPr>
      </w:pPr>
    </w:p>
    <w:p w:rsidR="001B3AE2" w:rsidRPr="0076316C" w:rsidRDefault="001B3AE2" w:rsidP="00E31E1F">
      <w:pPr>
        <w:ind w:left="-450" w:firstLine="450"/>
        <w:rPr>
          <w:sz w:val="20"/>
          <w:szCs w:val="20"/>
        </w:rPr>
      </w:pPr>
    </w:p>
    <w:p w:rsidR="001B3AE2" w:rsidRPr="0076316C" w:rsidRDefault="001B3AE2" w:rsidP="00E31E1F">
      <w:pPr>
        <w:ind w:left="-450" w:firstLine="450"/>
        <w:rPr>
          <w:sz w:val="20"/>
          <w:szCs w:val="20"/>
        </w:rPr>
      </w:pPr>
    </w:p>
    <w:tbl>
      <w:tblPr>
        <w:tblpPr w:leftFromText="180" w:rightFromText="180" w:horzAnchor="margin" w:tblpXSpec="center" w:tblpY="-393"/>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E31E1F" w:rsidRPr="0076316C" w:rsidTr="00850C29">
        <w:trPr>
          <w:trHeight w:val="286"/>
        </w:trPr>
        <w:tc>
          <w:tcPr>
            <w:tcW w:w="2634" w:type="dxa"/>
            <w:shd w:val="clear" w:color="auto" w:fill="F2F2F2" w:themeFill="background1" w:themeFillShade="F2"/>
            <w:noWrap/>
            <w:vAlign w:val="bottom"/>
          </w:tcPr>
          <w:p w:rsidR="00E31E1F" w:rsidRPr="0076316C" w:rsidRDefault="00E31E1F" w:rsidP="001B3AE2">
            <w:pPr>
              <w:ind w:left="-450" w:firstLine="450"/>
              <w:rPr>
                <w:b/>
                <w:sz w:val="20"/>
                <w:szCs w:val="20"/>
              </w:rPr>
            </w:pPr>
          </w:p>
        </w:tc>
        <w:tc>
          <w:tcPr>
            <w:tcW w:w="3729" w:type="dxa"/>
            <w:gridSpan w:val="3"/>
            <w:shd w:val="clear" w:color="auto" w:fill="F2F2F2" w:themeFill="background1" w:themeFillShade="F2"/>
            <w:noWrap/>
            <w:vAlign w:val="bottom"/>
          </w:tcPr>
          <w:p w:rsidR="00E31E1F" w:rsidRPr="0076316C" w:rsidRDefault="00E31E1F" w:rsidP="001B3AE2">
            <w:pPr>
              <w:ind w:left="-450" w:firstLine="450"/>
              <w:rPr>
                <w:b/>
                <w:bCs/>
                <w:sz w:val="20"/>
                <w:szCs w:val="20"/>
              </w:rPr>
            </w:pPr>
            <w:r w:rsidRPr="0076316C">
              <w:rPr>
                <w:b/>
                <w:bCs/>
                <w:sz w:val="20"/>
                <w:szCs w:val="20"/>
              </w:rPr>
              <w:t>Audited Outcomes</w:t>
            </w:r>
          </w:p>
        </w:tc>
        <w:tc>
          <w:tcPr>
            <w:tcW w:w="2486" w:type="dxa"/>
            <w:gridSpan w:val="2"/>
            <w:shd w:val="clear" w:color="auto" w:fill="F2F2F2" w:themeFill="background1" w:themeFillShade="F2"/>
            <w:noWrap/>
            <w:vAlign w:val="bottom"/>
          </w:tcPr>
          <w:p w:rsidR="00E31E1F" w:rsidRPr="0076316C" w:rsidRDefault="00E31E1F" w:rsidP="001B3AE2">
            <w:pPr>
              <w:ind w:left="-450" w:firstLine="450"/>
              <w:rPr>
                <w:b/>
                <w:bCs/>
                <w:sz w:val="20"/>
                <w:szCs w:val="20"/>
              </w:rPr>
            </w:pPr>
            <w:r w:rsidRPr="0076316C">
              <w:rPr>
                <w:b/>
                <w:bCs/>
                <w:sz w:val="20"/>
                <w:szCs w:val="20"/>
              </w:rPr>
              <w:t>Preliminary Outcomes</w:t>
            </w:r>
          </w:p>
        </w:tc>
        <w:tc>
          <w:tcPr>
            <w:tcW w:w="2406" w:type="dxa"/>
            <w:gridSpan w:val="2"/>
            <w:shd w:val="clear" w:color="auto" w:fill="F2F2F2" w:themeFill="background1" w:themeFillShade="F2"/>
            <w:noWrap/>
            <w:vAlign w:val="bottom"/>
          </w:tcPr>
          <w:p w:rsidR="00E31E1F" w:rsidRPr="0076316C" w:rsidRDefault="00E31E1F" w:rsidP="001B3AE2">
            <w:pPr>
              <w:ind w:left="-450" w:firstLine="450"/>
              <w:rPr>
                <w:b/>
                <w:bCs/>
                <w:sz w:val="20"/>
                <w:szCs w:val="20"/>
              </w:rPr>
            </w:pPr>
            <w:r w:rsidRPr="0076316C">
              <w:rPr>
                <w:b/>
                <w:bCs/>
                <w:sz w:val="20"/>
                <w:szCs w:val="20"/>
              </w:rPr>
              <w:t>2013/14 to 2017/18</w:t>
            </w:r>
          </w:p>
        </w:tc>
      </w:tr>
      <w:tr w:rsidR="00E31E1F" w:rsidRPr="0076316C" w:rsidTr="00850C29">
        <w:trPr>
          <w:trHeight w:val="1232"/>
        </w:trPr>
        <w:tc>
          <w:tcPr>
            <w:tcW w:w="2634" w:type="dxa"/>
            <w:tcBorders>
              <w:bottom w:val="single" w:sz="4" w:space="0" w:color="auto"/>
            </w:tcBorders>
            <w:shd w:val="clear" w:color="auto" w:fill="F2F2F2" w:themeFill="background1" w:themeFillShade="F2"/>
            <w:noWrap/>
            <w:vAlign w:val="bottom"/>
          </w:tcPr>
          <w:p w:rsidR="00E31E1F" w:rsidRPr="0076316C" w:rsidRDefault="00E31E1F" w:rsidP="001B3AE2">
            <w:pPr>
              <w:rPr>
                <w:rFonts w:ascii="Calibri" w:hAnsi="Calibri"/>
                <w:b/>
                <w:bCs/>
                <w:color w:val="000000"/>
                <w:sz w:val="20"/>
                <w:szCs w:val="20"/>
              </w:rPr>
            </w:pPr>
            <w:r w:rsidRPr="0076316C">
              <w:rPr>
                <w:rFonts w:ascii="Calibri" w:hAnsi="Calibri"/>
                <w:b/>
                <w:bCs/>
                <w:color w:val="000000"/>
                <w:sz w:val="20"/>
                <w:szCs w:val="20"/>
              </w:rPr>
              <w:t>Telecommunications and Postal Services</w:t>
            </w:r>
          </w:p>
          <w:p w:rsidR="00E31E1F" w:rsidRPr="0076316C" w:rsidRDefault="00E31E1F" w:rsidP="001B3AE2">
            <w:pPr>
              <w:rPr>
                <w:b/>
                <w:sz w:val="20"/>
                <w:szCs w:val="20"/>
              </w:rPr>
            </w:pP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1B3AE2">
            <w:pPr>
              <w:ind w:left="-450" w:firstLine="450"/>
              <w:rPr>
                <w:b/>
                <w:bCs/>
                <w:sz w:val="20"/>
                <w:szCs w:val="20"/>
              </w:rPr>
            </w:pPr>
            <w:r w:rsidRPr="0076316C">
              <w:rPr>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1B3AE2">
            <w:pPr>
              <w:ind w:left="-450" w:firstLine="450"/>
              <w:rPr>
                <w:b/>
                <w:bCs/>
                <w:sz w:val="20"/>
                <w:szCs w:val="20"/>
              </w:rPr>
            </w:pPr>
            <w:r w:rsidRPr="0076316C">
              <w:rPr>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1B3AE2">
            <w:pPr>
              <w:ind w:left="-450" w:firstLine="450"/>
              <w:rPr>
                <w:b/>
                <w:bCs/>
                <w:sz w:val="20"/>
                <w:szCs w:val="20"/>
              </w:rPr>
            </w:pPr>
            <w:r w:rsidRPr="0076316C">
              <w:rPr>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1B3AE2">
            <w:pPr>
              <w:ind w:left="-450" w:firstLine="450"/>
              <w:rPr>
                <w:b/>
                <w:bCs/>
                <w:sz w:val="20"/>
                <w:szCs w:val="20"/>
              </w:rPr>
            </w:pPr>
            <w:r w:rsidRPr="0076316C">
              <w:rPr>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1B3AE2">
            <w:pPr>
              <w:ind w:left="-450" w:firstLine="450"/>
              <w:rPr>
                <w:b/>
                <w:bCs/>
                <w:sz w:val="20"/>
                <w:szCs w:val="20"/>
              </w:rPr>
            </w:pPr>
            <w:r w:rsidRPr="0076316C">
              <w:rPr>
                <w:b/>
                <w:bCs/>
                <w:sz w:val="20"/>
                <w:szCs w:val="20"/>
              </w:rPr>
              <w:t>2017/2018</w:t>
            </w:r>
          </w:p>
        </w:tc>
        <w:tc>
          <w:tcPr>
            <w:tcW w:w="1371" w:type="dxa"/>
            <w:tcBorders>
              <w:bottom w:val="single" w:sz="4" w:space="0" w:color="auto"/>
            </w:tcBorders>
            <w:shd w:val="clear" w:color="auto" w:fill="F2F2F2" w:themeFill="background1" w:themeFillShade="F2"/>
            <w:noWrap/>
            <w:vAlign w:val="bottom"/>
          </w:tcPr>
          <w:p w:rsidR="00E31E1F" w:rsidRPr="0076316C" w:rsidRDefault="00E31E1F" w:rsidP="001B3AE2">
            <w:pPr>
              <w:rPr>
                <w:rFonts w:ascii="Calibri" w:hAnsi="Calibri"/>
                <w:b/>
                <w:bCs/>
                <w:color w:val="000000"/>
                <w:sz w:val="20"/>
                <w:szCs w:val="20"/>
              </w:rPr>
            </w:pPr>
          </w:p>
          <w:p w:rsidR="00E31E1F" w:rsidRPr="0076316C" w:rsidRDefault="00E31E1F" w:rsidP="001B3AE2">
            <w:pPr>
              <w:rPr>
                <w:rFonts w:ascii="Calibri" w:hAnsi="Calibri"/>
                <w:b/>
                <w:bCs/>
                <w:color w:val="000000"/>
                <w:sz w:val="20"/>
                <w:szCs w:val="20"/>
              </w:rPr>
            </w:pPr>
            <w:r w:rsidRPr="0076316C">
              <w:rPr>
                <w:rFonts w:ascii="Calibri" w:hAnsi="Calibri"/>
                <w:b/>
                <w:bCs/>
                <w:color w:val="000000"/>
                <w:sz w:val="20"/>
                <w:szCs w:val="20"/>
              </w:rPr>
              <w:t>Change in value</w:t>
            </w:r>
          </w:p>
        </w:tc>
        <w:tc>
          <w:tcPr>
            <w:tcW w:w="1035" w:type="dxa"/>
            <w:tcBorders>
              <w:bottom w:val="single" w:sz="4" w:space="0" w:color="auto"/>
            </w:tcBorders>
            <w:shd w:val="clear" w:color="auto" w:fill="F2F2F2" w:themeFill="background1" w:themeFillShade="F2"/>
            <w:vAlign w:val="bottom"/>
          </w:tcPr>
          <w:p w:rsidR="00E31E1F" w:rsidRPr="0076316C" w:rsidRDefault="00E31E1F" w:rsidP="001B3AE2">
            <w:pPr>
              <w:rPr>
                <w:rFonts w:ascii="Calibri" w:hAnsi="Calibri"/>
                <w:b/>
                <w:bCs/>
                <w:color w:val="000000"/>
                <w:sz w:val="20"/>
                <w:szCs w:val="20"/>
              </w:rPr>
            </w:pPr>
            <w:r w:rsidRPr="0076316C">
              <w:rPr>
                <w:rFonts w:ascii="Calibri" w:hAnsi="Calibri"/>
                <w:b/>
                <w:bCs/>
                <w:color w:val="000000"/>
                <w:sz w:val="20"/>
                <w:szCs w:val="20"/>
              </w:rPr>
              <w:t>Average annual change</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75,146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8,873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25,445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25,445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-41.8%</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33,140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31,546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30,862</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30,862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-3.5%</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1,969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1,793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1,771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1,771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-5.2%</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494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-68.2%</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3,198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3,314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2,120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2,120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-18.6%</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510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1,024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890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890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32.2%</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2,277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4,483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3,109</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3,109</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16.9%</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5,182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5,716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5,245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5,245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color w:val="000000"/>
                <w:sz w:val="20"/>
                <w:szCs w:val="20"/>
              </w:rPr>
            </w:pPr>
            <w:r w:rsidRPr="0076316C">
              <w:rPr>
                <w:rFonts w:ascii="Calibri" w:hAnsi="Calibri"/>
                <w:color w:val="000000"/>
                <w:sz w:val="20"/>
                <w:szCs w:val="20"/>
              </w:rPr>
              <w:t>0.6%</w:t>
            </w:r>
          </w:p>
        </w:tc>
      </w:tr>
      <w:tr w:rsidR="00E31E1F" w:rsidRPr="0076316C" w:rsidTr="001B3AE2">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1B3AE2">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121,916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56,774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69,492</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69,492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1B3AE2">
            <w:pPr>
              <w:jc w:val="right"/>
              <w:rPr>
                <w:rFonts w:ascii="Calibri" w:hAnsi="Calibri"/>
                <w:b/>
                <w:bCs/>
                <w:color w:val="000000"/>
                <w:sz w:val="20"/>
                <w:szCs w:val="20"/>
              </w:rPr>
            </w:pPr>
            <w:r w:rsidRPr="0076316C">
              <w:rPr>
                <w:rFonts w:ascii="Calibri" w:hAnsi="Calibri"/>
                <w:b/>
                <w:bCs/>
                <w:color w:val="000000"/>
                <w:sz w:val="20"/>
                <w:szCs w:val="20"/>
              </w:rPr>
              <w:t>-24.5%</w:t>
            </w:r>
          </w:p>
        </w:tc>
      </w:tr>
    </w:tbl>
    <w:p w:rsidR="00E31E1F" w:rsidRDefault="00E31E1F" w:rsidP="00E31E1F">
      <w:pPr>
        <w:ind w:left="-450" w:firstLine="450"/>
        <w:rPr>
          <w:sz w:val="20"/>
          <w:szCs w:val="20"/>
        </w:rPr>
      </w:pPr>
    </w:p>
    <w:p w:rsidR="000370C1" w:rsidRPr="0076316C" w:rsidRDefault="000370C1" w:rsidP="00850C29">
      <w:pPr>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Audited Outcomes</w:t>
            </w:r>
          </w:p>
        </w:tc>
        <w:tc>
          <w:tcPr>
            <w:tcW w:w="2486" w:type="dxa"/>
            <w:gridSpan w:val="2"/>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Preliminary Outcomes</w:t>
            </w:r>
          </w:p>
        </w:tc>
        <w:tc>
          <w:tcPr>
            <w:tcW w:w="2284" w:type="dxa"/>
            <w:gridSpan w:val="2"/>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The Presidency</w:t>
            </w:r>
          </w:p>
          <w:p w:rsidR="00E31E1F" w:rsidRPr="0076316C" w:rsidRDefault="00E31E1F" w:rsidP="00E31E1F">
            <w:pPr>
              <w:rPr>
                <w:b/>
                <w:sz w:val="20"/>
                <w:szCs w:val="20"/>
              </w:rPr>
            </w:pP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p>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26,903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3,932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3,779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3,397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2,648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-24,255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66,240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53,515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60,836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59,232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49,797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-16,443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-6.9%</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23,558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2,399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2,725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3,042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-20,516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-79.6%</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1,064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422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778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564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373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859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-1,067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12,951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15,408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17,221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11,170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7,435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-5,515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132,501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79,253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86,730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78,579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63,971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-68,531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-16.6%</w:t>
            </w:r>
          </w:p>
        </w:tc>
      </w:tr>
    </w:tbl>
    <w:p w:rsidR="00E31E1F" w:rsidRPr="0076316C" w:rsidRDefault="00E31E1F" w:rsidP="00E31E1F">
      <w:pPr>
        <w:ind w:left="-450" w:firstLine="450"/>
        <w:rPr>
          <w:sz w:val="20"/>
          <w:szCs w:val="20"/>
        </w:rPr>
      </w:pPr>
    </w:p>
    <w:p w:rsidR="00BC27D1" w:rsidRDefault="00BC27D1">
      <w:pPr>
        <w:rPr>
          <w:sz w:val="20"/>
          <w:szCs w:val="20"/>
        </w:rPr>
      </w:pPr>
      <w:r>
        <w:rPr>
          <w:sz w:val="20"/>
          <w:szCs w:val="20"/>
        </w:rPr>
        <w:br w:type="page"/>
      </w:r>
    </w:p>
    <w:p w:rsidR="001B3AE2" w:rsidRPr="0076316C" w:rsidRDefault="001B3AE2" w:rsidP="00E31E1F">
      <w:pPr>
        <w:ind w:left="-450" w:firstLine="450"/>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Audited Outcomes</w:t>
            </w:r>
          </w:p>
        </w:tc>
        <w:tc>
          <w:tcPr>
            <w:tcW w:w="2486" w:type="dxa"/>
            <w:gridSpan w:val="2"/>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Preliminary Outcomes</w:t>
            </w:r>
          </w:p>
        </w:tc>
        <w:tc>
          <w:tcPr>
            <w:tcW w:w="2284" w:type="dxa"/>
            <w:gridSpan w:val="2"/>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Tourism</w:t>
            </w:r>
          </w:p>
          <w:p w:rsidR="00E31E1F" w:rsidRPr="0076316C" w:rsidRDefault="00E31E1F" w:rsidP="00E31E1F">
            <w:pPr>
              <w:rPr>
                <w:b/>
                <w:sz w:val="20"/>
                <w:szCs w:val="20"/>
              </w:rPr>
            </w:pP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p>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7,321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19,490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20,799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22,934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15,613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41,752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31,170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33,062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32,292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43,120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1,368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1,732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1,868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3,247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5,694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3,962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34.7%</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-45.6%</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4,204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2,854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2,673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4,019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351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396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-275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4,628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4,904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4,548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8,251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13,843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9,215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31.5%</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5,035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5,194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5,161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5,240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0.2%</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65,364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49,500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67,266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72,491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94,941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29,578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9.8%</w:t>
            </w:r>
          </w:p>
        </w:tc>
      </w:tr>
    </w:tbl>
    <w:p w:rsidR="00E31E1F" w:rsidRDefault="00E31E1F" w:rsidP="00E31E1F">
      <w:pPr>
        <w:ind w:left="-450" w:firstLine="450"/>
        <w:rPr>
          <w:sz w:val="20"/>
          <w:szCs w:val="20"/>
        </w:rPr>
      </w:pPr>
    </w:p>
    <w:p w:rsidR="00F17B16" w:rsidRDefault="00F17B16" w:rsidP="00810F0E">
      <w:pPr>
        <w:rPr>
          <w:sz w:val="20"/>
          <w:szCs w:val="20"/>
        </w:rPr>
      </w:pPr>
    </w:p>
    <w:tbl>
      <w:tblPr>
        <w:tblW w:w="11133"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142"/>
        <w:gridCol w:w="1142"/>
      </w:tblGrid>
      <w:tr w:rsidR="00E31E1F" w:rsidRPr="0076316C" w:rsidTr="00A63FE4">
        <w:trPr>
          <w:trHeight w:val="286"/>
        </w:trPr>
        <w:tc>
          <w:tcPr>
            <w:tcW w:w="2634" w:type="dxa"/>
            <w:shd w:val="clear" w:color="auto" w:fill="F2F2F2" w:themeFill="background1" w:themeFillShade="F2"/>
            <w:noWrap/>
            <w:vAlign w:val="bottom"/>
          </w:tcPr>
          <w:p w:rsidR="00E31E1F" w:rsidRPr="0076316C" w:rsidRDefault="00E31E1F" w:rsidP="00E31E1F">
            <w:pPr>
              <w:ind w:left="-450" w:firstLine="450"/>
              <w:rPr>
                <w:b/>
                <w:sz w:val="20"/>
                <w:szCs w:val="20"/>
              </w:rPr>
            </w:pPr>
          </w:p>
        </w:tc>
        <w:tc>
          <w:tcPr>
            <w:tcW w:w="3729" w:type="dxa"/>
            <w:gridSpan w:val="3"/>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Audited Outcomes</w:t>
            </w:r>
          </w:p>
        </w:tc>
        <w:tc>
          <w:tcPr>
            <w:tcW w:w="2486" w:type="dxa"/>
            <w:gridSpan w:val="2"/>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Preliminary Outcomes</w:t>
            </w:r>
          </w:p>
        </w:tc>
        <w:tc>
          <w:tcPr>
            <w:tcW w:w="2284" w:type="dxa"/>
            <w:gridSpan w:val="2"/>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2013/14 to 2017/18</w:t>
            </w:r>
          </w:p>
        </w:tc>
      </w:tr>
      <w:tr w:rsidR="00E31E1F"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Trade And Industry</w:t>
            </w:r>
          </w:p>
          <w:p w:rsidR="00E31E1F" w:rsidRPr="0076316C" w:rsidRDefault="00E31E1F" w:rsidP="00E31E1F">
            <w:pPr>
              <w:rPr>
                <w:b/>
                <w:sz w:val="20"/>
                <w:szCs w:val="20"/>
              </w:rPr>
            </w:pP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2013/2014</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2014/2015</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2015/2016</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2016/2017</w:t>
            </w:r>
          </w:p>
        </w:tc>
        <w:tc>
          <w:tcPr>
            <w:tcW w:w="1243" w:type="dxa"/>
            <w:tcBorders>
              <w:bottom w:val="single" w:sz="4" w:space="0" w:color="auto"/>
            </w:tcBorders>
            <w:shd w:val="clear" w:color="auto" w:fill="F2F2F2" w:themeFill="background1" w:themeFillShade="F2"/>
            <w:noWrap/>
            <w:vAlign w:val="bottom"/>
          </w:tcPr>
          <w:p w:rsidR="00E31E1F" w:rsidRPr="0076316C" w:rsidRDefault="00E31E1F" w:rsidP="00E31E1F">
            <w:pPr>
              <w:ind w:left="-450" w:firstLine="450"/>
              <w:rPr>
                <w:b/>
                <w:bCs/>
                <w:sz w:val="20"/>
                <w:szCs w:val="20"/>
              </w:rPr>
            </w:pPr>
            <w:r w:rsidRPr="0076316C">
              <w:rPr>
                <w:b/>
                <w:bCs/>
                <w:sz w:val="20"/>
                <w:szCs w:val="20"/>
              </w:rPr>
              <w:t>2017/2018</w:t>
            </w:r>
          </w:p>
        </w:tc>
        <w:tc>
          <w:tcPr>
            <w:tcW w:w="1142" w:type="dxa"/>
            <w:tcBorders>
              <w:bottom w:val="single" w:sz="4" w:space="0" w:color="auto"/>
            </w:tcBorders>
            <w:shd w:val="clear" w:color="auto" w:fill="F2F2F2" w:themeFill="background1" w:themeFillShade="F2"/>
            <w:noWrap/>
            <w:vAlign w:val="bottom"/>
          </w:tcPr>
          <w:p w:rsidR="00E31E1F" w:rsidRPr="0076316C" w:rsidRDefault="00E31E1F" w:rsidP="00E31E1F">
            <w:pPr>
              <w:rPr>
                <w:rFonts w:ascii="Calibri" w:hAnsi="Calibri"/>
                <w:b/>
                <w:bCs/>
                <w:color w:val="000000"/>
                <w:sz w:val="20"/>
                <w:szCs w:val="20"/>
              </w:rPr>
            </w:pPr>
          </w:p>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Change in value</w:t>
            </w:r>
          </w:p>
        </w:tc>
        <w:tc>
          <w:tcPr>
            <w:tcW w:w="1142" w:type="dxa"/>
            <w:tcBorders>
              <w:bottom w:val="single" w:sz="4" w:space="0" w:color="auto"/>
            </w:tcBorders>
            <w:shd w:val="clear" w:color="auto" w:fill="F2F2F2" w:themeFill="background1" w:themeFillShade="F2"/>
            <w:vAlign w:val="bottom"/>
          </w:tcPr>
          <w:p w:rsidR="00E31E1F" w:rsidRPr="0076316C" w:rsidRDefault="00E31E1F" w:rsidP="00E31E1F">
            <w:pPr>
              <w:rPr>
                <w:rFonts w:ascii="Calibri" w:hAnsi="Calibri"/>
                <w:b/>
                <w:bCs/>
                <w:color w:val="000000"/>
                <w:sz w:val="20"/>
                <w:szCs w:val="20"/>
              </w:rPr>
            </w:pPr>
            <w:r w:rsidRPr="0076316C">
              <w:rPr>
                <w:rFonts w:ascii="Calibri" w:hAnsi="Calibri"/>
                <w:b/>
                <w:bCs/>
                <w:color w:val="000000"/>
                <w:sz w:val="20"/>
                <w:szCs w:val="20"/>
              </w:rPr>
              <w:t>Average annual change</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40,065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83,655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28,352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21,167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21,482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-18,583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131,306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102,362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95,983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88,829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99,058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-32,247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6,230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2,276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1,884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2,098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-4,132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-23.8%</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1,572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1,323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1,086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1,321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-603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42,111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30,359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23,739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15,994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21,568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-20,543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-15.4%</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1,284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774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953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1,483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880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46,186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18,247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18,573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23,013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19,738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-26,448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-19.1%</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11,281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11,745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12,798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10,661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9,570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-1,711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color w:val="000000"/>
                <w:sz w:val="20"/>
                <w:szCs w:val="20"/>
              </w:rPr>
            </w:pPr>
            <w:r w:rsidRPr="0076316C">
              <w:rPr>
                <w:rFonts w:ascii="Calibri" w:hAnsi="Calibri"/>
                <w:color w:val="000000"/>
                <w:sz w:val="20"/>
                <w:szCs w:val="20"/>
              </w:rPr>
              <w:t>-4.0%</w:t>
            </w:r>
          </w:p>
        </w:tc>
      </w:tr>
      <w:tr w:rsidR="00E31E1F"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E31E1F" w:rsidRPr="0076316C" w:rsidRDefault="00E31E1F" w:rsidP="00E31E1F">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280,387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250,989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183,604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164,317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175,716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-104,671</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E1F" w:rsidRPr="0076316C" w:rsidRDefault="00E31E1F" w:rsidP="00E31E1F">
            <w:pPr>
              <w:jc w:val="right"/>
              <w:rPr>
                <w:rFonts w:ascii="Calibri" w:hAnsi="Calibri"/>
                <w:b/>
                <w:bCs/>
                <w:color w:val="000000"/>
                <w:sz w:val="20"/>
                <w:szCs w:val="20"/>
              </w:rPr>
            </w:pPr>
            <w:r w:rsidRPr="0076316C">
              <w:rPr>
                <w:rFonts w:ascii="Calibri" w:hAnsi="Calibri"/>
                <w:b/>
                <w:bCs/>
                <w:color w:val="000000"/>
                <w:sz w:val="20"/>
                <w:szCs w:val="20"/>
              </w:rPr>
              <w:t>-11.0%</w:t>
            </w:r>
          </w:p>
        </w:tc>
      </w:tr>
    </w:tbl>
    <w:p w:rsidR="00C85156" w:rsidRDefault="00C85156" w:rsidP="00E31E1F">
      <w:pPr>
        <w:ind w:left="-450" w:firstLine="450"/>
        <w:rPr>
          <w:sz w:val="20"/>
          <w:szCs w:val="20"/>
        </w:rPr>
      </w:pPr>
    </w:p>
    <w:p w:rsidR="00BC27D1" w:rsidRDefault="00BC27D1">
      <w:pPr>
        <w:rPr>
          <w:sz w:val="20"/>
          <w:szCs w:val="20"/>
        </w:rPr>
      </w:pPr>
      <w:r>
        <w:rPr>
          <w:sz w:val="20"/>
          <w:szCs w:val="20"/>
        </w:rPr>
        <w:br w:type="page"/>
      </w:r>
    </w:p>
    <w:p w:rsidR="00F17B16" w:rsidRDefault="00F17B16" w:rsidP="00FE541E">
      <w:pPr>
        <w:rPr>
          <w:sz w:val="20"/>
          <w:szCs w:val="20"/>
        </w:rPr>
      </w:pPr>
    </w:p>
    <w:tbl>
      <w:tblPr>
        <w:tblpPr w:leftFromText="180" w:rightFromText="180" w:vertAnchor="text" w:horzAnchor="margin" w:tblpXSpec="center" w:tblpY="14"/>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203"/>
        <w:gridCol w:w="1203"/>
      </w:tblGrid>
      <w:tr w:rsidR="00350EFB" w:rsidRPr="0076316C" w:rsidTr="00A63FE4">
        <w:trPr>
          <w:trHeight w:val="286"/>
        </w:trPr>
        <w:tc>
          <w:tcPr>
            <w:tcW w:w="2634" w:type="dxa"/>
            <w:shd w:val="clear" w:color="auto" w:fill="F2F2F2" w:themeFill="background1" w:themeFillShade="F2"/>
            <w:noWrap/>
            <w:vAlign w:val="bottom"/>
          </w:tcPr>
          <w:p w:rsidR="00350EFB" w:rsidRPr="0076316C" w:rsidRDefault="00350EFB" w:rsidP="00350EFB">
            <w:pPr>
              <w:ind w:left="-450" w:firstLine="450"/>
              <w:rPr>
                <w:b/>
                <w:sz w:val="20"/>
                <w:szCs w:val="20"/>
              </w:rPr>
            </w:pPr>
          </w:p>
        </w:tc>
        <w:tc>
          <w:tcPr>
            <w:tcW w:w="3729" w:type="dxa"/>
            <w:gridSpan w:val="3"/>
            <w:shd w:val="clear" w:color="auto" w:fill="F2F2F2" w:themeFill="background1" w:themeFillShade="F2"/>
            <w:noWrap/>
            <w:vAlign w:val="bottom"/>
          </w:tcPr>
          <w:p w:rsidR="00350EFB" w:rsidRPr="0076316C" w:rsidRDefault="00350EFB" w:rsidP="00350EFB">
            <w:pPr>
              <w:ind w:left="-450" w:firstLine="450"/>
              <w:rPr>
                <w:b/>
                <w:bCs/>
                <w:sz w:val="20"/>
                <w:szCs w:val="20"/>
              </w:rPr>
            </w:pPr>
            <w:r w:rsidRPr="0076316C">
              <w:rPr>
                <w:b/>
                <w:bCs/>
                <w:sz w:val="20"/>
                <w:szCs w:val="20"/>
              </w:rPr>
              <w:t>Audited Outcomes</w:t>
            </w:r>
          </w:p>
        </w:tc>
        <w:tc>
          <w:tcPr>
            <w:tcW w:w="2486" w:type="dxa"/>
            <w:gridSpan w:val="2"/>
            <w:shd w:val="clear" w:color="auto" w:fill="F2F2F2" w:themeFill="background1" w:themeFillShade="F2"/>
            <w:noWrap/>
            <w:vAlign w:val="bottom"/>
          </w:tcPr>
          <w:p w:rsidR="00350EFB" w:rsidRPr="0076316C" w:rsidRDefault="00350EFB" w:rsidP="00350EFB">
            <w:pPr>
              <w:ind w:left="-450" w:firstLine="450"/>
              <w:rPr>
                <w:b/>
                <w:bCs/>
                <w:sz w:val="20"/>
                <w:szCs w:val="20"/>
              </w:rPr>
            </w:pPr>
            <w:r w:rsidRPr="0076316C">
              <w:rPr>
                <w:b/>
                <w:bCs/>
                <w:sz w:val="20"/>
                <w:szCs w:val="20"/>
              </w:rPr>
              <w:t>Preliminary Outcomes</w:t>
            </w:r>
          </w:p>
        </w:tc>
        <w:tc>
          <w:tcPr>
            <w:tcW w:w="2406" w:type="dxa"/>
            <w:gridSpan w:val="2"/>
            <w:shd w:val="clear" w:color="auto" w:fill="F2F2F2" w:themeFill="background1" w:themeFillShade="F2"/>
            <w:noWrap/>
            <w:vAlign w:val="bottom"/>
          </w:tcPr>
          <w:p w:rsidR="00350EFB" w:rsidRPr="0076316C" w:rsidRDefault="00350EFB" w:rsidP="00350EFB">
            <w:pPr>
              <w:ind w:left="-450" w:firstLine="450"/>
              <w:rPr>
                <w:b/>
                <w:bCs/>
                <w:sz w:val="20"/>
                <w:szCs w:val="20"/>
              </w:rPr>
            </w:pPr>
            <w:r w:rsidRPr="0076316C">
              <w:rPr>
                <w:b/>
                <w:bCs/>
                <w:sz w:val="20"/>
                <w:szCs w:val="20"/>
              </w:rPr>
              <w:t>2013/14 to 2017/18</w:t>
            </w:r>
          </w:p>
        </w:tc>
      </w:tr>
      <w:tr w:rsidR="00350EFB"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350EFB" w:rsidRPr="0076316C" w:rsidRDefault="00350EFB" w:rsidP="00350EFB">
            <w:pPr>
              <w:rPr>
                <w:rFonts w:ascii="Calibri" w:hAnsi="Calibri"/>
                <w:b/>
                <w:bCs/>
                <w:color w:val="000000"/>
                <w:sz w:val="20"/>
                <w:szCs w:val="20"/>
              </w:rPr>
            </w:pPr>
            <w:r w:rsidRPr="0076316C">
              <w:rPr>
                <w:rFonts w:ascii="Calibri" w:hAnsi="Calibri"/>
                <w:b/>
                <w:bCs/>
                <w:color w:val="000000"/>
                <w:sz w:val="20"/>
                <w:szCs w:val="20"/>
              </w:rPr>
              <w:t>Transport</w:t>
            </w:r>
          </w:p>
          <w:p w:rsidR="00350EFB" w:rsidRPr="0076316C" w:rsidRDefault="00350EFB" w:rsidP="00350EFB">
            <w:pPr>
              <w:rPr>
                <w:b/>
                <w:sz w:val="20"/>
                <w:szCs w:val="20"/>
              </w:rPr>
            </w:pPr>
          </w:p>
        </w:tc>
        <w:tc>
          <w:tcPr>
            <w:tcW w:w="1243" w:type="dxa"/>
            <w:tcBorders>
              <w:bottom w:val="single" w:sz="4" w:space="0" w:color="auto"/>
            </w:tcBorders>
            <w:shd w:val="clear" w:color="auto" w:fill="F2F2F2" w:themeFill="background1" w:themeFillShade="F2"/>
            <w:noWrap/>
            <w:vAlign w:val="bottom"/>
          </w:tcPr>
          <w:p w:rsidR="00350EFB" w:rsidRPr="0076316C" w:rsidRDefault="00350EFB" w:rsidP="00350EFB">
            <w:pPr>
              <w:ind w:left="-450" w:firstLine="450"/>
              <w:rPr>
                <w:b/>
                <w:bCs/>
                <w:sz w:val="20"/>
                <w:szCs w:val="20"/>
              </w:rPr>
            </w:pPr>
            <w:r w:rsidRPr="0076316C">
              <w:rPr>
                <w:b/>
                <w:bCs/>
                <w:sz w:val="20"/>
                <w:szCs w:val="20"/>
              </w:rPr>
              <w:t>2013/2014</w:t>
            </w:r>
          </w:p>
        </w:tc>
        <w:tc>
          <w:tcPr>
            <w:tcW w:w="1243" w:type="dxa"/>
            <w:tcBorders>
              <w:bottom w:val="single" w:sz="4" w:space="0" w:color="auto"/>
            </w:tcBorders>
            <w:shd w:val="clear" w:color="auto" w:fill="F2F2F2" w:themeFill="background1" w:themeFillShade="F2"/>
            <w:noWrap/>
            <w:vAlign w:val="bottom"/>
          </w:tcPr>
          <w:p w:rsidR="00350EFB" w:rsidRPr="0076316C" w:rsidRDefault="00350EFB" w:rsidP="00350EFB">
            <w:pPr>
              <w:ind w:left="-450" w:firstLine="450"/>
              <w:rPr>
                <w:b/>
                <w:bCs/>
                <w:sz w:val="20"/>
                <w:szCs w:val="20"/>
              </w:rPr>
            </w:pPr>
            <w:r w:rsidRPr="0076316C">
              <w:rPr>
                <w:b/>
                <w:bCs/>
                <w:sz w:val="20"/>
                <w:szCs w:val="20"/>
              </w:rPr>
              <w:t>2014/2015</w:t>
            </w:r>
          </w:p>
        </w:tc>
        <w:tc>
          <w:tcPr>
            <w:tcW w:w="1243" w:type="dxa"/>
            <w:tcBorders>
              <w:bottom w:val="single" w:sz="4" w:space="0" w:color="auto"/>
            </w:tcBorders>
            <w:shd w:val="clear" w:color="auto" w:fill="F2F2F2" w:themeFill="background1" w:themeFillShade="F2"/>
            <w:noWrap/>
            <w:vAlign w:val="bottom"/>
          </w:tcPr>
          <w:p w:rsidR="00350EFB" w:rsidRPr="0076316C" w:rsidRDefault="00350EFB" w:rsidP="00350EFB">
            <w:pPr>
              <w:ind w:left="-450" w:firstLine="450"/>
              <w:rPr>
                <w:b/>
                <w:bCs/>
                <w:sz w:val="20"/>
                <w:szCs w:val="20"/>
              </w:rPr>
            </w:pPr>
            <w:r w:rsidRPr="0076316C">
              <w:rPr>
                <w:b/>
                <w:bCs/>
                <w:sz w:val="20"/>
                <w:szCs w:val="20"/>
              </w:rPr>
              <w:t>2015/2016</w:t>
            </w:r>
          </w:p>
        </w:tc>
        <w:tc>
          <w:tcPr>
            <w:tcW w:w="1243" w:type="dxa"/>
            <w:tcBorders>
              <w:bottom w:val="single" w:sz="4" w:space="0" w:color="auto"/>
            </w:tcBorders>
            <w:shd w:val="clear" w:color="auto" w:fill="F2F2F2" w:themeFill="background1" w:themeFillShade="F2"/>
            <w:noWrap/>
            <w:vAlign w:val="bottom"/>
          </w:tcPr>
          <w:p w:rsidR="00350EFB" w:rsidRPr="0076316C" w:rsidRDefault="00350EFB" w:rsidP="00350EFB">
            <w:pPr>
              <w:ind w:left="-450" w:firstLine="450"/>
              <w:rPr>
                <w:b/>
                <w:bCs/>
                <w:sz w:val="20"/>
                <w:szCs w:val="20"/>
              </w:rPr>
            </w:pPr>
            <w:r w:rsidRPr="0076316C">
              <w:rPr>
                <w:b/>
                <w:bCs/>
                <w:sz w:val="20"/>
                <w:szCs w:val="20"/>
              </w:rPr>
              <w:t>2016/2017</w:t>
            </w:r>
          </w:p>
        </w:tc>
        <w:tc>
          <w:tcPr>
            <w:tcW w:w="1243" w:type="dxa"/>
            <w:tcBorders>
              <w:bottom w:val="single" w:sz="4" w:space="0" w:color="auto"/>
            </w:tcBorders>
            <w:shd w:val="clear" w:color="auto" w:fill="F2F2F2" w:themeFill="background1" w:themeFillShade="F2"/>
            <w:noWrap/>
            <w:vAlign w:val="bottom"/>
          </w:tcPr>
          <w:p w:rsidR="00350EFB" w:rsidRPr="0076316C" w:rsidRDefault="00350EFB" w:rsidP="00350EFB">
            <w:pPr>
              <w:ind w:left="-450" w:firstLine="450"/>
              <w:rPr>
                <w:b/>
                <w:bCs/>
                <w:sz w:val="20"/>
                <w:szCs w:val="20"/>
              </w:rPr>
            </w:pPr>
            <w:r w:rsidRPr="0076316C">
              <w:rPr>
                <w:b/>
                <w:bCs/>
                <w:sz w:val="20"/>
                <w:szCs w:val="20"/>
              </w:rPr>
              <w:t>2017/2018</w:t>
            </w:r>
          </w:p>
        </w:tc>
        <w:tc>
          <w:tcPr>
            <w:tcW w:w="1203" w:type="dxa"/>
            <w:tcBorders>
              <w:bottom w:val="single" w:sz="4" w:space="0" w:color="auto"/>
            </w:tcBorders>
            <w:shd w:val="clear" w:color="auto" w:fill="F2F2F2" w:themeFill="background1" w:themeFillShade="F2"/>
            <w:noWrap/>
            <w:vAlign w:val="bottom"/>
          </w:tcPr>
          <w:p w:rsidR="00350EFB" w:rsidRPr="0076316C" w:rsidRDefault="00350EFB" w:rsidP="00350EFB">
            <w:pPr>
              <w:rPr>
                <w:rFonts w:ascii="Calibri" w:hAnsi="Calibri"/>
                <w:b/>
                <w:bCs/>
                <w:color w:val="000000"/>
                <w:sz w:val="20"/>
                <w:szCs w:val="20"/>
              </w:rPr>
            </w:pPr>
          </w:p>
          <w:p w:rsidR="00350EFB" w:rsidRPr="0076316C" w:rsidRDefault="00350EFB" w:rsidP="00350EFB">
            <w:pPr>
              <w:rPr>
                <w:rFonts w:ascii="Calibri" w:hAnsi="Calibri"/>
                <w:b/>
                <w:bCs/>
                <w:color w:val="000000"/>
                <w:sz w:val="20"/>
                <w:szCs w:val="20"/>
              </w:rPr>
            </w:pPr>
            <w:r w:rsidRPr="0076316C">
              <w:rPr>
                <w:rFonts w:ascii="Calibri" w:hAnsi="Calibri"/>
                <w:b/>
                <w:bCs/>
                <w:color w:val="000000"/>
                <w:sz w:val="20"/>
                <w:szCs w:val="20"/>
              </w:rPr>
              <w:t>Change in value</w:t>
            </w:r>
          </w:p>
        </w:tc>
        <w:tc>
          <w:tcPr>
            <w:tcW w:w="1203" w:type="dxa"/>
            <w:tcBorders>
              <w:bottom w:val="single" w:sz="4" w:space="0" w:color="auto"/>
            </w:tcBorders>
            <w:shd w:val="clear" w:color="auto" w:fill="F2F2F2" w:themeFill="background1" w:themeFillShade="F2"/>
            <w:vAlign w:val="bottom"/>
          </w:tcPr>
          <w:p w:rsidR="00350EFB" w:rsidRPr="0076316C" w:rsidRDefault="00350EFB" w:rsidP="00350EFB">
            <w:pPr>
              <w:rPr>
                <w:rFonts w:ascii="Calibri" w:hAnsi="Calibri"/>
                <w:b/>
                <w:bCs/>
                <w:color w:val="000000"/>
                <w:sz w:val="20"/>
                <w:szCs w:val="20"/>
              </w:rPr>
            </w:pPr>
            <w:r w:rsidRPr="0076316C">
              <w:rPr>
                <w:rFonts w:ascii="Calibri" w:hAnsi="Calibri"/>
                <w:b/>
                <w:bCs/>
                <w:color w:val="000000"/>
                <w:sz w:val="20"/>
                <w:szCs w:val="20"/>
              </w:rPr>
              <w:t>Average annual change</w:t>
            </w:r>
          </w:p>
        </w:tc>
      </w:tr>
      <w:tr w:rsidR="00350EFB"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50EFB" w:rsidRPr="0076316C" w:rsidRDefault="00350EFB" w:rsidP="00350EFB">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1,385,466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692,100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341,793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443,606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173,766</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-1,211,700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-40.5%</w:t>
            </w:r>
          </w:p>
        </w:tc>
      </w:tr>
      <w:tr w:rsidR="00350EFB"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50EFB" w:rsidRPr="0076316C" w:rsidRDefault="00350EFB" w:rsidP="00350EFB">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57,874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111,758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82,253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68,185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69,312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11,438</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4.6%</w:t>
            </w:r>
          </w:p>
        </w:tc>
      </w:tr>
      <w:tr w:rsidR="00350EFB"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50EFB" w:rsidRPr="0076316C" w:rsidRDefault="00350EFB" w:rsidP="00350EFB">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1,294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1,744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3,460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5,060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7,673</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6,379</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56.0%</w:t>
            </w:r>
          </w:p>
        </w:tc>
      </w:tr>
      <w:tr w:rsidR="00350EFB"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50EFB" w:rsidRPr="0076316C" w:rsidRDefault="00350EFB" w:rsidP="00350EFB">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215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428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307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299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274</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59</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6.2%</w:t>
            </w:r>
          </w:p>
        </w:tc>
      </w:tr>
      <w:tr w:rsidR="00350EFB"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50EFB" w:rsidRPr="0076316C" w:rsidRDefault="00350EFB" w:rsidP="00350EFB">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27,881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34,418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23,871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17,620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19,414</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-8,468</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-8.7%</w:t>
            </w:r>
          </w:p>
        </w:tc>
      </w:tr>
      <w:tr w:rsidR="00350EFB"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50EFB" w:rsidRPr="0076316C" w:rsidRDefault="00350EFB" w:rsidP="00350EFB">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1,055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1,009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285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341</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-714</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-24.6%</w:t>
            </w:r>
          </w:p>
        </w:tc>
      </w:tr>
      <w:tr w:rsidR="00350EFB"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50EFB" w:rsidRPr="0076316C" w:rsidRDefault="00350EFB" w:rsidP="00350EFB">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20,577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8,774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15,282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16,634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8,198</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-12,379</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-20.6%</w:t>
            </w:r>
          </w:p>
        </w:tc>
      </w:tr>
      <w:tr w:rsidR="00350EFB"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50EFB" w:rsidRPr="0076316C" w:rsidRDefault="00350EFB" w:rsidP="00350EFB">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60,796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60,471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54,439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69,297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68,525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7,729</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color w:val="000000"/>
                <w:sz w:val="20"/>
                <w:szCs w:val="20"/>
              </w:rPr>
            </w:pPr>
            <w:r w:rsidRPr="0076316C">
              <w:rPr>
                <w:rFonts w:ascii="Calibri" w:hAnsi="Calibri"/>
                <w:color w:val="000000"/>
                <w:sz w:val="20"/>
                <w:szCs w:val="20"/>
              </w:rPr>
              <w:t>3.0%</w:t>
            </w:r>
          </w:p>
        </w:tc>
      </w:tr>
      <w:tr w:rsidR="00350EFB"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350EFB" w:rsidRPr="0076316C" w:rsidRDefault="00350EFB" w:rsidP="00350EFB">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b/>
                <w:bCs/>
                <w:color w:val="000000"/>
                <w:sz w:val="20"/>
                <w:szCs w:val="20"/>
              </w:rPr>
            </w:pPr>
            <w:r w:rsidRPr="0076316C">
              <w:rPr>
                <w:rFonts w:ascii="Calibri" w:hAnsi="Calibri"/>
                <w:b/>
                <w:bCs/>
                <w:color w:val="000000"/>
                <w:sz w:val="20"/>
                <w:szCs w:val="20"/>
              </w:rPr>
              <w:t>1,555,160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b/>
                <w:bCs/>
                <w:color w:val="000000"/>
                <w:sz w:val="20"/>
                <w:szCs w:val="20"/>
              </w:rPr>
            </w:pPr>
            <w:r w:rsidRPr="0076316C">
              <w:rPr>
                <w:rFonts w:ascii="Calibri" w:hAnsi="Calibri"/>
                <w:b/>
                <w:bCs/>
                <w:color w:val="000000"/>
                <w:sz w:val="20"/>
                <w:szCs w:val="20"/>
              </w:rPr>
              <w:t>910,701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b/>
                <w:bCs/>
                <w:color w:val="000000"/>
                <w:sz w:val="20"/>
                <w:szCs w:val="20"/>
              </w:rPr>
            </w:pPr>
            <w:r w:rsidRPr="0076316C">
              <w:rPr>
                <w:rFonts w:ascii="Calibri" w:hAnsi="Calibri"/>
                <w:b/>
                <w:bCs/>
                <w:color w:val="000000"/>
                <w:sz w:val="20"/>
                <w:szCs w:val="20"/>
              </w:rPr>
              <w:t>521,702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b/>
                <w:bCs/>
                <w:color w:val="000000"/>
                <w:sz w:val="20"/>
                <w:szCs w:val="20"/>
              </w:rPr>
            </w:pPr>
            <w:r w:rsidRPr="0076316C">
              <w:rPr>
                <w:rFonts w:ascii="Calibri" w:hAnsi="Calibri"/>
                <w:b/>
                <w:bCs/>
                <w:color w:val="000000"/>
                <w:sz w:val="20"/>
                <w:szCs w:val="20"/>
              </w:rPr>
              <w:t>620,987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b/>
                <w:bCs/>
                <w:color w:val="000000"/>
                <w:sz w:val="20"/>
                <w:szCs w:val="20"/>
              </w:rPr>
            </w:pPr>
            <w:r w:rsidRPr="0076316C">
              <w:rPr>
                <w:rFonts w:ascii="Calibri" w:hAnsi="Calibri"/>
                <w:b/>
                <w:bCs/>
                <w:color w:val="000000"/>
                <w:sz w:val="20"/>
                <w:szCs w:val="20"/>
              </w:rPr>
              <w:t>347,503</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b/>
                <w:bCs/>
                <w:color w:val="000000"/>
                <w:sz w:val="20"/>
                <w:szCs w:val="20"/>
              </w:rPr>
            </w:pPr>
            <w:r w:rsidRPr="0076316C">
              <w:rPr>
                <w:rFonts w:ascii="Calibri" w:hAnsi="Calibri"/>
                <w:b/>
                <w:bCs/>
                <w:color w:val="000000"/>
                <w:sz w:val="20"/>
                <w:szCs w:val="20"/>
              </w:rPr>
              <w:t>-1,207,656</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EFB" w:rsidRPr="0076316C" w:rsidRDefault="00350EFB" w:rsidP="00350EFB">
            <w:pPr>
              <w:jc w:val="right"/>
              <w:rPr>
                <w:rFonts w:ascii="Calibri" w:hAnsi="Calibri"/>
                <w:b/>
                <w:bCs/>
                <w:color w:val="000000"/>
                <w:sz w:val="20"/>
                <w:szCs w:val="20"/>
              </w:rPr>
            </w:pPr>
            <w:r w:rsidRPr="0076316C">
              <w:rPr>
                <w:rFonts w:ascii="Calibri" w:hAnsi="Calibri"/>
                <w:b/>
                <w:bCs/>
                <w:color w:val="000000"/>
                <w:sz w:val="20"/>
                <w:szCs w:val="20"/>
              </w:rPr>
              <w:t>-31.2%</w:t>
            </w:r>
          </w:p>
        </w:tc>
      </w:tr>
    </w:tbl>
    <w:p w:rsidR="00C85156" w:rsidRDefault="00C85156" w:rsidP="00E31E1F">
      <w:pPr>
        <w:ind w:left="-450" w:firstLine="450"/>
        <w:rPr>
          <w:sz w:val="20"/>
          <w:szCs w:val="20"/>
        </w:rPr>
      </w:pPr>
    </w:p>
    <w:p w:rsidR="00C85156" w:rsidRDefault="00C85156" w:rsidP="00E31E1F">
      <w:pPr>
        <w:ind w:left="-450" w:firstLine="450"/>
        <w:rPr>
          <w:sz w:val="20"/>
          <w:szCs w:val="20"/>
        </w:rPr>
      </w:pPr>
    </w:p>
    <w:p w:rsidR="00F17B16" w:rsidRDefault="00F17B16" w:rsidP="00810F0E">
      <w:pPr>
        <w:rPr>
          <w:sz w:val="20"/>
          <w:szCs w:val="20"/>
        </w:rPr>
      </w:pPr>
    </w:p>
    <w:tbl>
      <w:tblPr>
        <w:tblpPr w:leftFromText="180" w:rightFromText="180" w:vertAnchor="page" w:horzAnchor="margin" w:tblpXSpec="center" w:tblpY="6644"/>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243"/>
        <w:gridCol w:w="1243"/>
        <w:gridCol w:w="1243"/>
        <w:gridCol w:w="1243"/>
        <w:gridCol w:w="1243"/>
        <w:gridCol w:w="1203"/>
        <w:gridCol w:w="1203"/>
      </w:tblGrid>
      <w:tr w:rsidR="00850C29" w:rsidRPr="0076316C" w:rsidTr="00A63FE4">
        <w:trPr>
          <w:trHeight w:val="286"/>
        </w:trPr>
        <w:tc>
          <w:tcPr>
            <w:tcW w:w="2634" w:type="dxa"/>
            <w:shd w:val="clear" w:color="auto" w:fill="F2F2F2" w:themeFill="background1" w:themeFillShade="F2"/>
            <w:noWrap/>
            <w:vAlign w:val="bottom"/>
          </w:tcPr>
          <w:p w:rsidR="00850C29" w:rsidRPr="0076316C" w:rsidRDefault="00850C29" w:rsidP="00850C29">
            <w:pPr>
              <w:ind w:left="-450" w:firstLine="450"/>
              <w:rPr>
                <w:b/>
                <w:sz w:val="20"/>
                <w:szCs w:val="20"/>
              </w:rPr>
            </w:pPr>
          </w:p>
        </w:tc>
        <w:tc>
          <w:tcPr>
            <w:tcW w:w="3729" w:type="dxa"/>
            <w:gridSpan w:val="3"/>
            <w:shd w:val="clear" w:color="auto" w:fill="F2F2F2" w:themeFill="background1" w:themeFillShade="F2"/>
            <w:noWrap/>
            <w:vAlign w:val="bottom"/>
          </w:tcPr>
          <w:p w:rsidR="00850C29" w:rsidRPr="00FE541E" w:rsidRDefault="00850C29" w:rsidP="00850C29">
            <w:pPr>
              <w:ind w:left="-450" w:firstLine="450"/>
              <w:rPr>
                <w:rFonts w:ascii="Calibri" w:hAnsi="Calibri"/>
                <w:b/>
                <w:bCs/>
                <w:sz w:val="20"/>
                <w:szCs w:val="20"/>
              </w:rPr>
            </w:pPr>
            <w:r w:rsidRPr="00FE541E">
              <w:rPr>
                <w:rFonts w:ascii="Calibri" w:hAnsi="Calibri"/>
                <w:b/>
                <w:bCs/>
                <w:sz w:val="20"/>
                <w:szCs w:val="20"/>
              </w:rPr>
              <w:t>Audited Outcomes</w:t>
            </w:r>
          </w:p>
        </w:tc>
        <w:tc>
          <w:tcPr>
            <w:tcW w:w="2486" w:type="dxa"/>
            <w:gridSpan w:val="2"/>
            <w:shd w:val="clear" w:color="auto" w:fill="F2F2F2" w:themeFill="background1" w:themeFillShade="F2"/>
            <w:noWrap/>
            <w:vAlign w:val="bottom"/>
          </w:tcPr>
          <w:p w:rsidR="00850C29" w:rsidRPr="00FE541E" w:rsidRDefault="00850C29" w:rsidP="00850C29">
            <w:pPr>
              <w:ind w:left="-450" w:firstLine="450"/>
              <w:rPr>
                <w:rFonts w:ascii="Calibri" w:hAnsi="Calibri"/>
                <w:b/>
                <w:bCs/>
                <w:sz w:val="20"/>
                <w:szCs w:val="20"/>
              </w:rPr>
            </w:pPr>
            <w:r w:rsidRPr="00FE541E">
              <w:rPr>
                <w:rFonts w:ascii="Calibri" w:hAnsi="Calibri"/>
                <w:b/>
                <w:bCs/>
                <w:sz w:val="20"/>
                <w:szCs w:val="20"/>
              </w:rPr>
              <w:t>Preliminary Outcomes</w:t>
            </w:r>
          </w:p>
        </w:tc>
        <w:tc>
          <w:tcPr>
            <w:tcW w:w="2406" w:type="dxa"/>
            <w:gridSpan w:val="2"/>
            <w:shd w:val="clear" w:color="auto" w:fill="F2F2F2" w:themeFill="background1" w:themeFillShade="F2"/>
            <w:noWrap/>
            <w:vAlign w:val="bottom"/>
          </w:tcPr>
          <w:p w:rsidR="00850C29" w:rsidRPr="00FE541E" w:rsidRDefault="00850C29" w:rsidP="00850C29">
            <w:pPr>
              <w:ind w:left="-450" w:firstLine="450"/>
              <w:rPr>
                <w:rFonts w:ascii="Calibri" w:hAnsi="Calibri"/>
                <w:b/>
                <w:bCs/>
                <w:sz w:val="20"/>
                <w:szCs w:val="20"/>
              </w:rPr>
            </w:pPr>
            <w:r w:rsidRPr="00FE541E">
              <w:rPr>
                <w:rFonts w:ascii="Calibri" w:hAnsi="Calibri"/>
                <w:b/>
                <w:bCs/>
                <w:sz w:val="20"/>
                <w:szCs w:val="20"/>
              </w:rPr>
              <w:t>2013/14 to 2017/18</w:t>
            </w:r>
          </w:p>
        </w:tc>
      </w:tr>
      <w:tr w:rsidR="00850C29" w:rsidRPr="0076316C" w:rsidTr="00A63FE4">
        <w:trPr>
          <w:trHeight w:val="1232"/>
        </w:trPr>
        <w:tc>
          <w:tcPr>
            <w:tcW w:w="2634" w:type="dxa"/>
            <w:tcBorders>
              <w:bottom w:val="single" w:sz="4" w:space="0" w:color="auto"/>
            </w:tcBorders>
            <w:shd w:val="clear" w:color="auto" w:fill="F2F2F2" w:themeFill="background1" w:themeFillShade="F2"/>
            <w:noWrap/>
            <w:vAlign w:val="bottom"/>
          </w:tcPr>
          <w:p w:rsidR="00850C29" w:rsidRPr="00FE541E" w:rsidRDefault="00850C29" w:rsidP="00850C29">
            <w:pPr>
              <w:rPr>
                <w:rFonts w:ascii="Calibri" w:hAnsi="Calibri"/>
                <w:b/>
                <w:bCs/>
                <w:color w:val="000000"/>
                <w:sz w:val="20"/>
                <w:szCs w:val="20"/>
              </w:rPr>
            </w:pPr>
            <w:r w:rsidRPr="0076316C">
              <w:rPr>
                <w:rFonts w:ascii="Calibri" w:hAnsi="Calibri"/>
                <w:b/>
                <w:bCs/>
                <w:color w:val="000000"/>
                <w:sz w:val="20"/>
                <w:szCs w:val="20"/>
              </w:rPr>
              <w:t>Water and Sanitation</w:t>
            </w:r>
          </w:p>
        </w:tc>
        <w:tc>
          <w:tcPr>
            <w:tcW w:w="1243" w:type="dxa"/>
            <w:tcBorders>
              <w:bottom w:val="single" w:sz="4" w:space="0" w:color="auto"/>
            </w:tcBorders>
            <w:shd w:val="clear" w:color="auto" w:fill="F2F2F2" w:themeFill="background1" w:themeFillShade="F2"/>
            <w:noWrap/>
            <w:vAlign w:val="bottom"/>
          </w:tcPr>
          <w:p w:rsidR="00850C29" w:rsidRPr="00FE541E" w:rsidRDefault="00850C29" w:rsidP="00850C29">
            <w:pPr>
              <w:ind w:left="-450" w:firstLine="450"/>
              <w:rPr>
                <w:rFonts w:ascii="Calibri" w:hAnsi="Calibri"/>
                <w:b/>
                <w:bCs/>
                <w:sz w:val="20"/>
                <w:szCs w:val="20"/>
              </w:rPr>
            </w:pPr>
            <w:r w:rsidRPr="00FE541E">
              <w:rPr>
                <w:rFonts w:ascii="Calibri" w:hAnsi="Calibri"/>
                <w:b/>
                <w:bCs/>
                <w:sz w:val="20"/>
                <w:szCs w:val="20"/>
              </w:rPr>
              <w:t>2013/2014</w:t>
            </w:r>
          </w:p>
        </w:tc>
        <w:tc>
          <w:tcPr>
            <w:tcW w:w="1243" w:type="dxa"/>
            <w:tcBorders>
              <w:bottom w:val="single" w:sz="4" w:space="0" w:color="auto"/>
            </w:tcBorders>
            <w:shd w:val="clear" w:color="auto" w:fill="F2F2F2" w:themeFill="background1" w:themeFillShade="F2"/>
            <w:noWrap/>
            <w:vAlign w:val="bottom"/>
          </w:tcPr>
          <w:p w:rsidR="00850C29" w:rsidRPr="00FE541E" w:rsidRDefault="00850C29" w:rsidP="00850C29">
            <w:pPr>
              <w:ind w:left="-450" w:firstLine="450"/>
              <w:rPr>
                <w:rFonts w:ascii="Calibri" w:hAnsi="Calibri"/>
                <w:b/>
                <w:bCs/>
                <w:sz w:val="20"/>
                <w:szCs w:val="20"/>
              </w:rPr>
            </w:pPr>
            <w:r w:rsidRPr="00FE541E">
              <w:rPr>
                <w:rFonts w:ascii="Calibri" w:hAnsi="Calibri"/>
                <w:b/>
                <w:bCs/>
                <w:sz w:val="20"/>
                <w:szCs w:val="20"/>
              </w:rPr>
              <w:t>2014/2015</w:t>
            </w:r>
          </w:p>
        </w:tc>
        <w:tc>
          <w:tcPr>
            <w:tcW w:w="1243" w:type="dxa"/>
            <w:tcBorders>
              <w:bottom w:val="single" w:sz="4" w:space="0" w:color="auto"/>
            </w:tcBorders>
            <w:shd w:val="clear" w:color="auto" w:fill="F2F2F2" w:themeFill="background1" w:themeFillShade="F2"/>
            <w:noWrap/>
            <w:vAlign w:val="bottom"/>
          </w:tcPr>
          <w:p w:rsidR="00850C29" w:rsidRPr="00FE541E" w:rsidRDefault="00850C29" w:rsidP="00850C29">
            <w:pPr>
              <w:ind w:left="-450" w:firstLine="450"/>
              <w:rPr>
                <w:rFonts w:ascii="Calibri" w:hAnsi="Calibri"/>
                <w:b/>
                <w:bCs/>
                <w:sz w:val="20"/>
                <w:szCs w:val="20"/>
              </w:rPr>
            </w:pPr>
            <w:r w:rsidRPr="00FE541E">
              <w:rPr>
                <w:rFonts w:ascii="Calibri" w:hAnsi="Calibri"/>
                <w:b/>
                <w:bCs/>
                <w:sz w:val="20"/>
                <w:szCs w:val="20"/>
              </w:rPr>
              <w:t>2015/2016</w:t>
            </w:r>
          </w:p>
        </w:tc>
        <w:tc>
          <w:tcPr>
            <w:tcW w:w="1243" w:type="dxa"/>
            <w:tcBorders>
              <w:bottom w:val="single" w:sz="4" w:space="0" w:color="auto"/>
            </w:tcBorders>
            <w:shd w:val="clear" w:color="auto" w:fill="F2F2F2" w:themeFill="background1" w:themeFillShade="F2"/>
            <w:noWrap/>
            <w:vAlign w:val="bottom"/>
          </w:tcPr>
          <w:p w:rsidR="00850C29" w:rsidRPr="00FE541E" w:rsidRDefault="00850C29" w:rsidP="00850C29">
            <w:pPr>
              <w:ind w:left="-450" w:firstLine="450"/>
              <w:rPr>
                <w:rFonts w:ascii="Calibri" w:hAnsi="Calibri"/>
                <w:b/>
                <w:bCs/>
                <w:sz w:val="20"/>
                <w:szCs w:val="20"/>
              </w:rPr>
            </w:pPr>
            <w:r w:rsidRPr="00FE541E">
              <w:rPr>
                <w:rFonts w:ascii="Calibri" w:hAnsi="Calibri"/>
                <w:b/>
                <w:bCs/>
                <w:sz w:val="20"/>
                <w:szCs w:val="20"/>
              </w:rPr>
              <w:t>2016/2017</w:t>
            </w:r>
          </w:p>
        </w:tc>
        <w:tc>
          <w:tcPr>
            <w:tcW w:w="1243" w:type="dxa"/>
            <w:tcBorders>
              <w:bottom w:val="single" w:sz="4" w:space="0" w:color="auto"/>
            </w:tcBorders>
            <w:shd w:val="clear" w:color="auto" w:fill="F2F2F2" w:themeFill="background1" w:themeFillShade="F2"/>
            <w:noWrap/>
            <w:vAlign w:val="bottom"/>
          </w:tcPr>
          <w:p w:rsidR="00850C29" w:rsidRPr="00FE541E" w:rsidRDefault="00850C29" w:rsidP="00850C29">
            <w:pPr>
              <w:ind w:left="-450" w:firstLine="450"/>
              <w:rPr>
                <w:rFonts w:ascii="Calibri" w:hAnsi="Calibri"/>
                <w:b/>
                <w:bCs/>
                <w:sz w:val="20"/>
                <w:szCs w:val="20"/>
              </w:rPr>
            </w:pPr>
            <w:r w:rsidRPr="00FE541E">
              <w:rPr>
                <w:rFonts w:ascii="Calibri" w:hAnsi="Calibri"/>
                <w:b/>
                <w:bCs/>
                <w:sz w:val="20"/>
                <w:szCs w:val="20"/>
              </w:rPr>
              <w:t>2017/2018</w:t>
            </w:r>
          </w:p>
        </w:tc>
        <w:tc>
          <w:tcPr>
            <w:tcW w:w="1203" w:type="dxa"/>
            <w:tcBorders>
              <w:bottom w:val="single" w:sz="4" w:space="0" w:color="auto"/>
            </w:tcBorders>
            <w:shd w:val="clear" w:color="auto" w:fill="F2F2F2" w:themeFill="background1" w:themeFillShade="F2"/>
            <w:noWrap/>
            <w:vAlign w:val="bottom"/>
          </w:tcPr>
          <w:p w:rsidR="00850C29" w:rsidRPr="00FE541E" w:rsidRDefault="00850C29" w:rsidP="00850C29">
            <w:pPr>
              <w:rPr>
                <w:rFonts w:ascii="Calibri" w:hAnsi="Calibri"/>
                <w:b/>
                <w:bCs/>
                <w:color w:val="000000"/>
                <w:sz w:val="20"/>
                <w:szCs w:val="20"/>
              </w:rPr>
            </w:pPr>
          </w:p>
          <w:p w:rsidR="00850C29" w:rsidRPr="00FE541E" w:rsidRDefault="00850C29" w:rsidP="00850C29">
            <w:pPr>
              <w:rPr>
                <w:rFonts w:ascii="Calibri" w:hAnsi="Calibri"/>
                <w:b/>
                <w:bCs/>
                <w:color w:val="000000"/>
                <w:sz w:val="20"/>
                <w:szCs w:val="20"/>
              </w:rPr>
            </w:pPr>
            <w:r w:rsidRPr="00FE541E">
              <w:rPr>
                <w:rFonts w:ascii="Calibri" w:hAnsi="Calibri"/>
                <w:b/>
                <w:bCs/>
                <w:color w:val="000000"/>
                <w:sz w:val="20"/>
                <w:szCs w:val="20"/>
              </w:rPr>
              <w:t>Change in value</w:t>
            </w:r>
          </w:p>
        </w:tc>
        <w:tc>
          <w:tcPr>
            <w:tcW w:w="1203" w:type="dxa"/>
            <w:tcBorders>
              <w:bottom w:val="single" w:sz="4" w:space="0" w:color="auto"/>
            </w:tcBorders>
            <w:shd w:val="clear" w:color="auto" w:fill="F2F2F2" w:themeFill="background1" w:themeFillShade="F2"/>
            <w:vAlign w:val="bottom"/>
          </w:tcPr>
          <w:p w:rsidR="00850C29" w:rsidRPr="00FE541E" w:rsidRDefault="00850C29" w:rsidP="00850C29">
            <w:pPr>
              <w:rPr>
                <w:rFonts w:ascii="Calibri" w:hAnsi="Calibri"/>
                <w:b/>
                <w:bCs/>
                <w:color w:val="000000"/>
                <w:sz w:val="20"/>
                <w:szCs w:val="20"/>
              </w:rPr>
            </w:pPr>
            <w:r w:rsidRPr="00FE541E">
              <w:rPr>
                <w:rFonts w:ascii="Calibri" w:hAnsi="Calibri"/>
                <w:b/>
                <w:bCs/>
                <w:color w:val="000000"/>
                <w:sz w:val="20"/>
                <w:szCs w:val="20"/>
              </w:rPr>
              <w:t>Average annual change</w:t>
            </w:r>
          </w:p>
        </w:tc>
      </w:tr>
      <w:tr w:rsidR="00850C29"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850C29" w:rsidRPr="0076316C" w:rsidRDefault="00850C29" w:rsidP="00850C29">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183,792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134,984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107,598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249,432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182,222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-1,570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-0.2%</w:t>
            </w:r>
          </w:p>
        </w:tc>
      </w:tr>
      <w:tr w:rsidR="00850C29"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850C29" w:rsidRPr="0076316C" w:rsidRDefault="00850C29" w:rsidP="00850C29">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230,342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203,636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227,505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207,165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202,925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-27,417</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-3.1%</w:t>
            </w:r>
          </w:p>
        </w:tc>
      </w:tr>
      <w:tr w:rsidR="00850C29"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850C29" w:rsidRPr="0076316C" w:rsidRDefault="00850C29" w:rsidP="00850C29">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9,617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7,199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5,254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4,920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4,800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-4,817</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-15.9%</w:t>
            </w:r>
          </w:p>
        </w:tc>
      </w:tr>
      <w:tr w:rsidR="00850C29"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850C29" w:rsidRPr="0076316C" w:rsidRDefault="00850C29" w:rsidP="00850C29">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557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168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163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165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158</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-399</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-27.1%</w:t>
            </w:r>
          </w:p>
        </w:tc>
      </w:tr>
      <w:tr w:rsidR="00850C29"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850C29" w:rsidRPr="0076316C" w:rsidRDefault="00850C29" w:rsidP="00850C29">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20,749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38,214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54,686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18,349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13,574</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-7,176</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-10.1%</w:t>
            </w:r>
          </w:p>
        </w:tc>
      </w:tr>
      <w:tr w:rsidR="00850C29"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850C29" w:rsidRPr="0076316C" w:rsidRDefault="00850C29" w:rsidP="00850C29">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1,035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695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527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429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389</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-646</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-21.7%</w:t>
            </w:r>
          </w:p>
        </w:tc>
      </w:tr>
      <w:tr w:rsidR="00850C29"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850C29" w:rsidRPr="0076316C" w:rsidRDefault="00850C29" w:rsidP="00850C29">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16,009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9,889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11,122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4,037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3,031</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-12,978</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-34.0%</w:t>
            </w:r>
          </w:p>
        </w:tc>
      </w:tr>
      <w:tr w:rsidR="00850C29"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850C29" w:rsidRPr="0076316C" w:rsidRDefault="00850C29" w:rsidP="00850C29">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36,818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43,760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41,264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36,876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31,766</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-5,053</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color w:val="000000"/>
                <w:sz w:val="20"/>
                <w:szCs w:val="20"/>
              </w:rPr>
            </w:pPr>
            <w:r w:rsidRPr="0076316C">
              <w:rPr>
                <w:rFonts w:ascii="Calibri" w:hAnsi="Calibri"/>
                <w:color w:val="000000"/>
                <w:sz w:val="20"/>
                <w:szCs w:val="20"/>
              </w:rPr>
              <w:t>-3.6%</w:t>
            </w:r>
          </w:p>
        </w:tc>
      </w:tr>
      <w:tr w:rsidR="00850C29"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850C29" w:rsidRPr="0076316C" w:rsidRDefault="00850C29" w:rsidP="00850C29">
            <w:pPr>
              <w:rPr>
                <w:rFonts w:ascii="Calibri" w:hAnsi="Calibri"/>
                <w:color w:val="000000"/>
                <w:sz w:val="20"/>
                <w:szCs w:val="20"/>
              </w:rPr>
            </w:pPr>
            <w:r w:rsidRPr="0076316C">
              <w:rPr>
                <w:rFonts w:ascii="Calibri" w:hAnsi="Calibri"/>
                <w:color w:val="000000"/>
                <w:sz w:val="20"/>
                <w:szCs w:val="20"/>
              </w:rPr>
              <w:t>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b/>
                <w:bCs/>
                <w:color w:val="000000"/>
                <w:sz w:val="20"/>
                <w:szCs w:val="20"/>
              </w:rPr>
            </w:pPr>
            <w:r w:rsidRPr="0076316C">
              <w:rPr>
                <w:rFonts w:ascii="Calibri" w:hAnsi="Calibri"/>
                <w:b/>
                <w:bCs/>
                <w:color w:val="000000"/>
                <w:sz w:val="20"/>
                <w:szCs w:val="20"/>
              </w:rPr>
              <w:t>498,920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b/>
                <w:bCs/>
                <w:color w:val="000000"/>
                <w:sz w:val="20"/>
                <w:szCs w:val="20"/>
              </w:rPr>
            </w:pPr>
            <w:r w:rsidRPr="0076316C">
              <w:rPr>
                <w:rFonts w:ascii="Calibri" w:hAnsi="Calibri"/>
                <w:b/>
                <w:bCs/>
                <w:color w:val="000000"/>
                <w:sz w:val="20"/>
                <w:szCs w:val="20"/>
              </w:rPr>
              <w:t>438,546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b/>
                <w:bCs/>
                <w:color w:val="000000"/>
                <w:sz w:val="20"/>
                <w:szCs w:val="20"/>
              </w:rPr>
            </w:pPr>
            <w:r w:rsidRPr="0076316C">
              <w:rPr>
                <w:rFonts w:ascii="Calibri" w:hAnsi="Calibri"/>
                <w:b/>
                <w:bCs/>
                <w:color w:val="000000"/>
                <w:sz w:val="20"/>
                <w:szCs w:val="20"/>
              </w:rPr>
              <w:t>448,119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b/>
                <w:bCs/>
                <w:color w:val="000000"/>
                <w:sz w:val="20"/>
                <w:szCs w:val="20"/>
              </w:rPr>
            </w:pPr>
            <w:r w:rsidRPr="0076316C">
              <w:rPr>
                <w:rFonts w:ascii="Calibri" w:hAnsi="Calibri"/>
                <w:b/>
                <w:bCs/>
                <w:color w:val="000000"/>
                <w:sz w:val="20"/>
                <w:szCs w:val="20"/>
              </w:rPr>
              <w:t>521,372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b/>
                <w:bCs/>
                <w:color w:val="000000"/>
                <w:sz w:val="20"/>
                <w:szCs w:val="20"/>
              </w:rPr>
            </w:pPr>
            <w:r w:rsidRPr="0076316C">
              <w:rPr>
                <w:rFonts w:ascii="Calibri" w:hAnsi="Calibri"/>
                <w:b/>
                <w:bCs/>
                <w:color w:val="000000"/>
                <w:sz w:val="20"/>
                <w:szCs w:val="20"/>
              </w:rPr>
              <w:t>438,865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b/>
                <w:bCs/>
                <w:color w:val="000000"/>
                <w:sz w:val="20"/>
                <w:szCs w:val="20"/>
              </w:rPr>
            </w:pPr>
            <w:r w:rsidRPr="0076316C">
              <w:rPr>
                <w:rFonts w:ascii="Calibri" w:hAnsi="Calibri"/>
                <w:b/>
                <w:bCs/>
                <w:color w:val="000000"/>
                <w:sz w:val="20"/>
                <w:szCs w:val="20"/>
              </w:rPr>
              <w:t>-60,055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C29" w:rsidRPr="0076316C" w:rsidRDefault="00850C29" w:rsidP="00850C29">
            <w:pPr>
              <w:jc w:val="right"/>
              <w:rPr>
                <w:rFonts w:ascii="Calibri" w:hAnsi="Calibri"/>
                <w:b/>
                <w:bCs/>
                <w:color w:val="000000"/>
                <w:sz w:val="20"/>
                <w:szCs w:val="20"/>
              </w:rPr>
            </w:pPr>
            <w:r w:rsidRPr="0076316C">
              <w:rPr>
                <w:rFonts w:ascii="Calibri" w:hAnsi="Calibri"/>
                <w:b/>
                <w:bCs/>
                <w:color w:val="000000"/>
                <w:sz w:val="20"/>
                <w:szCs w:val="20"/>
              </w:rPr>
              <w:t>-3.2%</w:t>
            </w:r>
          </w:p>
        </w:tc>
      </w:tr>
      <w:tr w:rsidR="00AD7143" w:rsidRPr="0076316C" w:rsidTr="00A63FE4">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AD7143" w:rsidRPr="0076316C" w:rsidRDefault="00AD7143" w:rsidP="00850C29">
            <w:pPr>
              <w:rPr>
                <w:rFonts w:ascii="Calibri" w:hAnsi="Calibri"/>
                <w:color w:val="000000"/>
                <w:sz w:val="20"/>
                <w:szCs w:val="20"/>
              </w:rPr>
            </w:pP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AD7143" w:rsidRPr="0076316C" w:rsidRDefault="00AD7143" w:rsidP="00850C29">
            <w:pPr>
              <w:jc w:val="right"/>
              <w:rPr>
                <w:rFonts w:ascii="Calibri" w:hAnsi="Calibri"/>
                <w:b/>
                <w:bCs/>
                <w:color w:val="000000"/>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143" w:rsidRPr="0076316C" w:rsidRDefault="00AD7143" w:rsidP="00850C29">
            <w:pPr>
              <w:jc w:val="right"/>
              <w:rPr>
                <w:rFonts w:ascii="Calibri" w:hAnsi="Calibri"/>
                <w:b/>
                <w:bCs/>
                <w:color w:val="000000"/>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143" w:rsidRPr="0076316C" w:rsidRDefault="00AD7143" w:rsidP="00850C29">
            <w:pPr>
              <w:jc w:val="right"/>
              <w:rPr>
                <w:rFonts w:ascii="Calibri" w:hAnsi="Calibri"/>
                <w:b/>
                <w:bCs/>
                <w:color w:val="000000"/>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143" w:rsidRPr="0076316C" w:rsidRDefault="00AD7143" w:rsidP="00850C29">
            <w:pPr>
              <w:jc w:val="right"/>
              <w:rPr>
                <w:rFonts w:ascii="Calibri" w:hAnsi="Calibri"/>
                <w:b/>
                <w:bCs/>
                <w:color w:val="000000"/>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143" w:rsidRPr="0076316C" w:rsidRDefault="00AD7143" w:rsidP="00850C29">
            <w:pPr>
              <w:jc w:val="right"/>
              <w:rPr>
                <w:rFonts w:ascii="Calibri" w:hAnsi="Calibri"/>
                <w:b/>
                <w:bCs/>
                <w:color w:val="000000"/>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143" w:rsidRPr="0076316C" w:rsidRDefault="00AD7143" w:rsidP="00850C29">
            <w:pPr>
              <w:jc w:val="right"/>
              <w:rPr>
                <w:rFonts w:ascii="Calibri" w:hAnsi="Calibri"/>
                <w:b/>
                <w:bCs/>
                <w:color w:val="000000"/>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143" w:rsidRPr="0076316C" w:rsidRDefault="00AD7143" w:rsidP="00850C29">
            <w:pPr>
              <w:jc w:val="right"/>
              <w:rPr>
                <w:rFonts w:ascii="Calibri" w:hAnsi="Calibri"/>
                <w:b/>
                <w:bCs/>
                <w:color w:val="000000"/>
                <w:sz w:val="20"/>
                <w:szCs w:val="20"/>
              </w:rPr>
            </w:pPr>
          </w:p>
        </w:tc>
      </w:tr>
    </w:tbl>
    <w:p w:rsidR="00F17B16" w:rsidRPr="0076316C" w:rsidRDefault="00F17B16" w:rsidP="00F17B16">
      <w:pPr>
        <w:rPr>
          <w:sz w:val="20"/>
          <w:szCs w:val="20"/>
        </w:rPr>
      </w:pPr>
    </w:p>
    <w:tbl>
      <w:tblPr>
        <w:tblpPr w:leftFromText="180" w:rightFromText="180" w:vertAnchor="page" w:horzAnchor="margin" w:tblpXSpec="center" w:tblpY="1111"/>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243"/>
        <w:gridCol w:w="1243"/>
        <w:gridCol w:w="1243"/>
        <w:gridCol w:w="1243"/>
        <w:gridCol w:w="1243"/>
        <w:gridCol w:w="1371"/>
        <w:gridCol w:w="1035"/>
      </w:tblGrid>
      <w:tr w:rsidR="000370C1" w:rsidRPr="0076316C" w:rsidTr="00F17B16">
        <w:trPr>
          <w:trHeight w:val="286"/>
        </w:trPr>
        <w:tc>
          <w:tcPr>
            <w:tcW w:w="2634" w:type="dxa"/>
            <w:shd w:val="clear" w:color="auto" w:fill="F2F2F2" w:themeFill="background1" w:themeFillShade="F2"/>
            <w:noWrap/>
            <w:vAlign w:val="bottom"/>
          </w:tcPr>
          <w:p w:rsidR="000370C1" w:rsidRPr="0076316C" w:rsidRDefault="000370C1" w:rsidP="000370C1">
            <w:pPr>
              <w:ind w:left="-450" w:firstLine="450"/>
              <w:rPr>
                <w:b/>
                <w:sz w:val="20"/>
                <w:szCs w:val="20"/>
              </w:rPr>
            </w:pPr>
          </w:p>
        </w:tc>
        <w:tc>
          <w:tcPr>
            <w:tcW w:w="3729" w:type="dxa"/>
            <w:gridSpan w:val="3"/>
            <w:shd w:val="clear" w:color="auto" w:fill="F2F2F2" w:themeFill="background1" w:themeFillShade="F2"/>
            <w:noWrap/>
            <w:vAlign w:val="bottom"/>
          </w:tcPr>
          <w:p w:rsidR="000370C1" w:rsidRPr="0076316C" w:rsidRDefault="000370C1" w:rsidP="000370C1">
            <w:pPr>
              <w:ind w:left="-450" w:firstLine="450"/>
              <w:rPr>
                <w:b/>
                <w:bCs/>
                <w:sz w:val="20"/>
                <w:szCs w:val="20"/>
              </w:rPr>
            </w:pPr>
            <w:r w:rsidRPr="0076316C">
              <w:rPr>
                <w:b/>
                <w:bCs/>
                <w:sz w:val="20"/>
                <w:szCs w:val="20"/>
              </w:rPr>
              <w:t>Audited Outcomes</w:t>
            </w:r>
          </w:p>
        </w:tc>
        <w:tc>
          <w:tcPr>
            <w:tcW w:w="2486" w:type="dxa"/>
            <w:gridSpan w:val="2"/>
            <w:shd w:val="clear" w:color="auto" w:fill="F2F2F2" w:themeFill="background1" w:themeFillShade="F2"/>
            <w:noWrap/>
            <w:vAlign w:val="bottom"/>
          </w:tcPr>
          <w:p w:rsidR="000370C1" w:rsidRPr="0076316C" w:rsidRDefault="000370C1" w:rsidP="000370C1">
            <w:pPr>
              <w:ind w:left="-450" w:firstLine="450"/>
              <w:rPr>
                <w:b/>
                <w:bCs/>
                <w:sz w:val="20"/>
                <w:szCs w:val="20"/>
              </w:rPr>
            </w:pPr>
            <w:r w:rsidRPr="0076316C">
              <w:rPr>
                <w:b/>
                <w:bCs/>
                <w:sz w:val="20"/>
                <w:szCs w:val="20"/>
              </w:rPr>
              <w:t>Preliminary Outcomes</w:t>
            </w:r>
          </w:p>
        </w:tc>
        <w:tc>
          <w:tcPr>
            <w:tcW w:w="2406" w:type="dxa"/>
            <w:gridSpan w:val="2"/>
            <w:shd w:val="clear" w:color="auto" w:fill="F2F2F2" w:themeFill="background1" w:themeFillShade="F2"/>
            <w:noWrap/>
            <w:vAlign w:val="bottom"/>
          </w:tcPr>
          <w:p w:rsidR="000370C1" w:rsidRPr="0076316C" w:rsidRDefault="000370C1" w:rsidP="000370C1">
            <w:pPr>
              <w:ind w:left="-450" w:firstLine="450"/>
              <w:rPr>
                <w:b/>
                <w:bCs/>
                <w:sz w:val="20"/>
                <w:szCs w:val="20"/>
              </w:rPr>
            </w:pPr>
            <w:r w:rsidRPr="0076316C">
              <w:rPr>
                <w:b/>
                <w:bCs/>
                <w:sz w:val="20"/>
                <w:szCs w:val="20"/>
              </w:rPr>
              <w:t>2013/14 to 2017/18</w:t>
            </w:r>
          </w:p>
        </w:tc>
      </w:tr>
      <w:tr w:rsidR="000370C1" w:rsidRPr="0076316C" w:rsidTr="00F17B16">
        <w:trPr>
          <w:trHeight w:val="1232"/>
        </w:trPr>
        <w:tc>
          <w:tcPr>
            <w:tcW w:w="2634" w:type="dxa"/>
            <w:tcBorders>
              <w:bottom w:val="single" w:sz="4" w:space="0" w:color="auto"/>
            </w:tcBorders>
            <w:shd w:val="clear" w:color="auto" w:fill="F2F2F2" w:themeFill="background1" w:themeFillShade="F2"/>
            <w:noWrap/>
            <w:vAlign w:val="bottom"/>
          </w:tcPr>
          <w:p w:rsidR="000370C1" w:rsidRPr="0076316C" w:rsidRDefault="000370C1" w:rsidP="000370C1">
            <w:pPr>
              <w:rPr>
                <w:rFonts w:ascii="Calibri" w:hAnsi="Calibri"/>
                <w:b/>
                <w:bCs/>
                <w:color w:val="000000"/>
                <w:sz w:val="20"/>
                <w:szCs w:val="20"/>
              </w:rPr>
            </w:pPr>
            <w:r w:rsidRPr="0076316C">
              <w:rPr>
                <w:rFonts w:ascii="Calibri" w:hAnsi="Calibri"/>
                <w:b/>
                <w:bCs/>
                <w:color w:val="000000"/>
                <w:sz w:val="20"/>
                <w:szCs w:val="20"/>
              </w:rPr>
              <w:t>Women</w:t>
            </w:r>
          </w:p>
          <w:p w:rsidR="000370C1" w:rsidRPr="0076316C" w:rsidRDefault="000370C1" w:rsidP="000370C1">
            <w:pPr>
              <w:rPr>
                <w:b/>
                <w:sz w:val="20"/>
                <w:szCs w:val="20"/>
              </w:rPr>
            </w:pPr>
          </w:p>
        </w:tc>
        <w:tc>
          <w:tcPr>
            <w:tcW w:w="1243" w:type="dxa"/>
            <w:tcBorders>
              <w:bottom w:val="single" w:sz="4" w:space="0" w:color="auto"/>
            </w:tcBorders>
            <w:shd w:val="clear" w:color="auto" w:fill="F2F2F2" w:themeFill="background1" w:themeFillShade="F2"/>
            <w:noWrap/>
            <w:vAlign w:val="bottom"/>
          </w:tcPr>
          <w:p w:rsidR="000370C1" w:rsidRPr="0076316C" w:rsidRDefault="000370C1" w:rsidP="000370C1">
            <w:pPr>
              <w:ind w:left="-450" w:firstLine="450"/>
              <w:rPr>
                <w:b/>
                <w:bCs/>
                <w:sz w:val="20"/>
                <w:szCs w:val="20"/>
              </w:rPr>
            </w:pPr>
            <w:r w:rsidRPr="0076316C">
              <w:rPr>
                <w:b/>
                <w:bCs/>
                <w:sz w:val="20"/>
                <w:szCs w:val="20"/>
              </w:rPr>
              <w:t>2013/2014</w:t>
            </w:r>
          </w:p>
        </w:tc>
        <w:tc>
          <w:tcPr>
            <w:tcW w:w="1243" w:type="dxa"/>
            <w:tcBorders>
              <w:bottom w:val="single" w:sz="4" w:space="0" w:color="auto"/>
            </w:tcBorders>
            <w:shd w:val="clear" w:color="auto" w:fill="F2F2F2" w:themeFill="background1" w:themeFillShade="F2"/>
            <w:noWrap/>
            <w:vAlign w:val="bottom"/>
          </w:tcPr>
          <w:p w:rsidR="000370C1" w:rsidRPr="0076316C" w:rsidRDefault="000370C1" w:rsidP="000370C1">
            <w:pPr>
              <w:ind w:left="-450" w:firstLine="450"/>
              <w:rPr>
                <w:b/>
                <w:bCs/>
                <w:sz w:val="20"/>
                <w:szCs w:val="20"/>
              </w:rPr>
            </w:pPr>
            <w:r w:rsidRPr="0076316C">
              <w:rPr>
                <w:b/>
                <w:bCs/>
                <w:sz w:val="20"/>
                <w:szCs w:val="20"/>
              </w:rPr>
              <w:t>2014/2015</w:t>
            </w:r>
          </w:p>
        </w:tc>
        <w:tc>
          <w:tcPr>
            <w:tcW w:w="1243" w:type="dxa"/>
            <w:tcBorders>
              <w:bottom w:val="single" w:sz="4" w:space="0" w:color="auto"/>
            </w:tcBorders>
            <w:shd w:val="clear" w:color="auto" w:fill="F2F2F2" w:themeFill="background1" w:themeFillShade="F2"/>
            <w:noWrap/>
            <w:vAlign w:val="bottom"/>
          </w:tcPr>
          <w:p w:rsidR="000370C1" w:rsidRPr="0076316C" w:rsidRDefault="000370C1" w:rsidP="000370C1">
            <w:pPr>
              <w:ind w:left="-450" w:firstLine="450"/>
              <w:rPr>
                <w:b/>
                <w:bCs/>
                <w:sz w:val="20"/>
                <w:szCs w:val="20"/>
              </w:rPr>
            </w:pPr>
            <w:r w:rsidRPr="0076316C">
              <w:rPr>
                <w:b/>
                <w:bCs/>
                <w:sz w:val="20"/>
                <w:szCs w:val="20"/>
              </w:rPr>
              <w:t>2015/2016</w:t>
            </w:r>
          </w:p>
        </w:tc>
        <w:tc>
          <w:tcPr>
            <w:tcW w:w="1243" w:type="dxa"/>
            <w:tcBorders>
              <w:bottom w:val="single" w:sz="4" w:space="0" w:color="auto"/>
            </w:tcBorders>
            <w:shd w:val="clear" w:color="auto" w:fill="F2F2F2" w:themeFill="background1" w:themeFillShade="F2"/>
            <w:noWrap/>
            <w:vAlign w:val="bottom"/>
          </w:tcPr>
          <w:p w:rsidR="000370C1" w:rsidRPr="0076316C" w:rsidRDefault="000370C1" w:rsidP="000370C1">
            <w:pPr>
              <w:ind w:left="-450" w:firstLine="450"/>
              <w:rPr>
                <w:b/>
                <w:bCs/>
                <w:sz w:val="20"/>
                <w:szCs w:val="20"/>
              </w:rPr>
            </w:pPr>
            <w:r w:rsidRPr="0076316C">
              <w:rPr>
                <w:b/>
                <w:bCs/>
                <w:sz w:val="20"/>
                <w:szCs w:val="20"/>
              </w:rPr>
              <w:t>2016/2017</w:t>
            </w:r>
          </w:p>
        </w:tc>
        <w:tc>
          <w:tcPr>
            <w:tcW w:w="1243" w:type="dxa"/>
            <w:tcBorders>
              <w:bottom w:val="single" w:sz="4" w:space="0" w:color="auto"/>
            </w:tcBorders>
            <w:shd w:val="clear" w:color="auto" w:fill="F2F2F2" w:themeFill="background1" w:themeFillShade="F2"/>
            <w:noWrap/>
            <w:vAlign w:val="bottom"/>
          </w:tcPr>
          <w:p w:rsidR="000370C1" w:rsidRPr="0076316C" w:rsidRDefault="000370C1" w:rsidP="000370C1">
            <w:pPr>
              <w:ind w:left="-450" w:firstLine="450"/>
              <w:rPr>
                <w:b/>
                <w:bCs/>
                <w:sz w:val="20"/>
                <w:szCs w:val="20"/>
              </w:rPr>
            </w:pPr>
            <w:r w:rsidRPr="0076316C">
              <w:rPr>
                <w:b/>
                <w:bCs/>
                <w:sz w:val="20"/>
                <w:szCs w:val="20"/>
              </w:rPr>
              <w:t>2017/2018</w:t>
            </w:r>
          </w:p>
        </w:tc>
        <w:tc>
          <w:tcPr>
            <w:tcW w:w="1371" w:type="dxa"/>
            <w:tcBorders>
              <w:bottom w:val="single" w:sz="4" w:space="0" w:color="auto"/>
            </w:tcBorders>
            <w:shd w:val="clear" w:color="auto" w:fill="F2F2F2" w:themeFill="background1" w:themeFillShade="F2"/>
            <w:noWrap/>
            <w:vAlign w:val="bottom"/>
          </w:tcPr>
          <w:p w:rsidR="000370C1" w:rsidRPr="0076316C" w:rsidRDefault="000370C1" w:rsidP="000370C1">
            <w:pPr>
              <w:rPr>
                <w:rFonts w:ascii="Calibri" w:hAnsi="Calibri"/>
                <w:b/>
                <w:bCs/>
                <w:color w:val="000000"/>
                <w:sz w:val="20"/>
                <w:szCs w:val="20"/>
              </w:rPr>
            </w:pPr>
          </w:p>
          <w:p w:rsidR="000370C1" w:rsidRPr="0076316C" w:rsidRDefault="000370C1" w:rsidP="000370C1">
            <w:pPr>
              <w:rPr>
                <w:rFonts w:ascii="Calibri" w:hAnsi="Calibri"/>
                <w:b/>
                <w:bCs/>
                <w:color w:val="000000"/>
                <w:sz w:val="20"/>
                <w:szCs w:val="20"/>
              </w:rPr>
            </w:pPr>
            <w:r w:rsidRPr="0076316C">
              <w:rPr>
                <w:rFonts w:ascii="Calibri" w:hAnsi="Calibri"/>
                <w:b/>
                <w:bCs/>
                <w:color w:val="000000"/>
                <w:sz w:val="20"/>
                <w:szCs w:val="20"/>
              </w:rPr>
              <w:t>Change in value</w:t>
            </w:r>
          </w:p>
        </w:tc>
        <w:tc>
          <w:tcPr>
            <w:tcW w:w="1035" w:type="dxa"/>
            <w:tcBorders>
              <w:bottom w:val="single" w:sz="4" w:space="0" w:color="auto"/>
            </w:tcBorders>
            <w:shd w:val="clear" w:color="auto" w:fill="F2F2F2" w:themeFill="background1" w:themeFillShade="F2"/>
            <w:vAlign w:val="bottom"/>
          </w:tcPr>
          <w:p w:rsidR="000370C1" w:rsidRPr="0076316C" w:rsidRDefault="000370C1" w:rsidP="000370C1">
            <w:pPr>
              <w:rPr>
                <w:rFonts w:ascii="Calibri" w:hAnsi="Calibri"/>
                <w:b/>
                <w:bCs/>
                <w:color w:val="000000"/>
                <w:sz w:val="20"/>
                <w:szCs w:val="20"/>
              </w:rPr>
            </w:pPr>
            <w:r w:rsidRPr="0076316C">
              <w:rPr>
                <w:rFonts w:ascii="Calibri" w:hAnsi="Calibri"/>
                <w:b/>
                <w:bCs/>
                <w:color w:val="000000"/>
                <w:sz w:val="20"/>
                <w:szCs w:val="20"/>
              </w:rPr>
              <w:t>Average annual change</w:t>
            </w:r>
          </w:p>
        </w:tc>
      </w:tr>
      <w:tr w:rsidR="000370C1" w:rsidRPr="0076316C" w:rsidTr="000370C1">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0370C1" w:rsidRPr="0076316C" w:rsidRDefault="000370C1" w:rsidP="000370C1">
            <w:pPr>
              <w:rPr>
                <w:rFonts w:ascii="Calibri" w:hAnsi="Calibri"/>
                <w:color w:val="000000"/>
                <w:sz w:val="20"/>
                <w:szCs w:val="20"/>
              </w:rPr>
            </w:pPr>
            <w:r w:rsidRPr="0076316C">
              <w:rPr>
                <w:rFonts w:ascii="Calibri" w:hAnsi="Calibri"/>
                <w:color w:val="000000"/>
                <w:sz w:val="20"/>
                <w:szCs w:val="20"/>
              </w:rPr>
              <w:t>(a ) Consultants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1,497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1,611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1,424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1,039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5,343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3,846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37.5%</w:t>
            </w:r>
          </w:p>
        </w:tc>
      </w:tr>
      <w:tr w:rsidR="000370C1" w:rsidRPr="0076316C" w:rsidTr="000370C1">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0370C1" w:rsidRPr="0076316C" w:rsidRDefault="000370C1" w:rsidP="000370C1">
            <w:pPr>
              <w:rPr>
                <w:rFonts w:ascii="Calibri" w:hAnsi="Calibri"/>
                <w:color w:val="000000"/>
                <w:sz w:val="20"/>
                <w:szCs w:val="20"/>
              </w:rPr>
            </w:pPr>
            <w:r w:rsidRPr="0076316C">
              <w:rPr>
                <w:rFonts w:ascii="Calibri" w:hAnsi="Calibri"/>
                <w:color w:val="000000"/>
                <w:sz w:val="20"/>
                <w:szCs w:val="20"/>
              </w:rPr>
              <w:t>(b ) Travel and subsistence</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23,147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11,411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13,939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17,144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13,005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-10,142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-13.4%</w:t>
            </w:r>
          </w:p>
        </w:tc>
      </w:tr>
      <w:tr w:rsidR="000370C1" w:rsidRPr="0076316C" w:rsidTr="000370C1">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0370C1" w:rsidRPr="0076316C" w:rsidRDefault="000370C1" w:rsidP="000370C1">
            <w:pPr>
              <w:rPr>
                <w:rFonts w:ascii="Calibri" w:hAnsi="Calibri"/>
                <w:color w:val="000000"/>
                <w:sz w:val="20"/>
                <w:szCs w:val="20"/>
              </w:rPr>
            </w:pPr>
            <w:r w:rsidRPr="0076316C">
              <w:rPr>
                <w:rFonts w:ascii="Calibri" w:hAnsi="Calibri"/>
                <w:color w:val="000000"/>
                <w:sz w:val="20"/>
                <w:szCs w:val="20"/>
              </w:rPr>
              <w:t>(c ) Catering and events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1,793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1,903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3,905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456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2,985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1,192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13.6%</w:t>
            </w:r>
          </w:p>
        </w:tc>
      </w:tr>
      <w:tr w:rsidR="000370C1" w:rsidRPr="0076316C" w:rsidTr="000370C1">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0370C1" w:rsidRPr="0076316C" w:rsidRDefault="000370C1" w:rsidP="000370C1">
            <w:pPr>
              <w:rPr>
                <w:rFonts w:ascii="Calibri" w:hAnsi="Calibri"/>
                <w:color w:val="000000"/>
                <w:sz w:val="20"/>
                <w:szCs w:val="20"/>
              </w:rPr>
            </w:pPr>
            <w:r w:rsidRPr="0076316C">
              <w:rPr>
                <w:rFonts w:ascii="Calibri" w:hAnsi="Calibri"/>
                <w:color w:val="000000"/>
                <w:sz w:val="20"/>
                <w:szCs w:val="20"/>
              </w:rPr>
              <w:t>(d ) Entertainment</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-100.0%</w:t>
            </w:r>
          </w:p>
        </w:tc>
      </w:tr>
      <w:tr w:rsidR="000370C1" w:rsidRPr="0076316C" w:rsidTr="000370C1">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0370C1" w:rsidRPr="0076316C" w:rsidRDefault="000370C1" w:rsidP="000370C1">
            <w:pPr>
              <w:rPr>
                <w:rFonts w:ascii="Calibri" w:hAnsi="Calibri"/>
                <w:color w:val="000000"/>
                <w:sz w:val="20"/>
                <w:szCs w:val="20"/>
              </w:rPr>
            </w:pPr>
            <w:r w:rsidRPr="0076316C">
              <w:rPr>
                <w:rFonts w:ascii="Calibri" w:hAnsi="Calibri"/>
                <w:color w:val="000000"/>
                <w:sz w:val="20"/>
                <w:szCs w:val="20"/>
              </w:rPr>
              <w:t>(e ) Advertising</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1,348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8,132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4,477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1,616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1,320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-28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-0.5%</w:t>
            </w:r>
          </w:p>
        </w:tc>
      </w:tr>
      <w:tr w:rsidR="000370C1" w:rsidRPr="0076316C" w:rsidTr="000370C1">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0370C1" w:rsidRPr="0076316C" w:rsidRDefault="000370C1" w:rsidP="000370C1">
            <w:pPr>
              <w:rPr>
                <w:rFonts w:ascii="Calibri" w:hAnsi="Calibri"/>
                <w:color w:val="000000"/>
                <w:sz w:val="20"/>
                <w:szCs w:val="20"/>
              </w:rPr>
            </w:pPr>
            <w:r w:rsidRPr="0076316C">
              <w:rPr>
                <w:rFonts w:ascii="Calibri" w:hAnsi="Calibri"/>
                <w:color w:val="000000"/>
                <w:sz w:val="20"/>
                <w:szCs w:val="20"/>
              </w:rPr>
              <w:t>(f ) Newspapers and publications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105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106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66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31</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-74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-26.1%</w:t>
            </w:r>
          </w:p>
        </w:tc>
      </w:tr>
      <w:tr w:rsidR="000370C1" w:rsidRPr="0076316C" w:rsidTr="000370C1">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0370C1" w:rsidRPr="0076316C" w:rsidRDefault="000370C1" w:rsidP="000370C1">
            <w:pPr>
              <w:rPr>
                <w:rFonts w:ascii="Calibri" w:hAnsi="Calibri"/>
                <w:color w:val="000000"/>
                <w:sz w:val="20"/>
                <w:szCs w:val="20"/>
              </w:rPr>
            </w:pPr>
            <w:r w:rsidRPr="0076316C">
              <w:rPr>
                <w:rFonts w:ascii="Calibri" w:hAnsi="Calibri"/>
                <w:color w:val="000000"/>
                <w:sz w:val="20"/>
                <w:szCs w:val="20"/>
              </w:rPr>
              <w:t>(g ) Conferences (Venues and facilities)</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2,614</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546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1,809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1,140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767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-1,847</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-26.4%</w:t>
            </w:r>
          </w:p>
        </w:tc>
      </w:tr>
      <w:tr w:rsidR="000370C1" w:rsidRPr="0076316C" w:rsidTr="000370C1">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0370C1" w:rsidRPr="0076316C" w:rsidRDefault="000370C1" w:rsidP="000370C1">
            <w:pPr>
              <w:rPr>
                <w:rFonts w:ascii="Calibri" w:hAnsi="Calibri"/>
                <w:color w:val="000000"/>
                <w:sz w:val="20"/>
                <w:szCs w:val="20"/>
              </w:rPr>
            </w:pPr>
            <w:r w:rsidRPr="0076316C">
              <w:rPr>
                <w:rFonts w:ascii="Calibri" w:hAnsi="Calibri"/>
                <w:color w:val="000000"/>
                <w:sz w:val="20"/>
                <w:szCs w:val="20"/>
              </w:rPr>
              <w:t>(h ) Other expenditure (Communication)</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3,393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2,336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3,136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2,977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3,383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color w:val="000000"/>
                <w:sz w:val="20"/>
                <w:szCs w:val="20"/>
              </w:rPr>
            </w:pPr>
            <w:r w:rsidRPr="0076316C">
              <w:rPr>
                <w:rFonts w:ascii="Calibri" w:hAnsi="Calibri"/>
                <w:color w:val="000000"/>
                <w:sz w:val="20"/>
                <w:szCs w:val="20"/>
              </w:rPr>
              <w:t>-0.1%</w:t>
            </w:r>
          </w:p>
        </w:tc>
      </w:tr>
      <w:tr w:rsidR="000370C1" w:rsidRPr="0076316C" w:rsidTr="000370C1">
        <w:trPr>
          <w:trHeight w:val="286"/>
        </w:trPr>
        <w:tc>
          <w:tcPr>
            <w:tcW w:w="2634" w:type="dxa"/>
            <w:tcBorders>
              <w:top w:val="single" w:sz="4" w:space="0" w:color="auto"/>
              <w:bottom w:val="single" w:sz="4" w:space="0" w:color="auto"/>
              <w:right w:val="single" w:sz="4" w:space="0" w:color="auto"/>
            </w:tcBorders>
            <w:shd w:val="clear" w:color="auto" w:fill="auto"/>
            <w:noWrap/>
            <w:vAlign w:val="bottom"/>
          </w:tcPr>
          <w:p w:rsidR="000370C1" w:rsidRPr="0076316C" w:rsidRDefault="000370C1" w:rsidP="000370C1">
            <w:pPr>
              <w:rPr>
                <w:rFonts w:ascii="Calibri" w:hAnsi="Calibri"/>
                <w:color w:val="000000"/>
                <w:sz w:val="20"/>
                <w:szCs w:val="20"/>
              </w:rPr>
            </w:pPr>
            <w:r w:rsidRPr="0076316C">
              <w:rPr>
                <w:rFonts w:ascii="Calibri" w:hAnsi="Calibri"/>
                <w:b/>
                <w:bCs/>
                <w:color w:val="000000"/>
                <w:sz w:val="20"/>
                <w:szCs w:val="20"/>
              </w:rPr>
              <w:t> Total</w:t>
            </w:r>
          </w:p>
        </w:tc>
        <w:tc>
          <w:tcPr>
            <w:tcW w:w="1243" w:type="dxa"/>
            <w:tcBorders>
              <w:top w:val="single" w:sz="4" w:space="0" w:color="auto"/>
              <w:left w:val="nil"/>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b/>
                <w:bCs/>
                <w:color w:val="000000"/>
                <w:sz w:val="20"/>
                <w:szCs w:val="20"/>
              </w:rPr>
            </w:pPr>
            <w:r w:rsidRPr="0076316C">
              <w:rPr>
                <w:rFonts w:ascii="Calibri" w:hAnsi="Calibri"/>
                <w:b/>
                <w:bCs/>
                <w:color w:val="000000"/>
                <w:sz w:val="20"/>
                <w:szCs w:val="20"/>
              </w:rPr>
              <w:t>33,929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b/>
                <w:bCs/>
                <w:color w:val="000000"/>
                <w:sz w:val="20"/>
                <w:szCs w:val="20"/>
              </w:rPr>
            </w:pPr>
            <w:r w:rsidRPr="0076316C">
              <w:rPr>
                <w:rFonts w:ascii="Calibri" w:hAnsi="Calibri"/>
                <w:b/>
                <w:bCs/>
                <w:color w:val="000000"/>
                <w:sz w:val="20"/>
                <w:szCs w:val="20"/>
              </w:rPr>
              <w:t>25,978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b/>
                <w:bCs/>
                <w:color w:val="000000"/>
                <w:sz w:val="20"/>
                <w:szCs w:val="20"/>
              </w:rPr>
            </w:pPr>
            <w:r w:rsidRPr="0076316C">
              <w:rPr>
                <w:rFonts w:ascii="Calibri" w:hAnsi="Calibri"/>
                <w:b/>
                <w:bCs/>
                <w:color w:val="000000"/>
                <w:sz w:val="20"/>
                <w:szCs w:val="20"/>
              </w:rPr>
              <w:t>28,797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b/>
                <w:bCs/>
                <w:color w:val="000000"/>
                <w:sz w:val="20"/>
                <w:szCs w:val="20"/>
              </w:rPr>
            </w:pPr>
            <w:r w:rsidRPr="0076316C">
              <w:rPr>
                <w:rFonts w:ascii="Calibri" w:hAnsi="Calibri"/>
                <w:b/>
                <w:bCs/>
                <w:color w:val="000000"/>
                <w:sz w:val="20"/>
                <w:szCs w:val="20"/>
              </w:rPr>
              <w:t>24,439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b/>
                <w:bCs/>
                <w:color w:val="000000"/>
                <w:sz w:val="20"/>
                <w:szCs w:val="20"/>
              </w:rPr>
            </w:pPr>
            <w:r w:rsidRPr="0076316C">
              <w:rPr>
                <w:rFonts w:ascii="Calibri" w:hAnsi="Calibri"/>
                <w:b/>
                <w:bCs/>
                <w:color w:val="000000"/>
                <w:sz w:val="20"/>
                <w:szCs w:val="20"/>
              </w:rPr>
              <w:t>26,835</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b/>
                <w:bCs/>
                <w:color w:val="000000"/>
                <w:sz w:val="20"/>
                <w:szCs w:val="20"/>
              </w:rPr>
            </w:pPr>
            <w:r w:rsidRPr="0076316C">
              <w:rPr>
                <w:rFonts w:ascii="Calibri" w:hAnsi="Calibri"/>
                <w:b/>
                <w:bCs/>
                <w:color w:val="000000"/>
                <w:sz w:val="20"/>
                <w:szCs w:val="20"/>
              </w:rPr>
              <w:t>-7,094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0C1" w:rsidRPr="0076316C" w:rsidRDefault="000370C1" w:rsidP="000370C1">
            <w:pPr>
              <w:jc w:val="right"/>
              <w:rPr>
                <w:rFonts w:ascii="Calibri" w:hAnsi="Calibri"/>
                <w:b/>
                <w:bCs/>
                <w:color w:val="000000"/>
                <w:sz w:val="20"/>
                <w:szCs w:val="20"/>
              </w:rPr>
            </w:pPr>
            <w:r w:rsidRPr="0076316C">
              <w:rPr>
                <w:rFonts w:ascii="Calibri" w:hAnsi="Calibri"/>
                <w:b/>
                <w:bCs/>
                <w:color w:val="000000"/>
                <w:sz w:val="20"/>
                <w:szCs w:val="20"/>
              </w:rPr>
              <w:t>-5.7%</w:t>
            </w:r>
          </w:p>
        </w:tc>
      </w:tr>
    </w:tbl>
    <w:p w:rsidR="00AD7143" w:rsidRDefault="00AD7143"/>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1276"/>
        <w:gridCol w:w="1134"/>
        <w:gridCol w:w="1276"/>
        <w:gridCol w:w="1275"/>
        <w:gridCol w:w="1418"/>
        <w:gridCol w:w="850"/>
      </w:tblGrid>
      <w:tr w:rsidR="00C85156" w:rsidRPr="0076316C" w:rsidTr="00AD7143">
        <w:trPr>
          <w:trHeight w:val="687"/>
        </w:trPr>
        <w:tc>
          <w:tcPr>
            <w:tcW w:w="2694" w:type="dxa"/>
            <w:tcBorders>
              <w:bottom w:val="single" w:sz="4" w:space="0" w:color="auto"/>
            </w:tcBorders>
            <w:shd w:val="clear" w:color="auto" w:fill="F2F2F2" w:themeFill="background1" w:themeFillShade="F2"/>
            <w:noWrap/>
            <w:vAlign w:val="bottom"/>
          </w:tcPr>
          <w:p w:rsidR="00C85156" w:rsidRPr="00652295" w:rsidRDefault="00C85156" w:rsidP="00363F60">
            <w:pPr>
              <w:rPr>
                <w:rFonts w:ascii="Calibri" w:hAnsi="Calibri"/>
                <w:b/>
                <w:bCs/>
                <w:color w:val="000000"/>
                <w:sz w:val="20"/>
                <w:szCs w:val="20"/>
              </w:rPr>
            </w:pPr>
            <w:r w:rsidRPr="00652295">
              <w:rPr>
                <w:rFonts w:ascii="Calibri" w:hAnsi="Calibri"/>
                <w:b/>
                <w:bCs/>
                <w:color w:val="000000"/>
                <w:sz w:val="20"/>
                <w:szCs w:val="20"/>
              </w:rPr>
              <w:t>Total: National departments</w:t>
            </w:r>
          </w:p>
        </w:tc>
        <w:tc>
          <w:tcPr>
            <w:tcW w:w="1417" w:type="dxa"/>
            <w:tcBorders>
              <w:bottom w:val="single" w:sz="4" w:space="0" w:color="auto"/>
            </w:tcBorders>
            <w:shd w:val="clear" w:color="auto" w:fill="F2F2F2" w:themeFill="background1" w:themeFillShade="F2"/>
            <w:noWrap/>
            <w:vAlign w:val="bottom"/>
          </w:tcPr>
          <w:p w:rsidR="00C85156" w:rsidRPr="00652295" w:rsidRDefault="00C85156" w:rsidP="00363F60">
            <w:pPr>
              <w:jc w:val="right"/>
              <w:rPr>
                <w:rFonts w:ascii="Calibri" w:hAnsi="Calibri"/>
                <w:b/>
                <w:bCs/>
                <w:color w:val="000000"/>
                <w:sz w:val="20"/>
                <w:szCs w:val="20"/>
              </w:rPr>
            </w:pPr>
            <w:r w:rsidRPr="00652295">
              <w:rPr>
                <w:rFonts w:ascii="Calibri" w:hAnsi="Calibri"/>
                <w:b/>
                <w:bCs/>
                <w:color w:val="000000"/>
                <w:sz w:val="20"/>
                <w:szCs w:val="20"/>
              </w:rPr>
              <w:t>13,569,736</w:t>
            </w:r>
          </w:p>
        </w:tc>
        <w:tc>
          <w:tcPr>
            <w:tcW w:w="1276" w:type="dxa"/>
            <w:tcBorders>
              <w:bottom w:val="single" w:sz="4" w:space="0" w:color="auto"/>
            </w:tcBorders>
            <w:shd w:val="clear" w:color="auto" w:fill="F2F2F2" w:themeFill="background1" w:themeFillShade="F2"/>
            <w:noWrap/>
            <w:vAlign w:val="bottom"/>
          </w:tcPr>
          <w:p w:rsidR="00C85156" w:rsidRPr="00652295" w:rsidRDefault="00C85156" w:rsidP="00363F60">
            <w:pPr>
              <w:jc w:val="right"/>
              <w:rPr>
                <w:rFonts w:ascii="Calibri" w:hAnsi="Calibri"/>
                <w:b/>
                <w:bCs/>
                <w:color w:val="000000"/>
                <w:sz w:val="20"/>
                <w:szCs w:val="20"/>
              </w:rPr>
            </w:pPr>
            <w:r w:rsidRPr="00652295">
              <w:rPr>
                <w:rFonts w:ascii="Calibri" w:hAnsi="Calibri"/>
                <w:b/>
                <w:bCs/>
                <w:color w:val="000000"/>
                <w:sz w:val="20"/>
                <w:szCs w:val="20"/>
              </w:rPr>
              <w:t>11,322,492</w:t>
            </w:r>
          </w:p>
        </w:tc>
        <w:tc>
          <w:tcPr>
            <w:tcW w:w="1134" w:type="dxa"/>
            <w:tcBorders>
              <w:bottom w:val="single" w:sz="4" w:space="0" w:color="auto"/>
            </w:tcBorders>
            <w:shd w:val="clear" w:color="auto" w:fill="F2F2F2" w:themeFill="background1" w:themeFillShade="F2"/>
            <w:noWrap/>
            <w:vAlign w:val="bottom"/>
          </w:tcPr>
          <w:p w:rsidR="00C85156" w:rsidRPr="00652295" w:rsidRDefault="00C85156" w:rsidP="00363F60">
            <w:pPr>
              <w:jc w:val="right"/>
              <w:rPr>
                <w:rFonts w:ascii="Calibri" w:hAnsi="Calibri"/>
                <w:b/>
                <w:bCs/>
                <w:color w:val="000000"/>
                <w:sz w:val="20"/>
                <w:szCs w:val="20"/>
              </w:rPr>
            </w:pPr>
            <w:r w:rsidRPr="00652295">
              <w:rPr>
                <w:rFonts w:ascii="Calibri" w:hAnsi="Calibri"/>
                <w:b/>
                <w:bCs/>
                <w:color w:val="000000"/>
                <w:sz w:val="20"/>
                <w:szCs w:val="20"/>
              </w:rPr>
              <w:t>11,278,640</w:t>
            </w:r>
          </w:p>
        </w:tc>
        <w:tc>
          <w:tcPr>
            <w:tcW w:w="1276" w:type="dxa"/>
            <w:tcBorders>
              <w:bottom w:val="single" w:sz="4" w:space="0" w:color="auto"/>
            </w:tcBorders>
            <w:shd w:val="clear" w:color="auto" w:fill="F2F2F2" w:themeFill="background1" w:themeFillShade="F2"/>
            <w:noWrap/>
            <w:vAlign w:val="bottom"/>
          </w:tcPr>
          <w:p w:rsidR="00C85156" w:rsidRPr="00652295" w:rsidRDefault="00C85156" w:rsidP="00363F60">
            <w:pPr>
              <w:jc w:val="right"/>
              <w:rPr>
                <w:rFonts w:ascii="Calibri" w:hAnsi="Calibri"/>
                <w:b/>
                <w:bCs/>
                <w:color w:val="000000"/>
                <w:sz w:val="20"/>
                <w:szCs w:val="20"/>
              </w:rPr>
            </w:pPr>
            <w:r w:rsidRPr="00652295">
              <w:rPr>
                <w:rFonts w:ascii="Calibri" w:hAnsi="Calibri"/>
                <w:b/>
                <w:bCs/>
                <w:color w:val="000000"/>
                <w:sz w:val="20"/>
                <w:szCs w:val="20"/>
              </w:rPr>
              <w:t>11,475,865</w:t>
            </w:r>
          </w:p>
        </w:tc>
        <w:tc>
          <w:tcPr>
            <w:tcW w:w="1275" w:type="dxa"/>
            <w:tcBorders>
              <w:bottom w:val="single" w:sz="4" w:space="0" w:color="auto"/>
            </w:tcBorders>
            <w:shd w:val="clear" w:color="auto" w:fill="F2F2F2" w:themeFill="background1" w:themeFillShade="F2"/>
            <w:noWrap/>
            <w:vAlign w:val="bottom"/>
          </w:tcPr>
          <w:p w:rsidR="00C85156" w:rsidRPr="00652295" w:rsidRDefault="00C85156" w:rsidP="00363F60">
            <w:pPr>
              <w:jc w:val="right"/>
              <w:rPr>
                <w:rFonts w:ascii="Calibri" w:hAnsi="Calibri"/>
                <w:b/>
                <w:bCs/>
                <w:color w:val="000000"/>
                <w:sz w:val="20"/>
                <w:szCs w:val="20"/>
              </w:rPr>
            </w:pPr>
            <w:r w:rsidRPr="00652295">
              <w:rPr>
                <w:rFonts w:ascii="Calibri" w:hAnsi="Calibri"/>
                <w:b/>
                <w:bCs/>
                <w:color w:val="000000"/>
                <w:sz w:val="20"/>
                <w:szCs w:val="20"/>
              </w:rPr>
              <w:t>10,899,076</w:t>
            </w:r>
          </w:p>
        </w:tc>
        <w:tc>
          <w:tcPr>
            <w:tcW w:w="1418" w:type="dxa"/>
            <w:tcBorders>
              <w:bottom w:val="single" w:sz="4" w:space="0" w:color="auto"/>
            </w:tcBorders>
            <w:shd w:val="clear" w:color="auto" w:fill="F2F2F2" w:themeFill="background1" w:themeFillShade="F2"/>
            <w:noWrap/>
            <w:vAlign w:val="bottom"/>
          </w:tcPr>
          <w:p w:rsidR="00C85156" w:rsidRPr="00652295" w:rsidRDefault="00C85156" w:rsidP="00363F60">
            <w:pPr>
              <w:jc w:val="right"/>
              <w:rPr>
                <w:rFonts w:ascii="Calibri" w:hAnsi="Calibri"/>
                <w:b/>
                <w:bCs/>
                <w:color w:val="000000"/>
                <w:sz w:val="20"/>
                <w:szCs w:val="20"/>
              </w:rPr>
            </w:pPr>
            <w:r w:rsidRPr="00652295">
              <w:rPr>
                <w:rFonts w:ascii="Calibri" w:hAnsi="Calibri"/>
                <w:b/>
                <w:bCs/>
                <w:color w:val="000000"/>
                <w:sz w:val="20"/>
                <w:szCs w:val="20"/>
              </w:rPr>
              <w:t>-2,670,660</w:t>
            </w:r>
          </w:p>
        </w:tc>
        <w:tc>
          <w:tcPr>
            <w:tcW w:w="850" w:type="dxa"/>
            <w:tcBorders>
              <w:bottom w:val="single" w:sz="4" w:space="0" w:color="auto"/>
            </w:tcBorders>
            <w:shd w:val="clear" w:color="auto" w:fill="F2F2F2" w:themeFill="background1" w:themeFillShade="F2"/>
            <w:vAlign w:val="bottom"/>
          </w:tcPr>
          <w:p w:rsidR="00C85156" w:rsidRPr="00652295" w:rsidRDefault="00C85156" w:rsidP="00363F60">
            <w:pPr>
              <w:jc w:val="right"/>
              <w:rPr>
                <w:rFonts w:ascii="Calibri" w:hAnsi="Calibri"/>
                <w:b/>
                <w:bCs/>
                <w:color w:val="000000"/>
                <w:sz w:val="20"/>
                <w:szCs w:val="20"/>
              </w:rPr>
            </w:pPr>
            <w:r w:rsidRPr="00652295">
              <w:rPr>
                <w:rFonts w:ascii="Calibri" w:hAnsi="Calibri"/>
                <w:b/>
                <w:bCs/>
                <w:color w:val="000000"/>
                <w:sz w:val="20"/>
                <w:szCs w:val="20"/>
              </w:rPr>
              <w:t>-5.3%</w:t>
            </w:r>
          </w:p>
        </w:tc>
      </w:tr>
    </w:tbl>
    <w:p w:rsidR="007B495F" w:rsidRDefault="007B495F" w:rsidP="00C85156">
      <w:pPr>
        <w:spacing w:line="276" w:lineRule="auto"/>
        <w:ind w:left="-990"/>
        <w:jc w:val="both"/>
        <w:rPr>
          <w:rFonts w:ascii="Arial" w:hAnsi="Arial" w:cs="Arial"/>
          <w:b/>
        </w:rPr>
      </w:pPr>
    </w:p>
    <w:p w:rsidR="007B495F" w:rsidRDefault="007B495F" w:rsidP="000E1BDF">
      <w:pPr>
        <w:spacing w:line="276" w:lineRule="auto"/>
        <w:jc w:val="both"/>
        <w:rPr>
          <w:rFonts w:ascii="Arial" w:hAnsi="Arial" w:cs="Arial"/>
          <w:b/>
        </w:rPr>
      </w:pPr>
    </w:p>
    <w:p w:rsidR="00850C29" w:rsidRDefault="00850C29" w:rsidP="00D54F23">
      <w:pPr>
        <w:spacing w:line="276" w:lineRule="auto"/>
        <w:jc w:val="both"/>
        <w:rPr>
          <w:rFonts w:ascii="Arial" w:hAnsi="Arial" w:cs="Arial"/>
          <w:b/>
        </w:rPr>
      </w:pPr>
    </w:p>
    <w:p w:rsidR="00810F0E" w:rsidRDefault="00810F0E" w:rsidP="00D54F23">
      <w:pPr>
        <w:spacing w:line="276" w:lineRule="auto"/>
        <w:jc w:val="both"/>
        <w:rPr>
          <w:rFonts w:ascii="Arial" w:hAnsi="Arial" w:cs="Arial"/>
          <w:b/>
        </w:rPr>
      </w:pPr>
    </w:p>
    <w:p w:rsidR="00AD7143" w:rsidRDefault="00AD7143">
      <w:pPr>
        <w:rPr>
          <w:rFonts w:ascii="Arial" w:hAnsi="Arial" w:cs="Arial"/>
          <w:b/>
        </w:rPr>
      </w:pPr>
      <w:r>
        <w:rPr>
          <w:rFonts w:ascii="Arial" w:hAnsi="Arial" w:cs="Arial"/>
          <w:b/>
        </w:rPr>
        <w:br w:type="page"/>
      </w:r>
    </w:p>
    <w:p w:rsidR="00503C73" w:rsidRDefault="00503C73" w:rsidP="00D54F23">
      <w:pPr>
        <w:spacing w:line="276" w:lineRule="auto"/>
        <w:jc w:val="both"/>
        <w:rPr>
          <w:rFonts w:ascii="Arial" w:hAnsi="Arial" w:cs="Arial"/>
          <w:b/>
        </w:rPr>
      </w:pPr>
    </w:p>
    <w:p w:rsidR="00810F0E" w:rsidRPr="00810F0E" w:rsidRDefault="00B76274" w:rsidP="00810F0E">
      <w:pPr>
        <w:spacing w:line="276" w:lineRule="auto"/>
        <w:ind w:hanging="990"/>
        <w:jc w:val="both"/>
        <w:rPr>
          <w:rFonts w:ascii="Arial" w:hAnsi="Arial" w:cs="Arial"/>
          <w:b/>
          <w:sz w:val="32"/>
          <w:szCs w:val="32"/>
        </w:rPr>
      </w:pPr>
      <w:r w:rsidRPr="00810F0E">
        <w:rPr>
          <w:rFonts w:ascii="Arial" w:hAnsi="Arial" w:cs="Arial"/>
          <w:b/>
          <w:sz w:val="32"/>
          <w:szCs w:val="32"/>
        </w:rPr>
        <w:t>ANNEXURE B</w:t>
      </w:r>
      <w:r w:rsidR="00E9797D" w:rsidRPr="00810F0E">
        <w:rPr>
          <w:rFonts w:ascii="Arial" w:hAnsi="Arial" w:cs="Arial"/>
          <w:b/>
          <w:sz w:val="32"/>
          <w:szCs w:val="32"/>
        </w:rPr>
        <w:t>:</w:t>
      </w:r>
    </w:p>
    <w:p w:rsidR="00E9797D" w:rsidRDefault="00E9797D" w:rsidP="00503C73">
      <w:pPr>
        <w:spacing w:line="276" w:lineRule="auto"/>
        <w:ind w:hanging="990"/>
        <w:jc w:val="both"/>
        <w:rPr>
          <w:rFonts w:ascii="Arial" w:hAnsi="Arial" w:cs="Arial"/>
          <w:b/>
        </w:rPr>
      </w:pPr>
      <w:r>
        <w:rPr>
          <w:rFonts w:ascii="Arial" w:hAnsi="Arial" w:cs="Arial"/>
          <w:b/>
        </w:rPr>
        <w:t xml:space="preserve"> Detail of expenditure on cost containment measures related items: Provinces</w:t>
      </w:r>
    </w:p>
    <w:tbl>
      <w:tblPr>
        <w:tblStyle w:val="TableGrid"/>
        <w:tblW w:w="11329" w:type="dxa"/>
        <w:tblInd w:w="-1063" w:type="dxa"/>
        <w:tblLook w:val="04A0" w:firstRow="1" w:lastRow="0" w:firstColumn="1" w:lastColumn="0" w:noHBand="0" w:noVBand="1"/>
      </w:tblPr>
      <w:tblGrid>
        <w:gridCol w:w="2768"/>
        <w:gridCol w:w="1260"/>
        <w:gridCol w:w="1260"/>
        <w:gridCol w:w="1247"/>
        <w:gridCol w:w="1273"/>
        <w:gridCol w:w="1350"/>
        <w:gridCol w:w="1085"/>
        <w:gridCol w:w="1086"/>
      </w:tblGrid>
      <w:tr w:rsidR="00986B8B" w:rsidRPr="0039651D" w:rsidTr="00A63FE4">
        <w:trPr>
          <w:tblHeader/>
        </w:trPr>
        <w:tc>
          <w:tcPr>
            <w:tcW w:w="2768" w:type="dxa"/>
            <w:vMerge w:val="restart"/>
            <w:vAlign w:val="bottom"/>
          </w:tcPr>
          <w:p w:rsidR="00986B8B" w:rsidRPr="0039651D" w:rsidRDefault="00986B8B" w:rsidP="00986B8B">
            <w:pPr>
              <w:jc w:val="right"/>
              <w:rPr>
                <w:rFonts w:ascii="Calibri" w:hAnsi="Calibri"/>
                <w:b/>
                <w:i/>
                <w:color w:val="000000"/>
                <w:sz w:val="20"/>
                <w:szCs w:val="20"/>
              </w:rPr>
            </w:pPr>
            <w:r w:rsidRPr="0039651D">
              <w:rPr>
                <w:rFonts w:ascii="Calibri" w:hAnsi="Calibri"/>
                <w:b/>
                <w:i/>
                <w:color w:val="000000"/>
                <w:sz w:val="20"/>
                <w:szCs w:val="20"/>
              </w:rPr>
              <w:t>R thousand</w:t>
            </w:r>
          </w:p>
        </w:tc>
        <w:tc>
          <w:tcPr>
            <w:tcW w:w="3767" w:type="dxa"/>
            <w:gridSpan w:val="3"/>
          </w:tcPr>
          <w:p w:rsidR="00986B8B" w:rsidRPr="0039651D" w:rsidRDefault="00986B8B" w:rsidP="00986B8B">
            <w:pPr>
              <w:jc w:val="both"/>
              <w:rPr>
                <w:rFonts w:ascii="Calibri" w:hAnsi="Calibri"/>
                <w:b/>
                <w:bCs/>
                <w:color w:val="000000"/>
                <w:sz w:val="20"/>
                <w:szCs w:val="20"/>
              </w:rPr>
            </w:pPr>
            <w:r w:rsidRPr="0039651D">
              <w:rPr>
                <w:rFonts w:ascii="Calibri" w:hAnsi="Calibri"/>
                <w:b/>
                <w:bCs/>
                <w:color w:val="000000"/>
                <w:sz w:val="20"/>
                <w:szCs w:val="20"/>
              </w:rPr>
              <w:t>Audited outcome</w:t>
            </w:r>
          </w:p>
          <w:p w:rsidR="00986B8B" w:rsidRPr="0039651D" w:rsidRDefault="00986B8B" w:rsidP="00E9797D">
            <w:pPr>
              <w:spacing w:line="276" w:lineRule="auto"/>
              <w:jc w:val="both"/>
              <w:rPr>
                <w:rFonts w:ascii="Arial" w:hAnsi="Arial" w:cs="Arial"/>
                <w:b/>
                <w:sz w:val="20"/>
                <w:szCs w:val="20"/>
              </w:rPr>
            </w:pPr>
          </w:p>
        </w:tc>
        <w:tc>
          <w:tcPr>
            <w:tcW w:w="2623" w:type="dxa"/>
            <w:gridSpan w:val="2"/>
          </w:tcPr>
          <w:p w:rsidR="00986B8B" w:rsidRPr="0039651D" w:rsidRDefault="00986B8B" w:rsidP="00986B8B">
            <w:pPr>
              <w:jc w:val="both"/>
              <w:rPr>
                <w:rFonts w:ascii="Calibri" w:hAnsi="Calibri"/>
                <w:b/>
                <w:bCs/>
                <w:color w:val="000000"/>
                <w:sz w:val="20"/>
                <w:szCs w:val="20"/>
              </w:rPr>
            </w:pPr>
            <w:r w:rsidRPr="0039651D">
              <w:rPr>
                <w:rFonts w:ascii="Calibri" w:hAnsi="Calibri"/>
                <w:b/>
                <w:bCs/>
                <w:color w:val="000000"/>
                <w:sz w:val="20"/>
                <w:szCs w:val="20"/>
              </w:rPr>
              <w:t>Preliminary outcome</w:t>
            </w:r>
          </w:p>
          <w:p w:rsidR="00986B8B" w:rsidRPr="0039651D" w:rsidRDefault="00986B8B" w:rsidP="00E9797D">
            <w:pPr>
              <w:spacing w:line="276" w:lineRule="auto"/>
              <w:jc w:val="both"/>
              <w:rPr>
                <w:rFonts w:ascii="Arial" w:hAnsi="Arial" w:cs="Arial"/>
                <w:b/>
                <w:sz w:val="20"/>
                <w:szCs w:val="20"/>
              </w:rPr>
            </w:pPr>
          </w:p>
        </w:tc>
        <w:tc>
          <w:tcPr>
            <w:tcW w:w="1085" w:type="dxa"/>
          </w:tcPr>
          <w:p w:rsidR="00986B8B" w:rsidRPr="0039651D" w:rsidRDefault="00986B8B" w:rsidP="00986B8B">
            <w:pPr>
              <w:jc w:val="both"/>
              <w:rPr>
                <w:rFonts w:ascii="Calibri" w:hAnsi="Calibri"/>
                <w:b/>
                <w:bCs/>
                <w:color w:val="000000"/>
                <w:sz w:val="20"/>
                <w:szCs w:val="20"/>
              </w:rPr>
            </w:pPr>
            <w:r w:rsidRPr="0039651D">
              <w:rPr>
                <w:rFonts w:ascii="Calibri" w:hAnsi="Calibri"/>
                <w:b/>
                <w:bCs/>
                <w:color w:val="000000"/>
                <w:sz w:val="20"/>
                <w:szCs w:val="20"/>
              </w:rPr>
              <w:t>Change in value</w:t>
            </w:r>
          </w:p>
          <w:p w:rsidR="00986B8B" w:rsidRPr="0039651D" w:rsidRDefault="00986B8B" w:rsidP="00E9797D">
            <w:pPr>
              <w:spacing w:line="276" w:lineRule="auto"/>
              <w:jc w:val="both"/>
              <w:rPr>
                <w:rFonts w:ascii="Arial" w:hAnsi="Arial" w:cs="Arial"/>
                <w:b/>
                <w:sz w:val="20"/>
                <w:szCs w:val="20"/>
              </w:rPr>
            </w:pPr>
          </w:p>
        </w:tc>
        <w:tc>
          <w:tcPr>
            <w:tcW w:w="1086" w:type="dxa"/>
          </w:tcPr>
          <w:p w:rsidR="00986B8B" w:rsidRPr="0039651D" w:rsidRDefault="00986B8B" w:rsidP="00986B8B">
            <w:pPr>
              <w:jc w:val="both"/>
              <w:rPr>
                <w:rFonts w:ascii="Calibri" w:hAnsi="Calibri"/>
                <w:b/>
                <w:bCs/>
                <w:color w:val="000000"/>
                <w:sz w:val="20"/>
                <w:szCs w:val="20"/>
              </w:rPr>
            </w:pPr>
            <w:r w:rsidRPr="0039651D">
              <w:rPr>
                <w:rFonts w:ascii="Calibri" w:hAnsi="Calibri"/>
                <w:b/>
                <w:bCs/>
                <w:color w:val="000000"/>
                <w:sz w:val="20"/>
                <w:szCs w:val="20"/>
              </w:rPr>
              <w:t>Average annual change</w:t>
            </w:r>
          </w:p>
          <w:p w:rsidR="00986B8B" w:rsidRPr="0039651D" w:rsidRDefault="00986B8B" w:rsidP="00E9797D">
            <w:pPr>
              <w:spacing w:line="276" w:lineRule="auto"/>
              <w:jc w:val="both"/>
              <w:rPr>
                <w:rFonts w:ascii="Arial" w:hAnsi="Arial" w:cs="Arial"/>
                <w:b/>
                <w:sz w:val="20"/>
                <w:szCs w:val="20"/>
              </w:rPr>
            </w:pPr>
          </w:p>
        </w:tc>
      </w:tr>
      <w:tr w:rsidR="00986B8B" w:rsidRPr="0039651D" w:rsidTr="00A63FE4">
        <w:trPr>
          <w:trHeight w:val="279"/>
          <w:tblHeader/>
        </w:trPr>
        <w:tc>
          <w:tcPr>
            <w:tcW w:w="2768" w:type="dxa"/>
            <w:vMerge/>
            <w:tcBorders>
              <w:bottom w:val="single" w:sz="4" w:space="0" w:color="auto"/>
            </w:tcBorders>
            <w:vAlign w:val="bottom"/>
          </w:tcPr>
          <w:p w:rsidR="00986B8B" w:rsidRPr="0039651D" w:rsidRDefault="00986B8B" w:rsidP="00986B8B">
            <w:pPr>
              <w:rPr>
                <w:rFonts w:ascii="Calibri" w:hAnsi="Calibri"/>
                <w:b/>
                <w:bCs/>
                <w:color w:val="000000"/>
                <w:sz w:val="20"/>
                <w:szCs w:val="20"/>
              </w:rPr>
            </w:pPr>
          </w:p>
        </w:tc>
        <w:tc>
          <w:tcPr>
            <w:tcW w:w="1260" w:type="dxa"/>
            <w:vMerge w:val="restart"/>
            <w:tcBorders>
              <w:bottom w:val="single" w:sz="4" w:space="0" w:color="auto"/>
            </w:tcBorders>
            <w:shd w:val="clear" w:color="auto" w:fill="F2F2F2" w:themeFill="background1" w:themeFillShade="F2"/>
          </w:tcPr>
          <w:p w:rsidR="00986B8B" w:rsidRPr="0039651D" w:rsidRDefault="00986B8B" w:rsidP="00986B8B">
            <w:pPr>
              <w:rPr>
                <w:rFonts w:ascii="Calibri" w:hAnsi="Calibri"/>
                <w:b/>
                <w:bCs/>
                <w:color w:val="000000"/>
                <w:sz w:val="20"/>
                <w:szCs w:val="20"/>
              </w:rPr>
            </w:pPr>
            <w:r w:rsidRPr="0039651D">
              <w:rPr>
                <w:rFonts w:ascii="Calibri" w:hAnsi="Calibri"/>
                <w:b/>
                <w:bCs/>
                <w:color w:val="000000"/>
                <w:sz w:val="20"/>
                <w:szCs w:val="20"/>
              </w:rPr>
              <w:t>2013/2014</w:t>
            </w:r>
          </w:p>
        </w:tc>
        <w:tc>
          <w:tcPr>
            <w:tcW w:w="1260" w:type="dxa"/>
            <w:vMerge w:val="restart"/>
            <w:tcBorders>
              <w:bottom w:val="single" w:sz="4" w:space="0" w:color="auto"/>
            </w:tcBorders>
            <w:shd w:val="clear" w:color="auto" w:fill="F2F2F2" w:themeFill="background1" w:themeFillShade="F2"/>
          </w:tcPr>
          <w:p w:rsidR="00986B8B" w:rsidRPr="0039651D" w:rsidRDefault="00986B8B" w:rsidP="00986B8B">
            <w:pPr>
              <w:rPr>
                <w:rFonts w:ascii="Calibri" w:hAnsi="Calibri"/>
                <w:b/>
                <w:bCs/>
                <w:color w:val="000000"/>
                <w:sz w:val="20"/>
                <w:szCs w:val="20"/>
              </w:rPr>
            </w:pPr>
            <w:r w:rsidRPr="0039651D">
              <w:rPr>
                <w:rFonts w:ascii="Calibri" w:hAnsi="Calibri"/>
                <w:b/>
                <w:bCs/>
                <w:color w:val="000000"/>
                <w:sz w:val="20"/>
                <w:szCs w:val="20"/>
              </w:rPr>
              <w:t>2014/2015</w:t>
            </w:r>
          </w:p>
        </w:tc>
        <w:tc>
          <w:tcPr>
            <w:tcW w:w="1247" w:type="dxa"/>
            <w:vMerge w:val="restart"/>
            <w:tcBorders>
              <w:bottom w:val="single" w:sz="4" w:space="0" w:color="auto"/>
            </w:tcBorders>
            <w:shd w:val="clear" w:color="auto" w:fill="F2F2F2" w:themeFill="background1" w:themeFillShade="F2"/>
          </w:tcPr>
          <w:p w:rsidR="00986B8B" w:rsidRPr="0039651D" w:rsidRDefault="00986B8B" w:rsidP="00986B8B">
            <w:pPr>
              <w:rPr>
                <w:rFonts w:ascii="Calibri" w:hAnsi="Calibri"/>
                <w:b/>
                <w:bCs/>
                <w:color w:val="000000"/>
                <w:sz w:val="20"/>
                <w:szCs w:val="20"/>
              </w:rPr>
            </w:pPr>
            <w:r w:rsidRPr="0039651D">
              <w:rPr>
                <w:rFonts w:ascii="Calibri" w:hAnsi="Calibri"/>
                <w:b/>
                <w:bCs/>
                <w:color w:val="000000"/>
                <w:sz w:val="20"/>
                <w:szCs w:val="20"/>
              </w:rPr>
              <w:t>2015/2016</w:t>
            </w:r>
          </w:p>
        </w:tc>
        <w:tc>
          <w:tcPr>
            <w:tcW w:w="1273" w:type="dxa"/>
            <w:vMerge w:val="restart"/>
            <w:tcBorders>
              <w:bottom w:val="single" w:sz="4" w:space="0" w:color="auto"/>
            </w:tcBorders>
            <w:shd w:val="clear" w:color="auto" w:fill="F2F2F2" w:themeFill="background1" w:themeFillShade="F2"/>
          </w:tcPr>
          <w:p w:rsidR="00986B8B" w:rsidRPr="0039651D" w:rsidRDefault="00986B8B" w:rsidP="00986B8B">
            <w:pPr>
              <w:rPr>
                <w:rFonts w:ascii="Calibri" w:hAnsi="Calibri"/>
                <w:b/>
                <w:bCs/>
                <w:color w:val="000000"/>
                <w:sz w:val="20"/>
                <w:szCs w:val="20"/>
              </w:rPr>
            </w:pPr>
            <w:r w:rsidRPr="0039651D">
              <w:rPr>
                <w:rFonts w:ascii="Calibri" w:hAnsi="Calibri"/>
                <w:b/>
                <w:bCs/>
                <w:color w:val="000000"/>
                <w:sz w:val="20"/>
                <w:szCs w:val="20"/>
              </w:rPr>
              <w:t>2016/2017</w:t>
            </w:r>
          </w:p>
        </w:tc>
        <w:tc>
          <w:tcPr>
            <w:tcW w:w="1350" w:type="dxa"/>
            <w:vMerge w:val="restart"/>
            <w:tcBorders>
              <w:bottom w:val="single" w:sz="4" w:space="0" w:color="auto"/>
            </w:tcBorders>
            <w:shd w:val="clear" w:color="auto" w:fill="F2F2F2" w:themeFill="background1" w:themeFillShade="F2"/>
          </w:tcPr>
          <w:p w:rsidR="00986B8B" w:rsidRPr="0039651D" w:rsidRDefault="00986B8B" w:rsidP="00986B8B">
            <w:pPr>
              <w:rPr>
                <w:rFonts w:ascii="Calibri" w:hAnsi="Calibri"/>
                <w:b/>
                <w:bCs/>
                <w:color w:val="000000"/>
                <w:sz w:val="20"/>
                <w:szCs w:val="20"/>
              </w:rPr>
            </w:pPr>
            <w:r w:rsidRPr="0039651D">
              <w:rPr>
                <w:rFonts w:ascii="Calibri" w:hAnsi="Calibri"/>
                <w:b/>
                <w:bCs/>
                <w:color w:val="000000"/>
                <w:sz w:val="20"/>
                <w:szCs w:val="20"/>
              </w:rPr>
              <w:t>2017/2018</w:t>
            </w:r>
          </w:p>
        </w:tc>
        <w:tc>
          <w:tcPr>
            <w:tcW w:w="2171" w:type="dxa"/>
            <w:gridSpan w:val="2"/>
            <w:vMerge w:val="restart"/>
            <w:tcBorders>
              <w:bottom w:val="single" w:sz="4" w:space="0" w:color="auto"/>
            </w:tcBorders>
            <w:shd w:val="clear" w:color="auto" w:fill="F2F2F2" w:themeFill="background1" w:themeFillShade="F2"/>
          </w:tcPr>
          <w:p w:rsidR="00986B8B" w:rsidRPr="0039651D" w:rsidRDefault="00986B8B" w:rsidP="00986B8B">
            <w:pPr>
              <w:jc w:val="center"/>
              <w:rPr>
                <w:rFonts w:ascii="Calibri" w:hAnsi="Calibri"/>
                <w:b/>
                <w:bCs/>
                <w:color w:val="000000"/>
                <w:sz w:val="20"/>
                <w:szCs w:val="20"/>
              </w:rPr>
            </w:pPr>
            <w:r w:rsidRPr="0039651D">
              <w:rPr>
                <w:rFonts w:ascii="Calibri" w:hAnsi="Calibri"/>
                <w:b/>
                <w:bCs/>
                <w:color w:val="000000"/>
                <w:sz w:val="20"/>
                <w:szCs w:val="20"/>
              </w:rPr>
              <w:t>2013/14 to 2017/18</w:t>
            </w:r>
          </w:p>
        </w:tc>
      </w:tr>
      <w:tr w:rsidR="00986B8B" w:rsidRPr="0039651D" w:rsidTr="00A63FE4">
        <w:tc>
          <w:tcPr>
            <w:tcW w:w="2768" w:type="dxa"/>
            <w:vAlign w:val="bottom"/>
          </w:tcPr>
          <w:p w:rsidR="00986B8B" w:rsidRPr="0039651D" w:rsidRDefault="00986B8B" w:rsidP="00E9797D">
            <w:pPr>
              <w:rPr>
                <w:rFonts w:ascii="Calibri" w:hAnsi="Calibri"/>
                <w:b/>
                <w:bCs/>
                <w:color w:val="000000"/>
                <w:sz w:val="20"/>
                <w:szCs w:val="20"/>
              </w:rPr>
            </w:pPr>
            <w:r w:rsidRPr="0039651D">
              <w:rPr>
                <w:rFonts w:ascii="Calibri" w:hAnsi="Calibri"/>
                <w:b/>
                <w:bCs/>
                <w:color w:val="000000"/>
                <w:sz w:val="20"/>
                <w:szCs w:val="20"/>
              </w:rPr>
              <w:t>Cost containment Items</w:t>
            </w:r>
          </w:p>
        </w:tc>
        <w:tc>
          <w:tcPr>
            <w:tcW w:w="1260" w:type="dxa"/>
            <w:vMerge/>
            <w:shd w:val="clear" w:color="auto" w:fill="F2F2F2" w:themeFill="background1" w:themeFillShade="F2"/>
          </w:tcPr>
          <w:p w:rsidR="00986B8B" w:rsidRPr="0039651D" w:rsidRDefault="00986B8B" w:rsidP="00E9797D">
            <w:pPr>
              <w:spacing w:line="276" w:lineRule="auto"/>
              <w:jc w:val="both"/>
              <w:rPr>
                <w:rFonts w:ascii="Arial" w:hAnsi="Arial" w:cs="Arial"/>
                <w:b/>
                <w:sz w:val="20"/>
                <w:szCs w:val="20"/>
              </w:rPr>
            </w:pPr>
          </w:p>
        </w:tc>
        <w:tc>
          <w:tcPr>
            <w:tcW w:w="1260" w:type="dxa"/>
            <w:vMerge/>
            <w:shd w:val="clear" w:color="auto" w:fill="F2F2F2" w:themeFill="background1" w:themeFillShade="F2"/>
          </w:tcPr>
          <w:p w:rsidR="00986B8B" w:rsidRPr="0039651D" w:rsidRDefault="00986B8B" w:rsidP="00986B8B">
            <w:pPr>
              <w:rPr>
                <w:rFonts w:ascii="Calibri" w:hAnsi="Calibri"/>
                <w:b/>
                <w:bCs/>
                <w:color w:val="000000"/>
                <w:sz w:val="20"/>
                <w:szCs w:val="20"/>
              </w:rPr>
            </w:pPr>
          </w:p>
        </w:tc>
        <w:tc>
          <w:tcPr>
            <w:tcW w:w="1247" w:type="dxa"/>
            <w:vMerge/>
            <w:shd w:val="clear" w:color="auto" w:fill="F2F2F2" w:themeFill="background1" w:themeFillShade="F2"/>
          </w:tcPr>
          <w:p w:rsidR="00986B8B" w:rsidRPr="0039651D" w:rsidRDefault="00986B8B" w:rsidP="00986B8B">
            <w:pPr>
              <w:rPr>
                <w:rFonts w:ascii="Calibri" w:hAnsi="Calibri"/>
                <w:b/>
                <w:bCs/>
                <w:color w:val="000000"/>
                <w:sz w:val="20"/>
                <w:szCs w:val="20"/>
              </w:rPr>
            </w:pPr>
          </w:p>
        </w:tc>
        <w:tc>
          <w:tcPr>
            <w:tcW w:w="1273" w:type="dxa"/>
            <w:vMerge/>
            <w:shd w:val="clear" w:color="auto" w:fill="F2F2F2" w:themeFill="background1" w:themeFillShade="F2"/>
          </w:tcPr>
          <w:p w:rsidR="00986B8B" w:rsidRPr="0039651D" w:rsidRDefault="00986B8B" w:rsidP="00986B8B">
            <w:pPr>
              <w:rPr>
                <w:rFonts w:ascii="Calibri" w:hAnsi="Calibri"/>
                <w:b/>
                <w:bCs/>
                <w:color w:val="000000"/>
                <w:sz w:val="20"/>
                <w:szCs w:val="20"/>
              </w:rPr>
            </w:pPr>
          </w:p>
        </w:tc>
        <w:tc>
          <w:tcPr>
            <w:tcW w:w="1350" w:type="dxa"/>
            <w:vMerge/>
            <w:shd w:val="clear" w:color="auto" w:fill="F2F2F2" w:themeFill="background1" w:themeFillShade="F2"/>
          </w:tcPr>
          <w:p w:rsidR="00986B8B" w:rsidRPr="0039651D" w:rsidRDefault="00986B8B" w:rsidP="00986B8B">
            <w:pPr>
              <w:rPr>
                <w:rFonts w:ascii="Calibri" w:hAnsi="Calibri"/>
                <w:b/>
                <w:bCs/>
                <w:color w:val="000000"/>
                <w:sz w:val="20"/>
                <w:szCs w:val="20"/>
              </w:rPr>
            </w:pPr>
          </w:p>
        </w:tc>
        <w:tc>
          <w:tcPr>
            <w:tcW w:w="2171" w:type="dxa"/>
            <w:gridSpan w:val="2"/>
            <w:vMerge/>
            <w:shd w:val="clear" w:color="auto" w:fill="F2F2F2" w:themeFill="background1" w:themeFillShade="F2"/>
          </w:tcPr>
          <w:p w:rsidR="00986B8B" w:rsidRPr="0039651D" w:rsidRDefault="00986B8B" w:rsidP="00986B8B">
            <w:pPr>
              <w:rPr>
                <w:rFonts w:ascii="Calibri" w:hAnsi="Calibri"/>
                <w:b/>
                <w:bCs/>
                <w:color w:val="000000"/>
                <w:sz w:val="20"/>
                <w:szCs w:val="20"/>
              </w:rPr>
            </w:pPr>
          </w:p>
        </w:tc>
      </w:tr>
      <w:tr w:rsidR="00986B8B" w:rsidRPr="0039651D" w:rsidTr="00A63FE4">
        <w:tc>
          <w:tcPr>
            <w:tcW w:w="2768" w:type="dxa"/>
            <w:vAlign w:val="bottom"/>
          </w:tcPr>
          <w:p w:rsidR="00986B8B" w:rsidRPr="0039651D" w:rsidRDefault="00986B8B" w:rsidP="00E9797D">
            <w:pPr>
              <w:rPr>
                <w:rFonts w:ascii="Calibri" w:hAnsi="Calibri"/>
                <w:b/>
                <w:color w:val="000000"/>
                <w:sz w:val="20"/>
                <w:szCs w:val="20"/>
              </w:rPr>
            </w:pPr>
            <w:r w:rsidRPr="0039651D">
              <w:rPr>
                <w:rFonts w:ascii="Calibri" w:hAnsi="Calibri"/>
                <w:b/>
                <w:color w:val="000000"/>
                <w:sz w:val="20"/>
                <w:szCs w:val="20"/>
              </w:rPr>
              <w:t>EASTERN CAPE</w:t>
            </w:r>
          </w:p>
          <w:p w:rsidR="00850C29" w:rsidRPr="0039651D" w:rsidRDefault="00850C29" w:rsidP="00E9797D">
            <w:pPr>
              <w:rPr>
                <w:rFonts w:ascii="Calibri" w:hAnsi="Calibri"/>
                <w:b/>
                <w:color w:val="000000"/>
                <w:sz w:val="20"/>
                <w:szCs w:val="20"/>
              </w:rPr>
            </w:pPr>
          </w:p>
        </w:tc>
        <w:tc>
          <w:tcPr>
            <w:tcW w:w="1260" w:type="dxa"/>
            <w:vMerge w:val="restart"/>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325,804</w:t>
            </w:r>
          </w:p>
        </w:tc>
        <w:tc>
          <w:tcPr>
            <w:tcW w:w="1260" w:type="dxa"/>
            <w:vMerge w:val="restart"/>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402,900</w:t>
            </w:r>
          </w:p>
        </w:tc>
        <w:tc>
          <w:tcPr>
            <w:tcW w:w="1247" w:type="dxa"/>
            <w:vMerge w:val="restart"/>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385,341</w:t>
            </w:r>
          </w:p>
        </w:tc>
        <w:tc>
          <w:tcPr>
            <w:tcW w:w="1273" w:type="dxa"/>
            <w:vMerge w:val="restart"/>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546,494</w:t>
            </w:r>
          </w:p>
        </w:tc>
        <w:tc>
          <w:tcPr>
            <w:tcW w:w="1350" w:type="dxa"/>
            <w:vMerge w:val="restart"/>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641,124</w:t>
            </w:r>
          </w:p>
        </w:tc>
        <w:tc>
          <w:tcPr>
            <w:tcW w:w="1085" w:type="dxa"/>
            <w:vMerge w:val="restart"/>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315,320</w:t>
            </w:r>
          </w:p>
        </w:tc>
        <w:tc>
          <w:tcPr>
            <w:tcW w:w="1086" w:type="dxa"/>
            <w:vMerge w:val="restart"/>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18.4%</w:t>
            </w:r>
          </w:p>
        </w:tc>
      </w:tr>
      <w:tr w:rsidR="00986B8B" w:rsidRPr="0039651D" w:rsidTr="00A63FE4">
        <w:tc>
          <w:tcPr>
            <w:tcW w:w="2768" w:type="dxa"/>
            <w:vAlign w:val="bottom"/>
          </w:tcPr>
          <w:p w:rsidR="00986B8B" w:rsidRPr="0039651D" w:rsidRDefault="00986B8B" w:rsidP="00E9797D">
            <w:pPr>
              <w:rPr>
                <w:rFonts w:ascii="Calibri" w:hAnsi="Calibri"/>
                <w:color w:val="000000"/>
                <w:sz w:val="20"/>
                <w:szCs w:val="20"/>
              </w:rPr>
            </w:pPr>
            <w:r w:rsidRPr="0039651D">
              <w:rPr>
                <w:rFonts w:ascii="Calibri" w:hAnsi="Calibri"/>
                <w:color w:val="000000"/>
                <w:sz w:val="20"/>
                <w:szCs w:val="20"/>
              </w:rPr>
              <w:t>(a ) Consultants</w:t>
            </w:r>
          </w:p>
        </w:tc>
        <w:tc>
          <w:tcPr>
            <w:tcW w:w="1260" w:type="dxa"/>
            <w:vMerge/>
            <w:vAlign w:val="bottom"/>
          </w:tcPr>
          <w:p w:rsidR="00986B8B" w:rsidRPr="0039651D" w:rsidRDefault="00986B8B" w:rsidP="00E9797D">
            <w:pPr>
              <w:jc w:val="right"/>
              <w:rPr>
                <w:rFonts w:ascii="Calibri" w:hAnsi="Calibri"/>
                <w:color w:val="000000"/>
                <w:sz w:val="20"/>
                <w:szCs w:val="20"/>
              </w:rPr>
            </w:pPr>
          </w:p>
        </w:tc>
        <w:tc>
          <w:tcPr>
            <w:tcW w:w="1260" w:type="dxa"/>
            <w:vMerge/>
            <w:vAlign w:val="bottom"/>
          </w:tcPr>
          <w:p w:rsidR="00986B8B" w:rsidRPr="0039651D" w:rsidRDefault="00986B8B" w:rsidP="00E9797D">
            <w:pPr>
              <w:jc w:val="right"/>
              <w:rPr>
                <w:rFonts w:ascii="Calibri" w:hAnsi="Calibri"/>
                <w:color w:val="000000"/>
                <w:sz w:val="20"/>
                <w:szCs w:val="20"/>
              </w:rPr>
            </w:pPr>
          </w:p>
        </w:tc>
        <w:tc>
          <w:tcPr>
            <w:tcW w:w="1247" w:type="dxa"/>
            <w:vMerge/>
            <w:vAlign w:val="bottom"/>
          </w:tcPr>
          <w:p w:rsidR="00986B8B" w:rsidRPr="0039651D" w:rsidRDefault="00986B8B" w:rsidP="00E9797D">
            <w:pPr>
              <w:jc w:val="right"/>
              <w:rPr>
                <w:rFonts w:ascii="Calibri" w:hAnsi="Calibri"/>
                <w:color w:val="000000"/>
                <w:sz w:val="20"/>
                <w:szCs w:val="20"/>
              </w:rPr>
            </w:pPr>
          </w:p>
        </w:tc>
        <w:tc>
          <w:tcPr>
            <w:tcW w:w="1273" w:type="dxa"/>
            <w:vMerge/>
            <w:vAlign w:val="bottom"/>
          </w:tcPr>
          <w:p w:rsidR="00986B8B" w:rsidRPr="0039651D" w:rsidRDefault="00986B8B" w:rsidP="00E9797D">
            <w:pPr>
              <w:jc w:val="right"/>
              <w:rPr>
                <w:rFonts w:ascii="Calibri" w:hAnsi="Calibri"/>
                <w:color w:val="000000"/>
                <w:sz w:val="20"/>
                <w:szCs w:val="20"/>
              </w:rPr>
            </w:pPr>
          </w:p>
        </w:tc>
        <w:tc>
          <w:tcPr>
            <w:tcW w:w="1350" w:type="dxa"/>
            <w:vMerge/>
            <w:vAlign w:val="bottom"/>
          </w:tcPr>
          <w:p w:rsidR="00986B8B" w:rsidRPr="0039651D" w:rsidRDefault="00986B8B" w:rsidP="00E9797D">
            <w:pPr>
              <w:jc w:val="right"/>
              <w:rPr>
                <w:rFonts w:ascii="Calibri" w:hAnsi="Calibri"/>
                <w:color w:val="000000"/>
                <w:sz w:val="20"/>
                <w:szCs w:val="20"/>
              </w:rPr>
            </w:pPr>
          </w:p>
        </w:tc>
        <w:tc>
          <w:tcPr>
            <w:tcW w:w="1085" w:type="dxa"/>
            <w:vMerge/>
            <w:vAlign w:val="bottom"/>
          </w:tcPr>
          <w:p w:rsidR="00986B8B" w:rsidRPr="0039651D" w:rsidRDefault="00986B8B" w:rsidP="00E9797D">
            <w:pPr>
              <w:jc w:val="right"/>
              <w:rPr>
                <w:rFonts w:ascii="Calibri" w:hAnsi="Calibri"/>
                <w:color w:val="000000"/>
                <w:sz w:val="20"/>
                <w:szCs w:val="20"/>
              </w:rPr>
            </w:pPr>
          </w:p>
        </w:tc>
        <w:tc>
          <w:tcPr>
            <w:tcW w:w="1086" w:type="dxa"/>
            <w:vMerge/>
            <w:vAlign w:val="bottom"/>
          </w:tcPr>
          <w:p w:rsidR="00986B8B" w:rsidRPr="0039651D" w:rsidRDefault="00986B8B" w:rsidP="00E9797D">
            <w:pPr>
              <w:jc w:val="right"/>
              <w:rPr>
                <w:rFonts w:ascii="Calibri" w:hAnsi="Calibri"/>
                <w:color w:val="000000"/>
                <w:sz w:val="20"/>
                <w:szCs w:val="20"/>
              </w:rPr>
            </w:pPr>
          </w:p>
        </w:tc>
      </w:tr>
      <w:tr w:rsidR="00986B8B" w:rsidRPr="0039651D" w:rsidTr="00A63FE4">
        <w:tc>
          <w:tcPr>
            <w:tcW w:w="2768" w:type="dxa"/>
            <w:vAlign w:val="bottom"/>
          </w:tcPr>
          <w:p w:rsidR="00986B8B" w:rsidRPr="0039651D" w:rsidRDefault="00986B8B" w:rsidP="00E9797D">
            <w:pPr>
              <w:rPr>
                <w:rFonts w:ascii="Calibri" w:hAnsi="Calibri"/>
                <w:color w:val="000000"/>
                <w:sz w:val="20"/>
                <w:szCs w:val="20"/>
              </w:rPr>
            </w:pPr>
            <w:r w:rsidRPr="0039651D">
              <w:rPr>
                <w:rFonts w:ascii="Calibri" w:hAnsi="Calibri"/>
                <w:color w:val="000000"/>
                <w:sz w:val="20"/>
                <w:szCs w:val="20"/>
              </w:rPr>
              <w:t>(b ) Travel and subsistence</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772,849</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769,307</w:t>
            </w:r>
          </w:p>
        </w:tc>
        <w:tc>
          <w:tcPr>
            <w:tcW w:w="1247"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760,052</w:t>
            </w:r>
          </w:p>
        </w:tc>
        <w:tc>
          <w:tcPr>
            <w:tcW w:w="1273"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756,476</w:t>
            </w:r>
          </w:p>
        </w:tc>
        <w:tc>
          <w:tcPr>
            <w:tcW w:w="135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836,448</w:t>
            </w:r>
          </w:p>
        </w:tc>
        <w:tc>
          <w:tcPr>
            <w:tcW w:w="1085"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63,599</w:t>
            </w:r>
          </w:p>
        </w:tc>
        <w:tc>
          <w:tcPr>
            <w:tcW w:w="1086"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2.0%</w:t>
            </w:r>
          </w:p>
        </w:tc>
      </w:tr>
      <w:tr w:rsidR="00986B8B" w:rsidRPr="0039651D" w:rsidTr="00A63FE4">
        <w:tc>
          <w:tcPr>
            <w:tcW w:w="2768" w:type="dxa"/>
            <w:vAlign w:val="bottom"/>
          </w:tcPr>
          <w:p w:rsidR="00986B8B" w:rsidRPr="0039651D" w:rsidRDefault="00986B8B" w:rsidP="00E9797D">
            <w:pPr>
              <w:rPr>
                <w:rFonts w:ascii="Calibri" w:hAnsi="Calibri"/>
                <w:color w:val="000000"/>
                <w:sz w:val="20"/>
                <w:szCs w:val="20"/>
              </w:rPr>
            </w:pPr>
            <w:r w:rsidRPr="0039651D">
              <w:rPr>
                <w:rFonts w:ascii="Calibri" w:hAnsi="Calibri"/>
                <w:color w:val="000000"/>
                <w:sz w:val="20"/>
                <w:szCs w:val="20"/>
              </w:rPr>
              <w:t>(c ) Catering and events</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97,059</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78,121</w:t>
            </w:r>
          </w:p>
        </w:tc>
        <w:tc>
          <w:tcPr>
            <w:tcW w:w="1247"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79,468</w:t>
            </w:r>
          </w:p>
        </w:tc>
        <w:tc>
          <w:tcPr>
            <w:tcW w:w="1273"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88,212</w:t>
            </w:r>
          </w:p>
        </w:tc>
        <w:tc>
          <w:tcPr>
            <w:tcW w:w="135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108,325</w:t>
            </w:r>
          </w:p>
        </w:tc>
        <w:tc>
          <w:tcPr>
            <w:tcW w:w="1085"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11,266</w:t>
            </w:r>
          </w:p>
        </w:tc>
        <w:tc>
          <w:tcPr>
            <w:tcW w:w="1086"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2.8%</w:t>
            </w:r>
          </w:p>
        </w:tc>
      </w:tr>
      <w:tr w:rsidR="00986B8B" w:rsidRPr="0039651D" w:rsidTr="00A63FE4">
        <w:tc>
          <w:tcPr>
            <w:tcW w:w="2768" w:type="dxa"/>
            <w:vAlign w:val="bottom"/>
          </w:tcPr>
          <w:p w:rsidR="00986B8B" w:rsidRPr="0039651D" w:rsidRDefault="00986B8B" w:rsidP="00E9797D">
            <w:pPr>
              <w:rPr>
                <w:rFonts w:ascii="Calibri" w:hAnsi="Calibri"/>
                <w:color w:val="000000"/>
                <w:sz w:val="20"/>
                <w:szCs w:val="20"/>
              </w:rPr>
            </w:pPr>
            <w:r w:rsidRPr="0039651D">
              <w:rPr>
                <w:rFonts w:ascii="Calibri" w:hAnsi="Calibri"/>
                <w:color w:val="000000"/>
                <w:sz w:val="20"/>
                <w:szCs w:val="20"/>
              </w:rPr>
              <w:t>(d ) Entertainment</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1,646</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780</w:t>
            </w:r>
          </w:p>
        </w:tc>
        <w:tc>
          <w:tcPr>
            <w:tcW w:w="1247"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704</w:t>
            </w:r>
          </w:p>
        </w:tc>
        <w:tc>
          <w:tcPr>
            <w:tcW w:w="1273"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1,196</w:t>
            </w:r>
          </w:p>
        </w:tc>
        <w:tc>
          <w:tcPr>
            <w:tcW w:w="135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537</w:t>
            </w:r>
          </w:p>
        </w:tc>
        <w:tc>
          <w:tcPr>
            <w:tcW w:w="1085"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-1,108</w:t>
            </w:r>
          </w:p>
        </w:tc>
        <w:tc>
          <w:tcPr>
            <w:tcW w:w="1086"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-24.4%</w:t>
            </w:r>
          </w:p>
        </w:tc>
      </w:tr>
      <w:tr w:rsidR="00986B8B" w:rsidRPr="0039651D" w:rsidTr="00A63FE4">
        <w:tc>
          <w:tcPr>
            <w:tcW w:w="2768" w:type="dxa"/>
            <w:vAlign w:val="bottom"/>
          </w:tcPr>
          <w:p w:rsidR="00986B8B" w:rsidRPr="0039651D" w:rsidRDefault="00986B8B" w:rsidP="00E9797D">
            <w:pPr>
              <w:rPr>
                <w:rFonts w:ascii="Calibri" w:hAnsi="Calibri"/>
                <w:color w:val="000000"/>
                <w:sz w:val="20"/>
                <w:szCs w:val="20"/>
              </w:rPr>
            </w:pPr>
            <w:r w:rsidRPr="0039651D">
              <w:rPr>
                <w:rFonts w:ascii="Calibri" w:hAnsi="Calibri"/>
                <w:color w:val="000000"/>
                <w:sz w:val="20"/>
                <w:szCs w:val="20"/>
              </w:rPr>
              <w:t>(e ) Advertising</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57,707</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68,203</w:t>
            </w:r>
          </w:p>
        </w:tc>
        <w:tc>
          <w:tcPr>
            <w:tcW w:w="1247"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53,068</w:t>
            </w:r>
          </w:p>
        </w:tc>
        <w:tc>
          <w:tcPr>
            <w:tcW w:w="1273"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50,831</w:t>
            </w:r>
          </w:p>
        </w:tc>
        <w:tc>
          <w:tcPr>
            <w:tcW w:w="135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58,406</w:t>
            </w:r>
          </w:p>
        </w:tc>
        <w:tc>
          <w:tcPr>
            <w:tcW w:w="1085"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699</w:t>
            </w:r>
          </w:p>
        </w:tc>
        <w:tc>
          <w:tcPr>
            <w:tcW w:w="1086"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0.3%</w:t>
            </w:r>
          </w:p>
        </w:tc>
      </w:tr>
      <w:tr w:rsidR="00986B8B" w:rsidRPr="0039651D" w:rsidTr="00A63FE4">
        <w:tc>
          <w:tcPr>
            <w:tcW w:w="2768" w:type="dxa"/>
            <w:vAlign w:val="bottom"/>
          </w:tcPr>
          <w:p w:rsidR="00986B8B" w:rsidRPr="0039651D" w:rsidRDefault="00986B8B" w:rsidP="00E9797D">
            <w:pPr>
              <w:rPr>
                <w:rFonts w:ascii="Calibri" w:hAnsi="Calibri"/>
                <w:color w:val="000000"/>
                <w:sz w:val="20"/>
                <w:szCs w:val="20"/>
              </w:rPr>
            </w:pPr>
            <w:r w:rsidRPr="0039651D">
              <w:rPr>
                <w:rFonts w:ascii="Calibri" w:hAnsi="Calibri"/>
                <w:color w:val="000000"/>
                <w:sz w:val="20"/>
                <w:szCs w:val="20"/>
              </w:rPr>
              <w:t>(f ) Newspapers and publications</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8,277</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1,430</w:t>
            </w:r>
          </w:p>
        </w:tc>
        <w:tc>
          <w:tcPr>
            <w:tcW w:w="1247"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1,512</w:t>
            </w:r>
          </w:p>
        </w:tc>
        <w:tc>
          <w:tcPr>
            <w:tcW w:w="1273"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964</w:t>
            </w:r>
          </w:p>
        </w:tc>
        <w:tc>
          <w:tcPr>
            <w:tcW w:w="135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621</w:t>
            </w:r>
          </w:p>
        </w:tc>
        <w:tc>
          <w:tcPr>
            <w:tcW w:w="1085"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-7,656</w:t>
            </w:r>
          </w:p>
        </w:tc>
        <w:tc>
          <w:tcPr>
            <w:tcW w:w="1086"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-47.7%</w:t>
            </w:r>
          </w:p>
        </w:tc>
      </w:tr>
      <w:tr w:rsidR="00986B8B" w:rsidRPr="0039651D" w:rsidTr="00A63FE4">
        <w:tc>
          <w:tcPr>
            <w:tcW w:w="2768" w:type="dxa"/>
            <w:vAlign w:val="bottom"/>
          </w:tcPr>
          <w:p w:rsidR="00986B8B" w:rsidRPr="0039651D" w:rsidRDefault="00986B8B" w:rsidP="00E9797D">
            <w:pPr>
              <w:rPr>
                <w:rFonts w:ascii="Calibri" w:hAnsi="Calibri"/>
                <w:color w:val="000000"/>
                <w:sz w:val="20"/>
                <w:szCs w:val="20"/>
              </w:rPr>
            </w:pPr>
            <w:r w:rsidRPr="0039651D">
              <w:rPr>
                <w:rFonts w:ascii="Calibri" w:hAnsi="Calibri"/>
                <w:color w:val="000000"/>
                <w:sz w:val="20"/>
                <w:szCs w:val="20"/>
              </w:rPr>
              <w:t>(g ) Conferences (Venues and facilities)</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78,981</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54,963</w:t>
            </w:r>
          </w:p>
        </w:tc>
        <w:tc>
          <w:tcPr>
            <w:tcW w:w="1247"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56,915</w:t>
            </w:r>
          </w:p>
        </w:tc>
        <w:tc>
          <w:tcPr>
            <w:tcW w:w="1273"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50,354</w:t>
            </w:r>
          </w:p>
        </w:tc>
        <w:tc>
          <w:tcPr>
            <w:tcW w:w="135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75,209</w:t>
            </w:r>
          </w:p>
        </w:tc>
        <w:tc>
          <w:tcPr>
            <w:tcW w:w="1085"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-3,771</w:t>
            </w:r>
          </w:p>
        </w:tc>
        <w:tc>
          <w:tcPr>
            <w:tcW w:w="1086"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-1.2%</w:t>
            </w:r>
          </w:p>
        </w:tc>
      </w:tr>
      <w:tr w:rsidR="00986B8B" w:rsidRPr="0039651D" w:rsidTr="00A63FE4">
        <w:tc>
          <w:tcPr>
            <w:tcW w:w="2768" w:type="dxa"/>
            <w:vAlign w:val="bottom"/>
          </w:tcPr>
          <w:p w:rsidR="00986B8B" w:rsidRPr="0039651D" w:rsidRDefault="00986B8B" w:rsidP="00E9797D">
            <w:pPr>
              <w:rPr>
                <w:rFonts w:ascii="Calibri" w:hAnsi="Calibri"/>
                <w:color w:val="000000"/>
                <w:sz w:val="20"/>
                <w:szCs w:val="20"/>
              </w:rPr>
            </w:pPr>
            <w:r w:rsidRPr="0039651D">
              <w:rPr>
                <w:rFonts w:ascii="Calibri" w:hAnsi="Calibri"/>
                <w:color w:val="000000"/>
                <w:sz w:val="20"/>
                <w:szCs w:val="20"/>
              </w:rPr>
              <w:t>(h ) Other expenditure (Communication)</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243,845</w:t>
            </w:r>
          </w:p>
        </w:tc>
        <w:tc>
          <w:tcPr>
            <w:tcW w:w="126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252,088</w:t>
            </w:r>
          </w:p>
        </w:tc>
        <w:tc>
          <w:tcPr>
            <w:tcW w:w="1247"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251,144</w:t>
            </w:r>
          </w:p>
        </w:tc>
        <w:tc>
          <w:tcPr>
            <w:tcW w:w="1273"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271,490</w:t>
            </w:r>
          </w:p>
        </w:tc>
        <w:tc>
          <w:tcPr>
            <w:tcW w:w="1350"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265,363</w:t>
            </w:r>
          </w:p>
        </w:tc>
        <w:tc>
          <w:tcPr>
            <w:tcW w:w="1085"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21,518</w:t>
            </w:r>
          </w:p>
        </w:tc>
        <w:tc>
          <w:tcPr>
            <w:tcW w:w="1086" w:type="dxa"/>
            <w:vAlign w:val="bottom"/>
          </w:tcPr>
          <w:p w:rsidR="00986B8B" w:rsidRPr="0039651D" w:rsidRDefault="00986B8B" w:rsidP="00E9797D">
            <w:pPr>
              <w:jc w:val="right"/>
              <w:rPr>
                <w:rFonts w:ascii="Calibri" w:hAnsi="Calibri"/>
                <w:color w:val="000000"/>
                <w:sz w:val="20"/>
                <w:szCs w:val="20"/>
              </w:rPr>
            </w:pPr>
            <w:r w:rsidRPr="0039651D">
              <w:rPr>
                <w:rFonts w:ascii="Calibri" w:hAnsi="Calibri"/>
                <w:color w:val="000000"/>
                <w:sz w:val="20"/>
                <w:szCs w:val="20"/>
              </w:rPr>
              <w:t>2.1%</w:t>
            </w:r>
          </w:p>
        </w:tc>
      </w:tr>
      <w:tr w:rsidR="00986B8B" w:rsidRPr="0039651D" w:rsidTr="00A63FE4">
        <w:tc>
          <w:tcPr>
            <w:tcW w:w="2768" w:type="dxa"/>
            <w:vAlign w:val="bottom"/>
          </w:tcPr>
          <w:p w:rsidR="00986B8B" w:rsidRPr="0039651D" w:rsidRDefault="00986B8B" w:rsidP="00E9797D">
            <w:pPr>
              <w:rPr>
                <w:rFonts w:ascii="Calibri" w:hAnsi="Calibri"/>
                <w:b/>
                <w:bCs/>
                <w:color w:val="000000"/>
                <w:sz w:val="20"/>
                <w:szCs w:val="20"/>
              </w:rPr>
            </w:pPr>
            <w:r w:rsidRPr="0039651D">
              <w:rPr>
                <w:rFonts w:ascii="Calibri" w:hAnsi="Calibri"/>
                <w:b/>
                <w:bCs/>
                <w:color w:val="000000"/>
                <w:sz w:val="20"/>
                <w:szCs w:val="20"/>
              </w:rPr>
              <w:t>Total</w:t>
            </w:r>
          </w:p>
          <w:p w:rsidR="00850C29" w:rsidRPr="0039651D" w:rsidRDefault="00850C29" w:rsidP="00E9797D">
            <w:pPr>
              <w:rPr>
                <w:rFonts w:ascii="Calibri" w:hAnsi="Calibri"/>
                <w:b/>
                <w:bCs/>
                <w:color w:val="000000"/>
                <w:sz w:val="20"/>
                <w:szCs w:val="20"/>
              </w:rPr>
            </w:pPr>
          </w:p>
        </w:tc>
        <w:tc>
          <w:tcPr>
            <w:tcW w:w="1260" w:type="dxa"/>
            <w:vAlign w:val="bottom"/>
          </w:tcPr>
          <w:p w:rsidR="00986B8B" w:rsidRPr="0039651D" w:rsidRDefault="00986B8B" w:rsidP="00E9797D">
            <w:pPr>
              <w:jc w:val="right"/>
              <w:rPr>
                <w:rFonts w:ascii="Calibri" w:hAnsi="Calibri"/>
                <w:b/>
                <w:bCs/>
                <w:color w:val="000000"/>
                <w:sz w:val="20"/>
                <w:szCs w:val="20"/>
              </w:rPr>
            </w:pPr>
            <w:r w:rsidRPr="0039651D">
              <w:rPr>
                <w:rFonts w:ascii="Calibri" w:hAnsi="Calibri"/>
                <w:b/>
                <w:bCs/>
                <w:color w:val="000000"/>
                <w:sz w:val="20"/>
                <w:szCs w:val="20"/>
              </w:rPr>
              <w:t>1,586,167</w:t>
            </w:r>
          </w:p>
        </w:tc>
        <w:tc>
          <w:tcPr>
            <w:tcW w:w="1260" w:type="dxa"/>
            <w:vAlign w:val="bottom"/>
          </w:tcPr>
          <w:p w:rsidR="00986B8B" w:rsidRPr="0039651D" w:rsidRDefault="00986B8B" w:rsidP="00E9797D">
            <w:pPr>
              <w:jc w:val="right"/>
              <w:rPr>
                <w:rFonts w:ascii="Calibri" w:hAnsi="Calibri"/>
                <w:b/>
                <w:bCs/>
                <w:color w:val="000000"/>
                <w:sz w:val="20"/>
                <w:szCs w:val="20"/>
              </w:rPr>
            </w:pPr>
            <w:r w:rsidRPr="0039651D">
              <w:rPr>
                <w:rFonts w:ascii="Calibri" w:hAnsi="Calibri"/>
                <w:b/>
                <w:bCs/>
                <w:color w:val="000000"/>
                <w:sz w:val="20"/>
                <w:szCs w:val="20"/>
              </w:rPr>
              <w:t>1,627,793</w:t>
            </w:r>
          </w:p>
        </w:tc>
        <w:tc>
          <w:tcPr>
            <w:tcW w:w="1247" w:type="dxa"/>
            <w:vAlign w:val="bottom"/>
          </w:tcPr>
          <w:p w:rsidR="00986B8B" w:rsidRPr="0039651D" w:rsidRDefault="00986B8B" w:rsidP="00E9797D">
            <w:pPr>
              <w:jc w:val="right"/>
              <w:rPr>
                <w:rFonts w:ascii="Calibri" w:hAnsi="Calibri"/>
                <w:b/>
                <w:bCs/>
                <w:color w:val="000000"/>
                <w:sz w:val="20"/>
                <w:szCs w:val="20"/>
              </w:rPr>
            </w:pPr>
            <w:r w:rsidRPr="0039651D">
              <w:rPr>
                <w:rFonts w:ascii="Calibri" w:hAnsi="Calibri"/>
                <w:b/>
                <w:bCs/>
                <w:color w:val="000000"/>
                <w:sz w:val="20"/>
                <w:szCs w:val="20"/>
              </w:rPr>
              <w:t>1,588,204</w:t>
            </w:r>
          </w:p>
        </w:tc>
        <w:tc>
          <w:tcPr>
            <w:tcW w:w="1273" w:type="dxa"/>
            <w:vAlign w:val="bottom"/>
          </w:tcPr>
          <w:p w:rsidR="00986B8B" w:rsidRPr="0039651D" w:rsidRDefault="00986B8B" w:rsidP="00E9797D">
            <w:pPr>
              <w:jc w:val="right"/>
              <w:rPr>
                <w:rFonts w:ascii="Calibri" w:hAnsi="Calibri"/>
                <w:b/>
                <w:bCs/>
                <w:color w:val="000000"/>
                <w:sz w:val="20"/>
                <w:szCs w:val="20"/>
              </w:rPr>
            </w:pPr>
            <w:r w:rsidRPr="0039651D">
              <w:rPr>
                <w:rFonts w:ascii="Calibri" w:hAnsi="Calibri"/>
                <w:b/>
                <w:bCs/>
                <w:color w:val="000000"/>
                <w:sz w:val="20"/>
                <w:szCs w:val="20"/>
              </w:rPr>
              <w:t>1,766,016</w:t>
            </w:r>
          </w:p>
        </w:tc>
        <w:tc>
          <w:tcPr>
            <w:tcW w:w="1350" w:type="dxa"/>
            <w:vAlign w:val="bottom"/>
          </w:tcPr>
          <w:p w:rsidR="00986B8B" w:rsidRPr="0039651D" w:rsidRDefault="00986B8B" w:rsidP="00E9797D">
            <w:pPr>
              <w:jc w:val="right"/>
              <w:rPr>
                <w:rFonts w:ascii="Calibri" w:hAnsi="Calibri"/>
                <w:b/>
                <w:bCs/>
                <w:color w:val="000000"/>
                <w:sz w:val="20"/>
                <w:szCs w:val="20"/>
              </w:rPr>
            </w:pPr>
            <w:r w:rsidRPr="0039651D">
              <w:rPr>
                <w:rFonts w:ascii="Calibri" w:hAnsi="Calibri"/>
                <w:b/>
                <w:bCs/>
                <w:color w:val="000000"/>
                <w:sz w:val="20"/>
                <w:szCs w:val="20"/>
              </w:rPr>
              <w:t>1,986,033</w:t>
            </w:r>
          </w:p>
        </w:tc>
        <w:tc>
          <w:tcPr>
            <w:tcW w:w="1085" w:type="dxa"/>
            <w:vAlign w:val="bottom"/>
          </w:tcPr>
          <w:p w:rsidR="00986B8B" w:rsidRPr="0039651D" w:rsidRDefault="00986B8B" w:rsidP="00E9797D">
            <w:pPr>
              <w:jc w:val="right"/>
              <w:rPr>
                <w:rFonts w:ascii="Calibri" w:hAnsi="Calibri"/>
                <w:b/>
                <w:bCs/>
                <w:color w:val="000000"/>
                <w:sz w:val="20"/>
                <w:szCs w:val="20"/>
              </w:rPr>
            </w:pPr>
            <w:r w:rsidRPr="0039651D">
              <w:rPr>
                <w:rFonts w:ascii="Calibri" w:hAnsi="Calibri"/>
                <w:b/>
                <w:bCs/>
                <w:color w:val="000000"/>
                <w:sz w:val="20"/>
                <w:szCs w:val="20"/>
              </w:rPr>
              <w:t>399,867</w:t>
            </w:r>
          </w:p>
        </w:tc>
        <w:tc>
          <w:tcPr>
            <w:tcW w:w="1086" w:type="dxa"/>
            <w:vAlign w:val="bottom"/>
          </w:tcPr>
          <w:p w:rsidR="00986B8B" w:rsidRPr="0039651D" w:rsidRDefault="00986B8B" w:rsidP="00E9797D">
            <w:pPr>
              <w:jc w:val="right"/>
              <w:rPr>
                <w:rFonts w:ascii="Calibri" w:hAnsi="Calibri"/>
                <w:b/>
                <w:bCs/>
                <w:color w:val="000000"/>
                <w:sz w:val="20"/>
                <w:szCs w:val="20"/>
              </w:rPr>
            </w:pPr>
            <w:r w:rsidRPr="0039651D">
              <w:rPr>
                <w:rFonts w:ascii="Calibri" w:hAnsi="Calibri"/>
                <w:b/>
                <w:bCs/>
                <w:color w:val="000000"/>
                <w:sz w:val="20"/>
                <w:szCs w:val="20"/>
              </w:rPr>
              <w:t>5.8%</w:t>
            </w:r>
          </w:p>
        </w:tc>
      </w:tr>
      <w:tr w:rsidR="00986B8B" w:rsidRPr="0039651D" w:rsidTr="00A63FE4">
        <w:tc>
          <w:tcPr>
            <w:tcW w:w="2768" w:type="dxa"/>
            <w:vAlign w:val="bottom"/>
          </w:tcPr>
          <w:p w:rsidR="00986B8B" w:rsidRPr="0039651D" w:rsidRDefault="00986B8B" w:rsidP="00E9797D">
            <w:pPr>
              <w:rPr>
                <w:rFonts w:ascii="Calibri" w:hAnsi="Calibri"/>
                <w:b/>
                <w:color w:val="000000"/>
                <w:sz w:val="20"/>
                <w:szCs w:val="20"/>
              </w:rPr>
            </w:pPr>
            <w:r w:rsidRPr="0039651D">
              <w:rPr>
                <w:rFonts w:ascii="Calibri" w:hAnsi="Calibri"/>
                <w:b/>
                <w:color w:val="000000"/>
                <w:sz w:val="20"/>
                <w:szCs w:val="20"/>
              </w:rPr>
              <w:t>FREE STATE</w:t>
            </w:r>
          </w:p>
          <w:p w:rsidR="00850C29" w:rsidRPr="0039651D" w:rsidRDefault="00850C29" w:rsidP="00E9797D">
            <w:pPr>
              <w:rPr>
                <w:rFonts w:ascii="Calibri" w:hAnsi="Calibri"/>
                <w:b/>
                <w:color w:val="000000"/>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47" w:type="dxa"/>
          </w:tcPr>
          <w:p w:rsidR="00986B8B" w:rsidRPr="0039651D" w:rsidRDefault="00986B8B" w:rsidP="00E9797D">
            <w:pPr>
              <w:spacing w:line="276" w:lineRule="auto"/>
              <w:jc w:val="both"/>
              <w:rPr>
                <w:rFonts w:ascii="Arial" w:hAnsi="Arial" w:cs="Arial"/>
                <w:b/>
                <w:sz w:val="20"/>
                <w:szCs w:val="20"/>
              </w:rPr>
            </w:pPr>
          </w:p>
        </w:tc>
        <w:tc>
          <w:tcPr>
            <w:tcW w:w="1273" w:type="dxa"/>
          </w:tcPr>
          <w:p w:rsidR="00986B8B" w:rsidRPr="0039651D" w:rsidRDefault="00986B8B" w:rsidP="00E9797D">
            <w:pPr>
              <w:spacing w:line="276" w:lineRule="auto"/>
              <w:jc w:val="both"/>
              <w:rPr>
                <w:rFonts w:ascii="Arial" w:hAnsi="Arial" w:cs="Arial"/>
                <w:b/>
                <w:sz w:val="20"/>
                <w:szCs w:val="20"/>
              </w:rPr>
            </w:pPr>
          </w:p>
        </w:tc>
        <w:tc>
          <w:tcPr>
            <w:tcW w:w="1350" w:type="dxa"/>
          </w:tcPr>
          <w:p w:rsidR="00986B8B" w:rsidRPr="0039651D" w:rsidRDefault="00986B8B" w:rsidP="00E9797D">
            <w:pPr>
              <w:spacing w:line="276" w:lineRule="auto"/>
              <w:jc w:val="both"/>
              <w:rPr>
                <w:rFonts w:ascii="Arial" w:hAnsi="Arial" w:cs="Arial"/>
                <w:b/>
                <w:sz w:val="20"/>
                <w:szCs w:val="20"/>
              </w:rPr>
            </w:pPr>
          </w:p>
        </w:tc>
        <w:tc>
          <w:tcPr>
            <w:tcW w:w="1085" w:type="dxa"/>
          </w:tcPr>
          <w:p w:rsidR="00986B8B" w:rsidRPr="0039651D" w:rsidRDefault="00986B8B" w:rsidP="00E9797D">
            <w:pPr>
              <w:spacing w:line="276" w:lineRule="auto"/>
              <w:jc w:val="both"/>
              <w:rPr>
                <w:rFonts w:ascii="Arial" w:hAnsi="Arial" w:cs="Arial"/>
                <w:b/>
                <w:sz w:val="20"/>
                <w:szCs w:val="20"/>
              </w:rPr>
            </w:pPr>
          </w:p>
        </w:tc>
        <w:tc>
          <w:tcPr>
            <w:tcW w:w="1086" w:type="dxa"/>
          </w:tcPr>
          <w:p w:rsidR="00986B8B" w:rsidRPr="0039651D" w:rsidRDefault="00986B8B" w:rsidP="00E9797D">
            <w:pPr>
              <w:spacing w:line="276" w:lineRule="auto"/>
              <w:jc w:val="both"/>
              <w:rPr>
                <w:rFonts w:ascii="Arial" w:hAnsi="Arial" w:cs="Arial"/>
                <w:b/>
                <w:sz w:val="20"/>
                <w:szCs w:val="20"/>
              </w:rPr>
            </w:pP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(a ) Consultants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148,747</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121,173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161,632</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239,258</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184,012</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35,264</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5.5%</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(b ) Travel and subsistence</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212,931</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206,347</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196,585</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204,606</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214,278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1,347</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0.2%</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(c ) Catering and events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64,891</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27,675</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43,449</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47,448</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45,979</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-18,912</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-8.3%</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(d ) Entertainment</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603</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174</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155</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111</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129</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-473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-32.0%</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(e ) Advertising</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34,449</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46,131</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51,159</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47,505</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49,007</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14,558</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9.2%</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(f ) Newspapers and publications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10,634</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10,373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9,239</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9,419</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9,098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-1,537</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-3.8%</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(g ) Conferences (Venues and facilities)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14,622</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6,954</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8,630</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9,730</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11,198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-3,424</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-6.5%</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lastRenderedPageBreak/>
              <w:t>(h ) Other expenditure (Communication)</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107,521</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109,994</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108,969</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116,105</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103,001</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-4,520</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w:t>
            </w:r>
          </w:p>
        </w:tc>
      </w:tr>
      <w:tr w:rsidR="00986B8B" w:rsidRPr="0039651D" w:rsidTr="00A63FE4">
        <w:tc>
          <w:tcPr>
            <w:tcW w:w="2768" w:type="dxa"/>
            <w:vAlign w:val="bottom"/>
          </w:tcPr>
          <w:p w:rsidR="00986B8B" w:rsidRPr="0039651D" w:rsidRDefault="00986B8B" w:rsidP="00F513FB">
            <w:pPr>
              <w:rPr>
                <w:rFonts w:ascii="Calibri" w:hAnsi="Calibri"/>
                <w:b/>
                <w:bCs/>
                <w:color w:val="000000"/>
                <w:sz w:val="20"/>
                <w:szCs w:val="20"/>
              </w:rPr>
            </w:pPr>
            <w:r w:rsidRPr="0039651D">
              <w:rPr>
                <w:rFonts w:ascii="Calibri" w:hAnsi="Calibri"/>
                <w:b/>
                <w:bCs/>
                <w:color w:val="000000"/>
                <w:sz w:val="20"/>
                <w:szCs w:val="20"/>
              </w:rPr>
              <w:t>Total</w:t>
            </w:r>
          </w:p>
          <w:p w:rsidR="00850C29" w:rsidRPr="0039651D" w:rsidRDefault="00850C29" w:rsidP="00F513FB">
            <w:pPr>
              <w:rPr>
                <w:rFonts w:ascii="Calibri" w:hAnsi="Calibri"/>
                <w:b/>
                <w:bCs/>
                <w:color w:val="000000"/>
                <w:sz w:val="20"/>
                <w:szCs w:val="20"/>
              </w:rPr>
            </w:pP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594,398</w:t>
            </w: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528,824</w:t>
            </w:r>
          </w:p>
        </w:tc>
        <w:tc>
          <w:tcPr>
            <w:tcW w:w="1247"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579,819</w:t>
            </w:r>
          </w:p>
        </w:tc>
        <w:tc>
          <w:tcPr>
            <w:tcW w:w="1273"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674,182</w:t>
            </w:r>
          </w:p>
        </w:tc>
        <w:tc>
          <w:tcPr>
            <w:tcW w:w="135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616,701</w:t>
            </w:r>
          </w:p>
        </w:tc>
        <w:tc>
          <w:tcPr>
            <w:tcW w:w="1085"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22,303</w:t>
            </w:r>
          </w:p>
        </w:tc>
        <w:tc>
          <w:tcPr>
            <w:tcW w:w="1086"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0.9%</w:t>
            </w:r>
          </w:p>
        </w:tc>
      </w:tr>
      <w:tr w:rsidR="00986B8B" w:rsidRPr="0039651D" w:rsidTr="00A63FE4">
        <w:tc>
          <w:tcPr>
            <w:tcW w:w="2768" w:type="dxa"/>
            <w:vAlign w:val="bottom"/>
          </w:tcPr>
          <w:p w:rsidR="00986B8B" w:rsidRPr="0039651D" w:rsidRDefault="00986B8B" w:rsidP="00E9797D">
            <w:pPr>
              <w:rPr>
                <w:rFonts w:ascii="Calibri" w:hAnsi="Calibri"/>
                <w:b/>
                <w:color w:val="000000"/>
                <w:sz w:val="20"/>
                <w:szCs w:val="20"/>
              </w:rPr>
            </w:pPr>
            <w:r w:rsidRPr="0039651D">
              <w:rPr>
                <w:rFonts w:ascii="Calibri" w:hAnsi="Calibri"/>
                <w:b/>
                <w:color w:val="000000"/>
                <w:sz w:val="20"/>
                <w:szCs w:val="20"/>
              </w:rPr>
              <w:t>GAUTENG</w:t>
            </w:r>
          </w:p>
          <w:p w:rsidR="00850C29" w:rsidRPr="0039651D" w:rsidRDefault="00850C29" w:rsidP="00E9797D">
            <w:pPr>
              <w:rPr>
                <w:rFonts w:ascii="Calibri" w:hAnsi="Calibri"/>
                <w:b/>
                <w:color w:val="000000"/>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47" w:type="dxa"/>
          </w:tcPr>
          <w:p w:rsidR="00986B8B" w:rsidRPr="0039651D" w:rsidRDefault="00986B8B" w:rsidP="00E9797D">
            <w:pPr>
              <w:spacing w:line="276" w:lineRule="auto"/>
              <w:jc w:val="both"/>
              <w:rPr>
                <w:rFonts w:ascii="Arial" w:hAnsi="Arial" w:cs="Arial"/>
                <w:b/>
                <w:sz w:val="20"/>
                <w:szCs w:val="20"/>
              </w:rPr>
            </w:pPr>
          </w:p>
        </w:tc>
        <w:tc>
          <w:tcPr>
            <w:tcW w:w="1273" w:type="dxa"/>
          </w:tcPr>
          <w:p w:rsidR="00986B8B" w:rsidRPr="0039651D" w:rsidRDefault="00986B8B" w:rsidP="00E9797D">
            <w:pPr>
              <w:spacing w:line="276" w:lineRule="auto"/>
              <w:jc w:val="both"/>
              <w:rPr>
                <w:rFonts w:ascii="Arial" w:hAnsi="Arial" w:cs="Arial"/>
                <w:b/>
                <w:sz w:val="20"/>
                <w:szCs w:val="20"/>
              </w:rPr>
            </w:pPr>
          </w:p>
        </w:tc>
        <w:tc>
          <w:tcPr>
            <w:tcW w:w="1350" w:type="dxa"/>
          </w:tcPr>
          <w:p w:rsidR="00986B8B" w:rsidRPr="0039651D" w:rsidRDefault="00986B8B" w:rsidP="00E9797D">
            <w:pPr>
              <w:spacing w:line="276" w:lineRule="auto"/>
              <w:jc w:val="both"/>
              <w:rPr>
                <w:rFonts w:ascii="Arial" w:hAnsi="Arial" w:cs="Arial"/>
                <w:b/>
                <w:sz w:val="20"/>
                <w:szCs w:val="20"/>
              </w:rPr>
            </w:pPr>
          </w:p>
        </w:tc>
        <w:tc>
          <w:tcPr>
            <w:tcW w:w="1085" w:type="dxa"/>
          </w:tcPr>
          <w:p w:rsidR="00986B8B" w:rsidRPr="0039651D" w:rsidRDefault="00986B8B" w:rsidP="00E9797D">
            <w:pPr>
              <w:spacing w:line="276" w:lineRule="auto"/>
              <w:jc w:val="both"/>
              <w:rPr>
                <w:rFonts w:ascii="Arial" w:hAnsi="Arial" w:cs="Arial"/>
                <w:b/>
                <w:sz w:val="20"/>
                <w:szCs w:val="20"/>
              </w:rPr>
            </w:pPr>
          </w:p>
        </w:tc>
        <w:tc>
          <w:tcPr>
            <w:tcW w:w="1086" w:type="dxa"/>
          </w:tcPr>
          <w:p w:rsidR="00986B8B" w:rsidRPr="0039651D" w:rsidRDefault="00986B8B" w:rsidP="00E9797D">
            <w:pPr>
              <w:spacing w:line="276" w:lineRule="auto"/>
              <w:jc w:val="both"/>
              <w:rPr>
                <w:rFonts w:ascii="Arial" w:hAnsi="Arial" w:cs="Arial"/>
                <w:b/>
                <w:sz w:val="20"/>
                <w:szCs w:val="20"/>
              </w:rPr>
            </w:pP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(a ) Consultants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281,671</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327,303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281,139</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341,167</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441,871</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160,200</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11.9%</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(b ) Travel and subsistence</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245,434</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211,204</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225,335</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228,341</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246,836</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1,402</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0.1%</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(c ) Catering and events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53,169</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60,635</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60,132</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58,154</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65,555</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12,386</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5.4%</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(d ) Entertainment</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1,591</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393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194</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-1,583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-73.4%</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(e ) Advertising</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118,636</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116,339</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175,281</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138,767</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147,708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29,072</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5.6%</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(f ) Newspapers and publications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9,338</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7,049</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7,400</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7,671</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6,534</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-2,804</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-8.5%</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(g ) Conferences (Venues and facilities)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107,603</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84,523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83,369</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93,346</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95,913</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-11,690</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-2.8%</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(h ) Other expenditure (Communication)</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253,181</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267,571</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276,766</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295,477</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232,778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-20,403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-2.1%</w:t>
            </w:r>
          </w:p>
        </w:tc>
      </w:tr>
      <w:tr w:rsidR="00986B8B" w:rsidRPr="0039651D" w:rsidTr="00A63FE4">
        <w:tc>
          <w:tcPr>
            <w:tcW w:w="2768" w:type="dxa"/>
            <w:vAlign w:val="bottom"/>
          </w:tcPr>
          <w:p w:rsidR="00986B8B" w:rsidRPr="0039651D" w:rsidRDefault="00986B8B" w:rsidP="00F513FB">
            <w:pPr>
              <w:rPr>
                <w:rFonts w:ascii="Calibri" w:hAnsi="Calibri"/>
                <w:b/>
                <w:bCs/>
                <w:color w:val="000000"/>
                <w:sz w:val="20"/>
                <w:szCs w:val="20"/>
              </w:rPr>
            </w:pPr>
            <w:r w:rsidRPr="0039651D">
              <w:rPr>
                <w:rFonts w:ascii="Calibri" w:hAnsi="Calibri"/>
                <w:b/>
                <w:bCs/>
                <w:color w:val="000000"/>
                <w:sz w:val="20"/>
                <w:szCs w:val="20"/>
              </w:rPr>
              <w:t>Total</w:t>
            </w:r>
          </w:p>
          <w:p w:rsidR="00850C29" w:rsidRPr="0039651D" w:rsidRDefault="00850C29" w:rsidP="00F513FB">
            <w:pPr>
              <w:rPr>
                <w:rFonts w:ascii="Calibri" w:hAnsi="Calibri"/>
                <w:b/>
                <w:bCs/>
                <w:color w:val="000000"/>
                <w:sz w:val="20"/>
                <w:szCs w:val="20"/>
              </w:rPr>
            </w:pP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1,070,623</w:t>
            </w: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1,075,018</w:t>
            </w:r>
          </w:p>
        </w:tc>
        <w:tc>
          <w:tcPr>
            <w:tcW w:w="1247"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1,109,616</w:t>
            </w:r>
          </w:p>
        </w:tc>
        <w:tc>
          <w:tcPr>
            <w:tcW w:w="1273"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1,162,927</w:t>
            </w:r>
          </w:p>
        </w:tc>
        <w:tc>
          <w:tcPr>
            <w:tcW w:w="135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1,237,202</w:t>
            </w:r>
          </w:p>
        </w:tc>
        <w:tc>
          <w:tcPr>
            <w:tcW w:w="1085"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166,579</w:t>
            </w:r>
          </w:p>
        </w:tc>
        <w:tc>
          <w:tcPr>
            <w:tcW w:w="1086"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3.7%</w:t>
            </w:r>
          </w:p>
        </w:tc>
      </w:tr>
      <w:tr w:rsidR="00986B8B" w:rsidRPr="0039651D" w:rsidTr="00A63FE4">
        <w:tc>
          <w:tcPr>
            <w:tcW w:w="2768" w:type="dxa"/>
            <w:vAlign w:val="bottom"/>
          </w:tcPr>
          <w:p w:rsidR="00986B8B" w:rsidRPr="0039651D" w:rsidRDefault="00986B8B" w:rsidP="00E9797D">
            <w:pPr>
              <w:rPr>
                <w:rFonts w:ascii="Calibri" w:hAnsi="Calibri"/>
                <w:b/>
                <w:color w:val="000000"/>
                <w:sz w:val="20"/>
                <w:szCs w:val="20"/>
              </w:rPr>
            </w:pPr>
            <w:r w:rsidRPr="0039651D">
              <w:rPr>
                <w:rFonts w:ascii="Calibri" w:hAnsi="Calibri"/>
                <w:b/>
                <w:color w:val="000000"/>
                <w:sz w:val="20"/>
                <w:szCs w:val="20"/>
              </w:rPr>
              <w:t>KWAZULU NATAL</w:t>
            </w:r>
          </w:p>
          <w:p w:rsidR="00850C29" w:rsidRPr="0039651D" w:rsidRDefault="00850C29" w:rsidP="00E9797D">
            <w:pPr>
              <w:rPr>
                <w:rFonts w:ascii="Calibri" w:hAnsi="Calibri"/>
                <w:b/>
                <w:color w:val="000000"/>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47" w:type="dxa"/>
          </w:tcPr>
          <w:p w:rsidR="00986B8B" w:rsidRPr="0039651D" w:rsidRDefault="00986B8B" w:rsidP="00E9797D">
            <w:pPr>
              <w:spacing w:line="276" w:lineRule="auto"/>
              <w:jc w:val="both"/>
              <w:rPr>
                <w:rFonts w:ascii="Arial" w:hAnsi="Arial" w:cs="Arial"/>
                <w:b/>
                <w:sz w:val="20"/>
                <w:szCs w:val="20"/>
              </w:rPr>
            </w:pPr>
          </w:p>
        </w:tc>
        <w:tc>
          <w:tcPr>
            <w:tcW w:w="1273" w:type="dxa"/>
          </w:tcPr>
          <w:p w:rsidR="00986B8B" w:rsidRPr="0039651D" w:rsidRDefault="00986B8B" w:rsidP="00E9797D">
            <w:pPr>
              <w:spacing w:line="276" w:lineRule="auto"/>
              <w:jc w:val="both"/>
              <w:rPr>
                <w:rFonts w:ascii="Arial" w:hAnsi="Arial" w:cs="Arial"/>
                <w:b/>
                <w:sz w:val="20"/>
                <w:szCs w:val="20"/>
              </w:rPr>
            </w:pPr>
          </w:p>
        </w:tc>
        <w:tc>
          <w:tcPr>
            <w:tcW w:w="1350" w:type="dxa"/>
          </w:tcPr>
          <w:p w:rsidR="00986B8B" w:rsidRPr="0039651D" w:rsidRDefault="00986B8B" w:rsidP="00E9797D">
            <w:pPr>
              <w:spacing w:line="276" w:lineRule="auto"/>
              <w:jc w:val="both"/>
              <w:rPr>
                <w:rFonts w:ascii="Arial" w:hAnsi="Arial" w:cs="Arial"/>
                <w:b/>
                <w:sz w:val="20"/>
                <w:szCs w:val="20"/>
              </w:rPr>
            </w:pPr>
          </w:p>
        </w:tc>
        <w:tc>
          <w:tcPr>
            <w:tcW w:w="1085" w:type="dxa"/>
          </w:tcPr>
          <w:p w:rsidR="00986B8B" w:rsidRPr="0039651D" w:rsidRDefault="00986B8B" w:rsidP="00E9797D">
            <w:pPr>
              <w:spacing w:line="276" w:lineRule="auto"/>
              <w:jc w:val="both"/>
              <w:rPr>
                <w:rFonts w:ascii="Arial" w:hAnsi="Arial" w:cs="Arial"/>
                <w:b/>
                <w:sz w:val="20"/>
                <w:szCs w:val="20"/>
              </w:rPr>
            </w:pPr>
          </w:p>
        </w:tc>
        <w:tc>
          <w:tcPr>
            <w:tcW w:w="1086" w:type="dxa"/>
          </w:tcPr>
          <w:p w:rsidR="00986B8B" w:rsidRPr="0039651D" w:rsidRDefault="00986B8B" w:rsidP="00E9797D">
            <w:pPr>
              <w:spacing w:line="276" w:lineRule="auto"/>
              <w:jc w:val="both"/>
              <w:rPr>
                <w:rFonts w:ascii="Arial" w:hAnsi="Arial" w:cs="Arial"/>
                <w:b/>
                <w:sz w:val="20"/>
                <w:szCs w:val="20"/>
              </w:rPr>
            </w:pP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(a ) Consultants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858,876</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731,321</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730,495</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728,142</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755,267</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-103,609</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-3.2%</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(b ) Travel and subsistence</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800,194</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746,643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752,215</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834,599</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789,816</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-10,378</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-0.3%</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(c ) Catering and events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133,735</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136,452</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122,205</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136,444</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138,044</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4,309</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0.8%</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(d ) Entertainment</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2,246</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2,049</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260</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270</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183</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-2,063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-46.6%</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(e ) Advertising</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186,336</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133,617</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191,941</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156,105</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120,479</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-65,857</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-10.3%</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(f ) Newspapers and publications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14,002</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11,828</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17,222</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14,168</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12,251</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-1,750</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-3.3%</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(g ) Conferences (Venues and facilities)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189,529</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180,529</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177,501</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146,182</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115,702</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-73,827</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-11.6%</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(h ) Other expenditure (Communication)</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299,182</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302,375</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291,582</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328,863</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305,385</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6,203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0.5%</w:t>
            </w:r>
          </w:p>
        </w:tc>
      </w:tr>
      <w:tr w:rsidR="00986B8B" w:rsidRPr="0039651D" w:rsidTr="00A63FE4">
        <w:tc>
          <w:tcPr>
            <w:tcW w:w="2768" w:type="dxa"/>
            <w:vAlign w:val="bottom"/>
          </w:tcPr>
          <w:p w:rsidR="00986B8B" w:rsidRPr="0039651D" w:rsidRDefault="00986B8B" w:rsidP="00F513FB">
            <w:pPr>
              <w:rPr>
                <w:rFonts w:ascii="Calibri" w:hAnsi="Calibri"/>
                <w:b/>
                <w:bCs/>
                <w:color w:val="000000"/>
                <w:sz w:val="20"/>
                <w:szCs w:val="20"/>
              </w:rPr>
            </w:pPr>
            <w:r w:rsidRPr="0039651D">
              <w:rPr>
                <w:rFonts w:ascii="Calibri" w:hAnsi="Calibri"/>
                <w:b/>
                <w:bCs/>
                <w:color w:val="000000"/>
                <w:sz w:val="20"/>
                <w:szCs w:val="20"/>
              </w:rPr>
              <w:t>Total</w:t>
            </w:r>
          </w:p>
          <w:p w:rsidR="00850C29" w:rsidRPr="0039651D" w:rsidRDefault="00850C29" w:rsidP="00F513FB">
            <w:pPr>
              <w:rPr>
                <w:rFonts w:ascii="Calibri" w:hAnsi="Calibri"/>
                <w:b/>
                <w:bCs/>
                <w:color w:val="000000"/>
                <w:sz w:val="20"/>
                <w:szCs w:val="20"/>
              </w:rPr>
            </w:pP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2,484,100</w:t>
            </w: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2,244,813</w:t>
            </w:r>
          </w:p>
        </w:tc>
        <w:tc>
          <w:tcPr>
            <w:tcW w:w="1247"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2,283,420</w:t>
            </w:r>
          </w:p>
        </w:tc>
        <w:tc>
          <w:tcPr>
            <w:tcW w:w="1273"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2,344,774</w:t>
            </w:r>
          </w:p>
        </w:tc>
        <w:tc>
          <w:tcPr>
            <w:tcW w:w="135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2,237,128</w:t>
            </w:r>
          </w:p>
        </w:tc>
        <w:tc>
          <w:tcPr>
            <w:tcW w:w="1085"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-246,972</w:t>
            </w:r>
          </w:p>
        </w:tc>
        <w:tc>
          <w:tcPr>
            <w:tcW w:w="1086"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-2.6%</w:t>
            </w:r>
          </w:p>
        </w:tc>
      </w:tr>
      <w:tr w:rsidR="00986B8B" w:rsidRPr="0039651D" w:rsidTr="00A63FE4">
        <w:tc>
          <w:tcPr>
            <w:tcW w:w="2768" w:type="dxa"/>
            <w:vAlign w:val="bottom"/>
          </w:tcPr>
          <w:p w:rsidR="00986B8B" w:rsidRPr="0039651D" w:rsidRDefault="00986B8B" w:rsidP="00E9797D">
            <w:pPr>
              <w:rPr>
                <w:rFonts w:ascii="Calibri" w:hAnsi="Calibri"/>
                <w:b/>
                <w:color w:val="000000"/>
                <w:sz w:val="20"/>
                <w:szCs w:val="20"/>
              </w:rPr>
            </w:pPr>
            <w:r w:rsidRPr="0039651D">
              <w:rPr>
                <w:rFonts w:ascii="Calibri" w:hAnsi="Calibri"/>
                <w:b/>
                <w:color w:val="000000"/>
                <w:sz w:val="20"/>
                <w:szCs w:val="20"/>
              </w:rPr>
              <w:t>LIMPOPO</w:t>
            </w:r>
          </w:p>
          <w:p w:rsidR="00850C29" w:rsidRPr="0039651D" w:rsidRDefault="00850C29" w:rsidP="00E9797D">
            <w:pPr>
              <w:rPr>
                <w:rFonts w:ascii="Calibri" w:hAnsi="Calibri"/>
                <w:b/>
                <w:color w:val="000000"/>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47" w:type="dxa"/>
          </w:tcPr>
          <w:p w:rsidR="00986B8B" w:rsidRPr="0039651D" w:rsidRDefault="00986B8B" w:rsidP="00E9797D">
            <w:pPr>
              <w:spacing w:line="276" w:lineRule="auto"/>
              <w:jc w:val="both"/>
              <w:rPr>
                <w:rFonts w:ascii="Arial" w:hAnsi="Arial" w:cs="Arial"/>
                <w:b/>
                <w:sz w:val="20"/>
                <w:szCs w:val="20"/>
              </w:rPr>
            </w:pPr>
          </w:p>
        </w:tc>
        <w:tc>
          <w:tcPr>
            <w:tcW w:w="1273" w:type="dxa"/>
          </w:tcPr>
          <w:p w:rsidR="00986B8B" w:rsidRPr="0039651D" w:rsidRDefault="00986B8B" w:rsidP="00E9797D">
            <w:pPr>
              <w:spacing w:line="276" w:lineRule="auto"/>
              <w:jc w:val="both"/>
              <w:rPr>
                <w:rFonts w:ascii="Arial" w:hAnsi="Arial" w:cs="Arial"/>
                <w:b/>
                <w:sz w:val="20"/>
                <w:szCs w:val="20"/>
              </w:rPr>
            </w:pPr>
          </w:p>
        </w:tc>
        <w:tc>
          <w:tcPr>
            <w:tcW w:w="1350" w:type="dxa"/>
          </w:tcPr>
          <w:p w:rsidR="00986B8B" w:rsidRPr="0039651D" w:rsidRDefault="00986B8B" w:rsidP="00E9797D">
            <w:pPr>
              <w:spacing w:line="276" w:lineRule="auto"/>
              <w:jc w:val="both"/>
              <w:rPr>
                <w:rFonts w:ascii="Arial" w:hAnsi="Arial" w:cs="Arial"/>
                <w:b/>
                <w:sz w:val="20"/>
                <w:szCs w:val="20"/>
              </w:rPr>
            </w:pPr>
          </w:p>
        </w:tc>
        <w:tc>
          <w:tcPr>
            <w:tcW w:w="1085" w:type="dxa"/>
          </w:tcPr>
          <w:p w:rsidR="00986B8B" w:rsidRPr="0039651D" w:rsidRDefault="00986B8B" w:rsidP="00E9797D">
            <w:pPr>
              <w:spacing w:line="276" w:lineRule="auto"/>
              <w:jc w:val="both"/>
              <w:rPr>
                <w:rFonts w:ascii="Arial" w:hAnsi="Arial" w:cs="Arial"/>
                <w:b/>
                <w:sz w:val="20"/>
                <w:szCs w:val="20"/>
              </w:rPr>
            </w:pPr>
          </w:p>
        </w:tc>
        <w:tc>
          <w:tcPr>
            <w:tcW w:w="1086" w:type="dxa"/>
          </w:tcPr>
          <w:p w:rsidR="00986B8B" w:rsidRPr="0039651D" w:rsidRDefault="00986B8B" w:rsidP="00E9797D">
            <w:pPr>
              <w:spacing w:line="276" w:lineRule="auto"/>
              <w:jc w:val="both"/>
              <w:rPr>
                <w:rFonts w:ascii="Arial" w:hAnsi="Arial" w:cs="Arial"/>
                <w:b/>
                <w:sz w:val="20"/>
                <w:szCs w:val="20"/>
              </w:rPr>
            </w:pP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(a ) Consultants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166,164</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166,915</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103,190</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198,052</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174,427</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8,263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(b ) Travel and subsistence</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395,253</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477,679</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493,386</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485,746</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534,070</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138,817</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7.8%</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(c ) Catering and events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46,669</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41,202</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52,630</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65,631</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73,438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26,770</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12.0%</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(d ) Entertainment</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673</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765</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626</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370</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548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-125</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-5.0%</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(e ) Advertising</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29,258</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38,425</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44,077</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34,736</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35,298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6,040</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4.8%</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(f ) Newspapers and publications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4,864</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2,950</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2,618</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2,335</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2,423</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-2,441</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-16.0%</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(g ) Conferences (Venues and facilities)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28,233</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33,503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39,449</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42,630</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47,202</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18,969</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13.7%</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(h ) Other expenditure (Communication)</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170,220</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172,806</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173,438</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186,402</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189,167</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18,948</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2.7%</w:t>
            </w:r>
          </w:p>
        </w:tc>
      </w:tr>
      <w:tr w:rsidR="00986B8B" w:rsidRPr="0039651D" w:rsidTr="00A63FE4">
        <w:tc>
          <w:tcPr>
            <w:tcW w:w="2768" w:type="dxa"/>
            <w:vAlign w:val="bottom"/>
          </w:tcPr>
          <w:p w:rsidR="00986B8B" w:rsidRPr="0039651D" w:rsidRDefault="00986B8B" w:rsidP="00F513FB">
            <w:pPr>
              <w:rPr>
                <w:rFonts w:ascii="Calibri" w:hAnsi="Calibri"/>
                <w:b/>
                <w:bCs/>
                <w:color w:val="000000"/>
                <w:sz w:val="20"/>
                <w:szCs w:val="20"/>
              </w:rPr>
            </w:pPr>
            <w:r w:rsidRPr="0039651D">
              <w:rPr>
                <w:rFonts w:ascii="Calibri" w:hAnsi="Calibri"/>
                <w:b/>
                <w:bCs/>
                <w:color w:val="000000"/>
                <w:sz w:val="20"/>
                <w:szCs w:val="20"/>
              </w:rPr>
              <w:t>Total</w:t>
            </w:r>
          </w:p>
          <w:p w:rsidR="00850C29" w:rsidRPr="0039651D" w:rsidRDefault="00850C29" w:rsidP="00F513FB">
            <w:pPr>
              <w:rPr>
                <w:rFonts w:ascii="Calibri" w:hAnsi="Calibri"/>
                <w:b/>
                <w:bCs/>
                <w:color w:val="000000"/>
                <w:sz w:val="20"/>
                <w:szCs w:val="20"/>
              </w:rPr>
            </w:pP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841,334</w:t>
            </w: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934,245</w:t>
            </w:r>
          </w:p>
        </w:tc>
        <w:tc>
          <w:tcPr>
            <w:tcW w:w="1247"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909,413</w:t>
            </w:r>
          </w:p>
        </w:tc>
        <w:tc>
          <w:tcPr>
            <w:tcW w:w="1273"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1,015,901</w:t>
            </w:r>
          </w:p>
        </w:tc>
        <w:tc>
          <w:tcPr>
            <w:tcW w:w="135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1,056,574</w:t>
            </w:r>
          </w:p>
        </w:tc>
        <w:tc>
          <w:tcPr>
            <w:tcW w:w="1085"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215,240</w:t>
            </w:r>
          </w:p>
        </w:tc>
        <w:tc>
          <w:tcPr>
            <w:tcW w:w="1086"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5.9%</w:t>
            </w:r>
          </w:p>
        </w:tc>
      </w:tr>
      <w:tr w:rsidR="00986B8B" w:rsidRPr="0039651D" w:rsidTr="00A63FE4">
        <w:tc>
          <w:tcPr>
            <w:tcW w:w="2768" w:type="dxa"/>
            <w:vAlign w:val="bottom"/>
          </w:tcPr>
          <w:p w:rsidR="00850C29" w:rsidRPr="0039651D" w:rsidRDefault="00850C29" w:rsidP="00E9797D">
            <w:pPr>
              <w:rPr>
                <w:rFonts w:ascii="Calibri" w:hAnsi="Calibri"/>
                <w:b/>
                <w:color w:val="000000"/>
                <w:sz w:val="20"/>
                <w:szCs w:val="20"/>
              </w:rPr>
            </w:pPr>
          </w:p>
          <w:p w:rsidR="00850C29" w:rsidRPr="0039651D" w:rsidRDefault="00850C29" w:rsidP="00E9797D">
            <w:pPr>
              <w:rPr>
                <w:rFonts w:ascii="Calibri" w:hAnsi="Calibri"/>
                <w:b/>
                <w:color w:val="000000"/>
                <w:sz w:val="20"/>
                <w:szCs w:val="20"/>
              </w:rPr>
            </w:pPr>
          </w:p>
          <w:p w:rsidR="00986B8B" w:rsidRPr="0039651D" w:rsidRDefault="00986B8B" w:rsidP="00E9797D">
            <w:pPr>
              <w:rPr>
                <w:rFonts w:ascii="Calibri" w:hAnsi="Calibri"/>
                <w:b/>
                <w:color w:val="000000"/>
                <w:sz w:val="20"/>
                <w:szCs w:val="20"/>
              </w:rPr>
            </w:pPr>
            <w:r w:rsidRPr="0039651D">
              <w:rPr>
                <w:rFonts w:ascii="Calibri" w:hAnsi="Calibri"/>
                <w:b/>
                <w:color w:val="000000"/>
                <w:sz w:val="20"/>
                <w:szCs w:val="20"/>
              </w:rPr>
              <w:t>MPUMALANGA</w:t>
            </w:r>
          </w:p>
          <w:p w:rsidR="00850C29" w:rsidRPr="0039651D" w:rsidRDefault="00850C29" w:rsidP="00E9797D">
            <w:pPr>
              <w:rPr>
                <w:rFonts w:ascii="Calibri" w:hAnsi="Calibri"/>
                <w:b/>
                <w:color w:val="000000"/>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60" w:type="dxa"/>
          </w:tcPr>
          <w:p w:rsidR="00986B8B" w:rsidRPr="0039651D" w:rsidRDefault="00986B8B" w:rsidP="00E9797D">
            <w:pPr>
              <w:spacing w:line="276" w:lineRule="auto"/>
              <w:jc w:val="both"/>
              <w:rPr>
                <w:rFonts w:ascii="Arial" w:hAnsi="Arial" w:cs="Arial"/>
                <w:b/>
                <w:sz w:val="20"/>
                <w:szCs w:val="20"/>
              </w:rPr>
            </w:pPr>
          </w:p>
        </w:tc>
        <w:tc>
          <w:tcPr>
            <w:tcW w:w="1247" w:type="dxa"/>
          </w:tcPr>
          <w:p w:rsidR="00986B8B" w:rsidRPr="0039651D" w:rsidRDefault="00986B8B" w:rsidP="00E9797D">
            <w:pPr>
              <w:spacing w:line="276" w:lineRule="auto"/>
              <w:jc w:val="both"/>
              <w:rPr>
                <w:rFonts w:ascii="Arial" w:hAnsi="Arial" w:cs="Arial"/>
                <w:b/>
                <w:sz w:val="20"/>
                <w:szCs w:val="20"/>
              </w:rPr>
            </w:pPr>
          </w:p>
        </w:tc>
        <w:tc>
          <w:tcPr>
            <w:tcW w:w="1273" w:type="dxa"/>
          </w:tcPr>
          <w:p w:rsidR="00986B8B" w:rsidRPr="0039651D" w:rsidRDefault="00986B8B" w:rsidP="00E9797D">
            <w:pPr>
              <w:spacing w:line="276" w:lineRule="auto"/>
              <w:jc w:val="both"/>
              <w:rPr>
                <w:rFonts w:ascii="Arial" w:hAnsi="Arial" w:cs="Arial"/>
                <w:b/>
                <w:sz w:val="20"/>
                <w:szCs w:val="20"/>
              </w:rPr>
            </w:pPr>
          </w:p>
        </w:tc>
        <w:tc>
          <w:tcPr>
            <w:tcW w:w="1350" w:type="dxa"/>
          </w:tcPr>
          <w:p w:rsidR="00986B8B" w:rsidRPr="0039651D" w:rsidRDefault="00986B8B" w:rsidP="00E9797D">
            <w:pPr>
              <w:spacing w:line="276" w:lineRule="auto"/>
              <w:jc w:val="both"/>
              <w:rPr>
                <w:rFonts w:ascii="Arial" w:hAnsi="Arial" w:cs="Arial"/>
                <w:b/>
                <w:sz w:val="20"/>
                <w:szCs w:val="20"/>
              </w:rPr>
            </w:pPr>
          </w:p>
        </w:tc>
        <w:tc>
          <w:tcPr>
            <w:tcW w:w="1085" w:type="dxa"/>
          </w:tcPr>
          <w:p w:rsidR="00986B8B" w:rsidRPr="0039651D" w:rsidRDefault="00986B8B" w:rsidP="00E9797D">
            <w:pPr>
              <w:spacing w:line="276" w:lineRule="auto"/>
              <w:jc w:val="both"/>
              <w:rPr>
                <w:rFonts w:ascii="Arial" w:hAnsi="Arial" w:cs="Arial"/>
                <w:b/>
                <w:sz w:val="20"/>
                <w:szCs w:val="20"/>
              </w:rPr>
            </w:pPr>
          </w:p>
        </w:tc>
        <w:tc>
          <w:tcPr>
            <w:tcW w:w="1086" w:type="dxa"/>
          </w:tcPr>
          <w:p w:rsidR="00986B8B" w:rsidRPr="0039651D" w:rsidRDefault="00986B8B" w:rsidP="00E9797D">
            <w:pPr>
              <w:spacing w:line="276" w:lineRule="auto"/>
              <w:jc w:val="both"/>
              <w:rPr>
                <w:rFonts w:ascii="Arial" w:hAnsi="Arial" w:cs="Arial"/>
                <w:b/>
                <w:sz w:val="20"/>
                <w:szCs w:val="20"/>
              </w:rPr>
            </w:pP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(a ) Consultants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58,103</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97,018</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151,728</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123,929</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154,359</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96,255</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27.7%</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(b ) Travel and subsistence</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477,322</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482,535</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514,237</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506,770</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465,269</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-12,053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-0.6%</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(c ) Catering and events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67,014</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44,731</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39,878</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42,620</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50,285</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-16,729</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-6.9%</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(d ) Entertainment</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44,562</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24,429</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29,878</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41,483</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31,929</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-12,633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-8.0%</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(e ) Advertising</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2,479</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2,414</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1,258</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1,012</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1,072</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-1,407</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-18.9%</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(f ) Newspapers and publications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106,544</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46,313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69,968</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68,079</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57,931</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-48,613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-14.1%</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(g ) Conferences (Venues and facilities)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147,986</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142,840</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139,337</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143,863</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137,341</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-10,645</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(h ) Other expenditure (Communication)</w:t>
            </w: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904,010</w:t>
            </w: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840,280</w:t>
            </w:r>
          </w:p>
        </w:tc>
        <w:tc>
          <w:tcPr>
            <w:tcW w:w="1247"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946,285</w:t>
            </w:r>
          </w:p>
        </w:tc>
        <w:tc>
          <w:tcPr>
            <w:tcW w:w="1273"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927,755</w:t>
            </w:r>
          </w:p>
        </w:tc>
        <w:tc>
          <w:tcPr>
            <w:tcW w:w="135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898,187</w:t>
            </w:r>
          </w:p>
        </w:tc>
        <w:tc>
          <w:tcPr>
            <w:tcW w:w="1085"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-5,823</w:t>
            </w:r>
          </w:p>
        </w:tc>
        <w:tc>
          <w:tcPr>
            <w:tcW w:w="1086"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-0.2%</w:t>
            </w:r>
          </w:p>
        </w:tc>
      </w:tr>
      <w:tr w:rsidR="00986B8B" w:rsidRPr="0039651D" w:rsidTr="00A63FE4">
        <w:tc>
          <w:tcPr>
            <w:tcW w:w="2768" w:type="dxa"/>
            <w:vAlign w:val="bottom"/>
          </w:tcPr>
          <w:p w:rsidR="00986B8B" w:rsidRPr="0039651D" w:rsidRDefault="00986B8B" w:rsidP="00F513FB">
            <w:pPr>
              <w:rPr>
                <w:rFonts w:ascii="Calibri" w:hAnsi="Calibri"/>
                <w:b/>
                <w:bCs/>
                <w:color w:val="000000"/>
                <w:sz w:val="20"/>
                <w:szCs w:val="20"/>
              </w:rPr>
            </w:pPr>
            <w:r w:rsidRPr="0039651D">
              <w:rPr>
                <w:rFonts w:ascii="Calibri" w:hAnsi="Calibri"/>
                <w:b/>
                <w:bCs/>
                <w:color w:val="000000"/>
                <w:sz w:val="20"/>
                <w:szCs w:val="20"/>
              </w:rPr>
              <w:t>Total</w:t>
            </w:r>
          </w:p>
          <w:p w:rsidR="00850C29" w:rsidRPr="0039651D" w:rsidRDefault="00850C29" w:rsidP="00F513FB">
            <w:pPr>
              <w:rPr>
                <w:rFonts w:ascii="Calibri" w:hAnsi="Calibri"/>
                <w:b/>
                <w:bCs/>
                <w:color w:val="000000"/>
                <w:sz w:val="20"/>
                <w:szCs w:val="20"/>
              </w:rPr>
            </w:pP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58,103</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97,018</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151,728</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123,929</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154,359</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96,255</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27.7%</w:t>
            </w:r>
          </w:p>
        </w:tc>
      </w:tr>
      <w:tr w:rsidR="00986B8B" w:rsidRPr="0039651D" w:rsidTr="00A63FE4">
        <w:tc>
          <w:tcPr>
            <w:tcW w:w="2768" w:type="dxa"/>
          </w:tcPr>
          <w:p w:rsidR="00986B8B" w:rsidRPr="0039651D" w:rsidRDefault="00986B8B" w:rsidP="00F513FB">
            <w:pPr>
              <w:rPr>
                <w:rFonts w:ascii="Calibri" w:hAnsi="Calibri"/>
                <w:b/>
                <w:color w:val="000000"/>
                <w:sz w:val="20"/>
                <w:szCs w:val="20"/>
              </w:rPr>
            </w:pPr>
            <w:r w:rsidRPr="0039651D">
              <w:rPr>
                <w:rFonts w:ascii="Calibri" w:hAnsi="Calibri"/>
                <w:b/>
                <w:color w:val="000000"/>
                <w:sz w:val="20"/>
                <w:szCs w:val="20"/>
              </w:rPr>
              <w:t>NORTH WEST</w:t>
            </w:r>
          </w:p>
          <w:p w:rsidR="00850C29" w:rsidRPr="0039651D" w:rsidRDefault="00850C29" w:rsidP="00F513FB">
            <w:pPr>
              <w:rPr>
                <w:rFonts w:ascii="Calibri" w:hAnsi="Calibri"/>
                <w:b/>
                <w:color w:val="000000"/>
                <w:sz w:val="20"/>
                <w:szCs w:val="20"/>
              </w:rPr>
            </w:pPr>
          </w:p>
        </w:tc>
        <w:tc>
          <w:tcPr>
            <w:tcW w:w="1260" w:type="dxa"/>
          </w:tcPr>
          <w:p w:rsidR="00986B8B" w:rsidRPr="0039651D" w:rsidRDefault="00986B8B" w:rsidP="00F513FB">
            <w:pPr>
              <w:spacing w:line="276" w:lineRule="auto"/>
              <w:jc w:val="both"/>
              <w:rPr>
                <w:rFonts w:ascii="Arial" w:hAnsi="Arial" w:cs="Arial"/>
                <w:b/>
                <w:sz w:val="20"/>
                <w:szCs w:val="20"/>
              </w:rPr>
            </w:pPr>
          </w:p>
        </w:tc>
        <w:tc>
          <w:tcPr>
            <w:tcW w:w="1260" w:type="dxa"/>
          </w:tcPr>
          <w:p w:rsidR="00986B8B" w:rsidRPr="0039651D" w:rsidRDefault="00986B8B" w:rsidP="00F513FB">
            <w:pPr>
              <w:spacing w:line="276" w:lineRule="auto"/>
              <w:jc w:val="both"/>
              <w:rPr>
                <w:rFonts w:ascii="Arial" w:hAnsi="Arial" w:cs="Arial"/>
                <w:b/>
                <w:sz w:val="20"/>
                <w:szCs w:val="20"/>
              </w:rPr>
            </w:pPr>
          </w:p>
        </w:tc>
        <w:tc>
          <w:tcPr>
            <w:tcW w:w="1247" w:type="dxa"/>
          </w:tcPr>
          <w:p w:rsidR="00986B8B" w:rsidRPr="0039651D" w:rsidRDefault="00986B8B" w:rsidP="00F513FB">
            <w:pPr>
              <w:spacing w:line="276" w:lineRule="auto"/>
              <w:jc w:val="both"/>
              <w:rPr>
                <w:rFonts w:ascii="Arial" w:hAnsi="Arial" w:cs="Arial"/>
                <w:b/>
                <w:sz w:val="20"/>
                <w:szCs w:val="20"/>
              </w:rPr>
            </w:pPr>
          </w:p>
        </w:tc>
        <w:tc>
          <w:tcPr>
            <w:tcW w:w="1273" w:type="dxa"/>
          </w:tcPr>
          <w:p w:rsidR="00986B8B" w:rsidRPr="0039651D" w:rsidRDefault="00986B8B" w:rsidP="00F513FB">
            <w:pPr>
              <w:spacing w:line="276" w:lineRule="auto"/>
              <w:jc w:val="both"/>
              <w:rPr>
                <w:rFonts w:ascii="Arial" w:hAnsi="Arial" w:cs="Arial"/>
                <w:b/>
                <w:sz w:val="20"/>
                <w:szCs w:val="20"/>
              </w:rPr>
            </w:pPr>
          </w:p>
        </w:tc>
        <w:tc>
          <w:tcPr>
            <w:tcW w:w="1350" w:type="dxa"/>
          </w:tcPr>
          <w:p w:rsidR="00986B8B" w:rsidRPr="0039651D" w:rsidRDefault="00986B8B" w:rsidP="00F513FB">
            <w:pPr>
              <w:spacing w:line="276" w:lineRule="auto"/>
              <w:jc w:val="both"/>
              <w:rPr>
                <w:rFonts w:ascii="Arial" w:hAnsi="Arial" w:cs="Arial"/>
                <w:b/>
                <w:sz w:val="20"/>
                <w:szCs w:val="20"/>
              </w:rPr>
            </w:pPr>
          </w:p>
        </w:tc>
        <w:tc>
          <w:tcPr>
            <w:tcW w:w="1085" w:type="dxa"/>
          </w:tcPr>
          <w:p w:rsidR="00986B8B" w:rsidRPr="0039651D" w:rsidRDefault="00986B8B" w:rsidP="00F513FB">
            <w:pPr>
              <w:spacing w:line="276" w:lineRule="auto"/>
              <w:jc w:val="both"/>
              <w:rPr>
                <w:rFonts w:ascii="Arial" w:hAnsi="Arial" w:cs="Arial"/>
                <w:b/>
                <w:sz w:val="20"/>
                <w:szCs w:val="20"/>
              </w:rPr>
            </w:pPr>
          </w:p>
        </w:tc>
        <w:tc>
          <w:tcPr>
            <w:tcW w:w="1086" w:type="dxa"/>
          </w:tcPr>
          <w:p w:rsidR="00986B8B" w:rsidRPr="0039651D" w:rsidRDefault="00986B8B" w:rsidP="00F513FB">
            <w:pPr>
              <w:spacing w:line="276" w:lineRule="auto"/>
              <w:jc w:val="both"/>
              <w:rPr>
                <w:rFonts w:ascii="Arial" w:hAnsi="Arial" w:cs="Arial"/>
                <w:b/>
                <w:sz w:val="20"/>
                <w:szCs w:val="20"/>
              </w:rPr>
            </w:pP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(a ) Consultants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268,090</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290,868</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289,962</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254,554</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279,062</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10,971</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(b ) Travel and subsistence</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467,332</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433,049</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439,079</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419,004</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483,025</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15,693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0.8%</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(c ) Catering and events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79,422</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69,485</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67,684</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65,051</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66,741</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-12,681</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-4.3%</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(d ) Entertainment</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235</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22</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-235</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-100.0%</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(e ) Advertising</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57,403</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41,834</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39,586</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71,448</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74,446</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17,043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6.7%</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(f ) Newspapers and publications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9,085</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4,213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7,566</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47,058</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27,455</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18,370</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31.8%</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(g ) Conferences (Venues and facilities)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53,329</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48,270</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40,022</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63,432</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54,669</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1,340</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0.6%</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(h ) Other expenditure (Communication)</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125,326</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143,341</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152,098</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158,413</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156,533</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31,206</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5.7%</w:t>
            </w:r>
          </w:p>
        </w:tc>
      </w:tr>
      <w:tr w:rsidR="00986B8B" w:rsidRPr="0039651D" w:rsidTr="00A63FE4">
        <w:tc>
          <w:tcPr>
            <w:tcW w:w="2768" w:type="dxa"/>
            <w:vAlign w:val="bottom"/>
          </w:tcPr>
          <w:p w:rsidR="00986B8B" w:rsidRPr="0039651D" w:rsidRDefault="00986B8B" w:rsidP="00F513FB">
            <w:pPr>
              <w:rPr>
                <w:rFonts w:ascii="Calibri" w:hAnsi="Calibri"/>
                <w:b/>
                <w:bCs/>
                <w:color w:val="000000"/>
                <w:sz w:val="20"/>
                <w:szCs w:val="20"/>
              </w:rPr>
            </w:pPr>
            <w:r w:rsidRPr="0039651D">
              <w:rPr>
                <w:rFonts w:ascii="Calibri" w:hAnsi="Calibri"/>
                <w:b/>
                <w:bCs/>
                <w:color w:val="000000"/>
                <w:sz w:val="20"/>
                <w:szCs w:val="20"/>
              </w:rPr>
              <w:t>Total</w:t>
            </w:r>
          </w:p>
          <w:p w:rsidR="00850C29" w:rsidRPr="0039651D" w:rsidRDefault="00850C29" w:rsidP="00F513FB">
            <w:pPr>
              <w:rPr>
                <w:rFonts w:ascii="Calibri" w:hAnsi="Calibri"/>
                <w:color w:val="000000"/>
                <w:sz w:val="20"/>
                <w:szCs w:val="20"/>
              </w:rPr>
            </w:pP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1,060,223</w:t>
            </w: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1,031,081</w:t>
            </w:r>
          </w:p>
        </w:tc>
        <w:tc>
          <w:tcPr>
            <w:tcW w:w="1247"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1,035,996</w:t>
            </w:r>
          </w:p>
        </w:tc>
        <w:tc>
          <w:tcPr>
            <w:tcW w:w="1273"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1,078,960</w:t>
            </w:r>
          </w:p>
        </w:tc>
        <w:tc>
          <w:tcPr>
            <w:tcW w:w="135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1,141,931</w:t>
            </w:r>
          </w:p>
        </w:tc>
        <w:tc>
          <w:tcPr>
            <w:tcW w:w="1085"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81,708</w:t>
            </w:r>
          </w:p>
        </w:tc>
        <w:tc>
          <w:tcPr>
            <w:tcW w:w="1086"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1.9%</w:t>
            </w:r>
          </w:p>
        </w:tc>
      </w:tr>
      <w:tr w:rsidR="00986B8B" w:rsidRPr="0039651D" w:rsidTr="00A63FE4">
        <w:tc>
          <w:tcPr>
            <w:tcW w:w="2768" w:type="dxa"/>
          </w:tcPr>
          <w:p w:rsidR="00986B8B" w:rsidRPr="0039651D" w:rsidRDefault="00986B8B" w:rsidP="00F513FB">
            <w:pPr>
              <w:rPr>
                <w:rFonts w:ascii="Calibri" w:hAnsi="Calibri"/>
                <w:b/>
                <w:color w:val="000000"/>
                <w:sz w:val="20"/>
                <w:szCs w:val="20"/>
              </w:rPr>
            </w:pPr>
            <w:r w:rsidRPr="0039651D">
              <w:rPr>
                <w:rFonts w:ascii="Calibri" w:hAnsi="Calibri"/>
                <w:b/>
                <w:color w:val="000000"/>
                <w:sz w:val="20"/>
                <w:szCs w:val="20"/>
              </w:rPr>
              <w:t>NORTHERN CAPE</w:t>
            </w:r>
          </w:p>
          <w:p w:rsidR="00850C29" w:rsidRPr="0039651D" w:rsidRDefault="00850C29" w:rsidP="00F513FB">
            <w:pPr>
              <w:rPr>
                <w:rFonts w:ascii="Arial" w:hAnsi="Arial" w:cs="Arial"/>
                <w:b/>
                <w:sz w:val="20"/>
                <w:szCs w:val="20"/>
              </w:rPr>
            </w:pPr>
          </w:p>
        </w:tc>
        <w:tc>
          <w:tcPr>
            <w:tcW w:w="1260" w:type="dxa"/>
          </w:tcPr>
          <w:p w:rsidR="00986B8B" w:rsidRPr="0039651D" w:rsidRDefault="00986B8B" w:rsidP="00F513FB">
            <w:pPr>
              <w:spacing w:line="276" w:lineRule="auto"/>
              <w:jc w:val="both"/>
              <w:rPr>
                <w:rFonts w:ascii="Arial" w:hAnsi="Arial" w:cs="Arial"/>
                <w:b/>
                <w:sz w:val="20"/>
                <w:szCs w:val="20"/>
              </w:rPr>
            </w:pPr>
          </w:p>
        </w:tc>
        <w:tc>
          <w:tcPr>
            <w:tcW w:w="1260" w:type="dxa"/>
          </w:tcPr>
          <w:p w:rsidR="00986B8B" w:rsidRPr="0039651D" w:rsidRDefault="00986B8B" w:rsidP="00F513FB">
            <w:pPr>
              <w:spacing w:line="276" w:lineRule="auto"/>
              <w:jc w:val="both"/>
              <w:rPr>
                <w:rFonts w:ascii="Arial" w:hAnsi="Arial" w:cs="Arial"/>
                <w:b/>
                <w:sz w:val="20"/>
                <w:szCs w:val="20"/>
              </w:rPr>
            </w:pPr>
          </w:p>
        </w:tc>
        <w:tc>
          <w:tcPr>
            <w:tcW w:w="1247" w:type="dxa"/>
          </w:tcPr>
          <w:p w:rsidR="00986B8B" w:rsidRPr="0039651D" w:rsidRDefault="00986B8B" w:rsidP="00F513FB">
            <w:pPr>
              <w:spacing w:line="276" w:lineRule="auto"/>
              <w:jc w:val="both"/>
              <w:rPr>
                <w:rFonts w:ascii="Arial" w:hAnsi="Arial" w:cs="Arial"/>
                <w:b/>
                <w:sz w:val="20"/>
                <w:szCs w:val="20"/>
              </w:rPr>
            </w:pPr>
          </w:p>
        </w:tc>
        <w:tc>
          <w:tcPr>
            <w:tcW w:w="1273" w:type="dxa"/>
          </w:tcPr>
          <w:p w:rsidR="00986B8B" w:rsidRPr="0039651D" w:rsidRDefault="00986B8B" w:rsidP="00F513FB">
            <w:pPr>
              <w:spacing w:line="276" w:lineRule="auto"/>
              <w:jc w:val="both"/>
              <w:rPr>
                <w:rFonts w:ascii="Arial" w:hAnsi="Arial" w:cs="Arial"/>
                <w:b/>
                <w:sz w:val="20"/>
                <w:szCs w:val="20"/>
              </w:rPr>
            </w:pPr>
          </w:p>
        </w:tc>
        <w:tc>
          <w:tcPr>
            <w:tcW w:w="1350" w:type="dxa"/>
          </w:tcPr>
          <w:p w:rsidR="00986B8B" w:rsidRPr="0039651D" w:rsidRDefault="00986B8B" w:rsidP="00F513FB">
            <w:pPr>
              <w:spacing w:line="276" w:lineRule="auto"/>
              <w:jc w:val="both"/>
              <w:rPr>
                <w:rFonts w:ascii="Arial" w:hAnsi="Arial" w:cs="Arial"/>
                <w:b/>
                <w:sz w:val="20"/>
                <w:szCs w:val="20"/>
              </w:rPr>
            </w:pPr>
          </w:p>
        </w:tc>
        <w:tc>
          <w:tcPr>
            <w:tcW w:w="1085" w:type="dxa"/>
          </w:tcPr>
          <w:p w:rsidR="00986B8B" w:rsidRPr="0039651D" w:rsidRDefault="00986B8B" w:rsidP="00F513FB">
            <w:pPr>
              <w:spacing w:line="276" w:lineRule="auto"/>
              <w:jc w:val="both"/>
              <w:rPr>
                <w:rFonts w:ascii="Arial" w:hAnsi="Arial" w:cs="Arial"/>
                <w:b/>
                <w:sz w:val="20"/>
                <w:szCs w:val="20"/>
              </w:rPr>
            </w:pPr>
          </w:p>
        </w:tc>
        <w:tc>
          <w:tcPr>
            <w:tcW w:w="1086" w:type="dxa"/>
          </w:tcPr>
          <w:p w:rsidR="00986B8B" w:rsidRPr="0039651D" w:rsidRDefault="00986B8B" w:rsidP="00F513FB">
            <w:pPr>
              <w:spacing w:line="276" w:lineRule="auto"/>
              <w:jc w:val="both"/>
              <w:rPr>
                <w:rFonts w:ascii="Arial" w:hAnsi="Arial" w:cs="Arial"/>
                <w:b/>
                <w:sz w:val="20"/>
                <w:szCs w:val="20"/>
              </w:rPr>
            </w:pP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(a ) Consultants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95,967</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64,403</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82,177</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93,022</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87,498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-8,469</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-2.3%</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(b ) Travel and subsistence</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271,168</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289,321</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252,733</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237,751</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264,045</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-7,123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-0.7%</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(c ) Catering and events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40,366</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39,216</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34,724</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34,003</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30,553</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-9,813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-6.7%</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(d ) Entertainment</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1,871</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1,006</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416</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194</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-1,733</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-47.9%</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(e ) Advertising</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34,917</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35,471</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22,333</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13,127</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12,681</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-22,236</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-22.4%</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(f ) Newspapers and publications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2,444</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6,920</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7,569</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1,592</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1,434</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-1,010</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-12.5%</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(g ) Conferences (Venues and facilities)</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16,153</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23,185</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14,252</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12,533</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11,798</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-4,355</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-7.6%</w:t>
            </w:r>
          </w:p>
        </w:tc>
      </w:tr>
      <w:tr w:rsidR="00986B8B" w:rsidRPr="0039651D" w:rsidTr="00A63FE4">
        <w:tc>
          <w:tcPr>
            <w:tcW w:w="2768" w:type="dxa"/>
            <w:vAlign w:val="bottom"/>
          </w:tcPr>
          <w:p w:rsidR="00986B8B" w:rsidRPr="0039651D" w:rsidRDefault="00986B8B" w:rsidP="00F513FB">
            <w:pPr>
              <w:rPr>
                <w:rFonts w:ascii="Calibri" w:hAnsi="Calibri"/>
                <w:color w:val="000000"/>
                <w:sz w:val="20"/>
                <w:szCs w:val="20"/>
              </w:rPr>
            </w:pPr>
            <w:r w:rsidRPr="0039651D">
              <w:rPr>
                <w:rFonts w:ascii="Calibri" w:hAnsi="Calibri"/>
                <w:color w:val="000000"/>
                <w:sz w:val="20"/>
                <w:szCs w:val="20"/>
              </w:rPr>
              <w:t>(h ) Other expenditure (Communication)</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46,871</w:t>
            </w:r>
          </w:p>
        </w:tc>
        <w:tc>
          <w:tcPr>
            <w:tcW w:w="126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50,521</w:t>
            </w:r>
          </w:p>
        </w:tc>
        <w:tc>
          <w:tcPr>
            <w:tcW w:w="1247"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58,096</w:t>
            </w:r>
          </w:p>
        </w:tc>
        <w:tc>
          <w:tcPr>
            <w:tcW w:w="1273"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64,735</w:t>
            </w:r>
          </w:p>
        </w:tc>
        <w:tc>
          <w:tcPr>
            <w:tcW w:w="1350"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52,557</w:t>
            </w:r>
          </w:p>
        </w:tc>
        <w:tc>
          <w:tcPr>
            <w:tcW w:w="1085"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5,685</w:t>
            </w:r>
          </w:p>
        </w:tc>
        <w:tc>
          <w:tcPr>
            <w:tcW w:w="1086" w:type="dxa"/>
            <w:vAlign w:val="bottom"/>
          </w:tcPr>
          <w:p w:rsidR="00986B8B" w:rsidRPr="0039651D" w:rsidRDefault="00986B8B" w:rsidP="00F513FB">
            <w:pPr>
              <w:jc w:val="right"/>
              <w:rPr>
                <w:rFonts w:ascii="Calibri" w:hAnsi="Calibri"/>
                <w:color w:val="000000"/>
                <w:sz w:val="20"/>
                <w:szCs w:val="20"/>
              </w:rPr>
            </w:pPr>
            <w:r w:rsidRPr="0039651D">
              <w:rPr>
                <w:rFonts w:ascii="Calibri" w:hAnsi="Calibri"/>
                <w:color w:val="000000"/>
                <w:sz w:val="20"/>
                <w:szCs w:val="20"/>
              </w:rPr>
              <w:t>2.9%</w:t>
            </w:r>
          </w:p>
        </w:tc>
      </w:tr>
      <w:tr w:rsidR="00986B8B" w:rsidRPr="0039651D" w:rsidTr="00A63FE4">
        <w:tc>
          <w:tcPr>
            <w:tcW w:w="2768" w:type="dxa"/>
            <w:vAlign w:val="bottom"/>
          </w:tcPr>
          <w:p w:rsidR="00986B8B" w:rsidRPr="0039651D" w:rsidRDefault="00986B8B" w:rsidP="00F513FB">
            <w:pPr>
              <w:rPr>
                <w:rFonts w:ascii="Calibri" w:hAnsi="Calibri"/>
                <w:b/>
                <w:bCs/>
                <w:color w:val="000000"/>
                <w:sz w:val="20"/>
                <w:szCs w:val="20"/>
              </w:rPr>
            </w:pPr>
            <w:r w:rsidRPr="0039651D">
              <w:rPr>
                <w:rFonts w:ascii="Calibri" w:hAnsi="Calibri"/>
                <w:b/>
                <w:bCs/>
                <w:color w:val="000000"/>
                <w:sz w:val="20"/>
                <w:szCs w:val="20"/>
              </w:rPr>
              <w:t>Total</w:t>
            </w:r>
          </w:p>
          <w:p w:rsidR="00850C29" w:rsidRPr="0039651D" w:rsidRDefault="00850C29" w:rsidP="00F513FB">
            <w:pPr>
              <w:rPr>
                <w:rFonts w:ascii="Calibri" w:hAnsi="Calibri"/>
                <w:color w:val="000000"/>
                <w:sz w:val="20"/>
                <w:szCs w:val="20"/>
              </w:rPr>
            </w:pP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509,757</w:t>
            </w:r>
          </w:p>
        </w:tc>
        <w:tc>
          <w:tcPr>
            <w:tcW w:w="126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510,043</w:t>
            </w:r>
          </w:p>
        </w:tc>
        <w:tc>
          <w:tcPr>
            <w:tcW w:w="1247"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472,301</w:t>
            </w:r>
          </w:p>
        </w:tc>
        <w:tc>
          <w:tcPr>
            <w:tcW w:w="1273"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456,957</w:t>
            </w:r>
          </w:p>
        </w:tc>
        <w:tc>
          <w:tcPr>
            <w:tcW w:w="1350"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460,704</w:t>
            </w:r>
          </w:p>
        </w:tc>
        <w:tc>
          <w:tcPr>
            <w:tcW w:w="1085"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-49,053</w:t>
            </w:r>
          </w:p>
        </w:tc>
        <w:tc>
          <w:tcPr>
            <w:tcW w:w="1086" w:type="dxa"/>
            <w:vAlign w:val="bottom"/>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-2.5%</w:t>
            </w:r>
          </w:p>
        </w:tc>
      </w:tr>
      <w:tr w:rsidR="00986B8B" w:rsidRPr="0039651D" w:rsidTr="00A63FE4">
        <w:tc>
          <w:tcPr>
            <w:tcW w:w="2768" w:type="dxa"/>
          </w:tcPr>
          <w:p w:rsidR="00986B8B" w:rsidRPr="0039651D" w:rsidRDefault="00986B8B" w:rsidP="00F513FB">
            <w:pPr>
              <w:rPr>
                <w:rFonts w:ascii="Calibri" w:hAnsi="Calibri"/>
                <w:b/>
                <w:color w:val="000000"/>
                <w:sz w:val="20"/>
                <w:szCs w:val="20"/>
              </w:rPr>
            </w:pPr>
            <w:r w:rsidRPr="0039651D">
              <w:rPr>
                <w:rFonts w:ascii="Calibri" w:hAnsi="Calibri"/>
                <w:b/>
                <w:color w:val="000000"/>
                <w:sz w:val="20"/>
                <w:szCs w:val="20"/>
              </w:rPr>
              <w:t>WESTERN CAPE</w:t>
            </w:r>
          </w:p>
          <w:p w:rsidR="00850C29" w:rsidRPr="0039651D" w:rsidRDefault="00850C29" w:rsidP="00F513FB">
            <w:pPr>
              <w:rPr>
                <w:rFonts w:ascii="Arial" w:hAnsi="Arial" w:cs="Arial"/>
                <w:b/>
                <w:sz w:val="20"/>
                <w:szCs w:val="20"/>
              </w:rPr>
            </w:pPr>
          </w:p>
        </w:tc>
        <w:tc>
          <w:tcPr>
            <w:tcW w:w="1260" w:type="dxa"/>
          </w:tcPr>
          <w:p w:rsidR="00986B8B" w:rsidRPr="0039651D" w:rsidRDefault="00986B8B" w:rsidP="00F513FB">
            <w:pPr>
              <w:spacing w:line="276" w:lineRule="auto"/>
              <w:jc w:val="both"/>
              <w:rPr>
                <w:rFonts w:ascii="Arial" w:hAnsi="Arial" w:cs="Arial"/>
                <w:b/>
                <w:sz w:val="20"/>
                <w:szCs w:val="20"/>
              </w:rPr>
            </w:pPr>
          </w:p>
        </w:tc>
        <w:tc>
          <w:tcPr>
            <w:tcW w:w="1260" w:type="dxa"/>
          </w:tcPr>
          <w:p w:rsidR="00986B8B" w:rsidRPr="0039651D" w:rsidRDefault="00986B8B" w:rsidP="00F513FB">
            <w:pPr>
              <w:spacing w:line="276" w:lineRule="auto"/>
              <w:jc w:val="both"/>
              <w:rPr>
                <w:rFonts w:ascii="Arial" w:hAnsi="Arial" w:cs="Arial"/>
                <w:b/>
                <w:sz w:val="20"/>
                <w:szCs w:val="20"/>
              </w:rPr>
            </w:pPr>
          </w:p>
        </w:tc>
        <w:tc>
          <w:tcPr>
            <w:tcW w:w="1247" w:type="dxa"/>
          </w:tcPr>
          <w:p w:rsidR="00986B8B" w:rsidRPr="0039651D" w:rsidRDefault="00986B8B" w:rsidP="00F513FB">
            <w:pPr>
              <w:spacing w:line="276" w:lineRule="auto"/>
              <w:jc w:val="both"/>
              <w:rPr>
                <w:rFonts w:ascii="Arial" w:hAnsi="Arial" w:cs="Arial"/>
                <w:b/>
                <w:sz w:val="20"/>
                <w:szCs w:val="20"/>
              </w:rPr>
            </w:pPr>
          </w:p>
        </w:tc>
        <w:tc>
          <w:tcPr>
            <w:tcW w:w="1273" w:type="dxa"/>
          </w:tcPr>
          <w:p w:rsidR="00986B8B" w:rsidRPr="0039651D" w:rsidRDefault="00986B8B" w:rsidP="00F513FB">
            <w:pPr>
              <w:spacing w:line="276" w:lineRule="auto"/>
              <w:jc w:val="both"/>
              <w:rPr>
                <w:rFonts w:ascii="Arial" w:hAnsi="Arial" w:cs="Arial"/>
                <w:b/>
                <w:sz w:val="20"/>
                <w:szCs w:val="20"/>
              </w:rPr>
            </w:pPr>
          </w:p>
        </w:tc>
        <w:tc>
          <w:tcPr>
            <w:tcW w:w="1350" w:type="dxa"/>
          </w:tcPr>
          <w:p w:rsidR="00986B8B" w:rsidRPr="0039651D" w:rsidRDefault="00986B8B" w:rsidP="00F513FB">
            <w:pPr>
              <w:spacing w:line="276" w:lineRule="auto"/>
              <w:jc w:val="both"/>
              <w:rPr>
                <w:rFonts w:ascii="Arial" w:hAnsi="Arial" w:cs="Arial"/>
                <w:b/>
                <w:sz w:val="20"/>
                <w:szCs w:val="20"/>
              </w:rPr>
            </w:pPr>
          </w:p>
        </w:tc>
        <w:tc>
          <w:tcPr>
            <w:tcW w:w="1085" w:type="dxa"/>
          </w:tcPr>
          <w:p w:rsidR="00986B8B" w:rsidRPr="0039651D" w:rsidRDefault="00986B8B" w:rsidP="00F513FB">
            <w:pPr>
              <w:spacing w:line="276" w:lineRule="auto"/>
              <w:jc w:val="both"/>
              <w:rPr>
                <w:rFonts w:ascii="Arial" w:hAnsi="Arial" w:cs="Arial"/>
                <w:b/>
                <w:sz w:val="20"/>
                <w:szCs w:val="20"/>
              </w:rPr>
            </w:pPr>
          </w:p>
        </w:tc>
        <w:tc>
          <w:tcPr>
            <w:tcW w:w="1086" w:type="dxa"/>
          </w:tcPr>
          <w:p w:rsidR="00986B8B" w:rsidRPr="0039651D" w:rsidRDefault="00986B8B" w:rsidP="00F513FB">
            <w:pPr>
              <w:spacing w:line="276" w:lineRule="auto"/>
              <w:jc w:val="both"/>
              <w:rPr>
                <w:rFonts w:ascii="Arial" w:hAnsi="Arial" w:cs="Arial"/>
                <w:b/>
                <w:sz w:val="20"/>
                <w:szCs w:val="20"/>
              </w:rPr>
            </w:pPr>
          </w:p>
        </w:tc>
      </w:tr>
      <w:tr w:rsidR="00290228" w:rsidRPr="0039651D" w:rsidTr="00A63FE4">
        <w:tc>
          <w:tcPr>
            <w:tcW w:w="2768" w:type="dxa"/>
            <w:vAlign w:val="bottom"/>
          </w:tcPr>
          <w:p w:rsidR="00290228" w:rsidRPr="0039651D" w:rsidRDefault="00290228" w:rsidP="00290228">
            <w:pPr>
              <w:rPr>
                <w:rFonts w:ascii="Calibri" w:hAnsi="Calibri"/>
                <w:color w:val="000000"/>
                <w:sz w:val="20"/>
                <w:szCs w:val="20"/>
              </w:rPr>
            </w:pPr>
            <w:r w:rsidRPr="0039651D">
              <w:rPr>
                <w:rFonts w:ascii="Calibri" w:hAnsi="Calibri"/>
                <w:color w:val="000000"/>
                <w:sz w:val="20"/>
                <w:szCs w:val="20"/>
              </w:rPr>
              <w:lastRenderedPageBreak/>
              <w:t>(a ) Consultants</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395,950</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412,734</w:t>
            </w:r>
          </w:p>
        </w:tc>
        <w:tc>
          <w:tcPr>
            <w:tcW w:w="1247"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458,664</w:t>
            </w:r>
          </w:p>
        </w:tc>
        <w:tc>
          <w:tcPr>
            <w:tcW w:w="1273"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453,381</w:t>
            </w:r>
          </w:p>
        </w:tc>
        <w:tc>
          <w:tcPr>
            <w:tcW w:w="135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617,600</w:t>
            </w:r>
          </w:p>
        </w:tc>
        <w:tc>
          <w:tcPr>
            <w:tcW w:w="1085"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221,650</w:t>
            </w:r>
          </w:p>
        </w:tc>
        <w:tc>
          <w:tcPr>
            <w:tcW w:w="1086"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11.8%</w:t>
            </w:r>
          </w:p>
        </w:tc>
      </w:tr>
      <w:tr w:rsidR="00290228" w:rsidRPr="0039651D" w:rsidTr="00A63FE4">
        <w:tc>
          <w:tcPr>
            <w:tcW w:w="2768" w:type="dxa"/>
            <w:vAlign w:val="bottom"/>
          </w:tcPr>
          <w:p w:rsidR="00290228" w:rsidRPr="0039651D" w:rsidRDefault="00290228" w:rsidP="00290228">
            <w:pPr>
              <w:rPr>
                <w:rFonts w:ascii="Calibri" w:hAnsi="Calibri"/>
                <w:color w:val="000000"/>
                <w:sz w:val="20"/>
                <w:szCs w:val="20"/>
              </w:rPr>
            </w:pPr>
            <w:r w:rsidRPr="0039651D">
              <w:rPr>
                <w:rFonts w:ascii="Calibri" w:hAnsi="Calibri"/>
                <w:color w:val="000000"/>
                <w:sz w:val="20"/>
                <w:szCs w:val="20"/>
              </w:rPr>
              <w:t>(b ) Travel and subsistence</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161,089</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167,641</w:t>
            </w:r>
          </w:p>
        </w:tc>
        <w:tc>
          <w:tcPr>
            <w:tcW w:w="1247"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180,667</w:t>
            </w:r>
          </w:p>
        </w:tc>
        <w:tc>
          <w:tcPr>
            <w:tcW w:w="1273"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179,242</w:t>
            </w:r>
          </w:p>
        </w:tc>
        <w:tc>
          <w:tcPr>
            <w:tcW w:w="135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189,592</w:t>
            </w:r>
          </w:p>
        </w:tc>
        <w:tc>
          <w:tcPr>
            <w:tcW w:w="1085"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28,503</w:t>
            </w:r>
          </w:p>
        </w:tc>
        <w:tc>
          <w:tcPr>
            <w:tcW w:w="1086"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4.2%</w:t>
            </w:r>
          </w:p>
        </w:tc>
      </w:tr>
      <w:tr w:rsidR="00290228" w:rsidRPr="0039651D" w:rsidTr="00A63FE4">
        <w:tc>
          <w:tcPr>
            <w:tcW w:w="2768" w:type="dxa"/>
            <w:vAlign w:val="bottom"/>
          </w:tcPr>
          <w:p w:rsidR="00290228" w:rsidRPr="0039651D" w:rsidRDefault="00290228" w:rsidP="00290228">
            <w:pPr>
              <w:rPr>
                <w:rFonts w:ascii="Calibri" w:hAnsi="Calibri"/>
                <w:color w:val="000000"/>
                <w:sz w:val="20"/>
                <w:szCs w:val="20"/>
              </w:rPr>
            </w:pPr>
            <w:r w:rsidRPr="0039651D">
              <w:rPr>
                <w:rFonts w:ascii="Calibri" w:hAnsi="Calibri"/>
                <w:color w:val="000000"/>
                <w:sz w:val="20"/>
                <w:szCs w:val="20"/>
              </w:rPr>
              <w:t>(c ) Catering and events</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42,582</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35,238</w:t>
            </w:r>
          </w:p>
        </w:tc>
        <w:tc>
          <w:tcPr>
            <w:tcW w:w="1247"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45,512</w:t>
            </w:r>
          </w:p>
        </w:tc>
        <w:tc>
          <w:tcPr>
            <w:tcW w:w="1273"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44,732</w:t>
            </w:r>
          </w:p>
        </w:tc>
        <w:tc>
          <w:tcPr>
            <w:tcW w:w="135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38,234</w:t>
            </w:r>
          </w:p>
        </w:tc>
        <w:tc>
          <w:tcPr>
            <w:tcW w:w="1085"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-4,349</w:t>
            </w:r>
          </w:p>
        </w:tc>
        <w:tc>
          <w:tcPr>
            <w:tcW w:w="1086"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-2.7%</w:t>
            </w:r>
          </w:p>
        </w:tc>
      </w:tr>
      <w:tr w:rsidR="00290228" w:rsidRPr="0039651D" w:rsidTr="00A63FE4">
        <w:tc>
          <w:tcPr>
            <w:tcW w:w="2768" w:type="dxa"/>
            <w:vAlign w:val="bottom"/>
          </w:tcPr>
          <w:p w:rsidR="00290228" w:rsidRPr="0039651D" w:rsidRDefault="00290228" w:rsidP="00290228">
            <w:pPr>
              <w:rPr>
                <w:rFonts w:ascii="Calibri" w:hAnsi="Calibri"/>
                <w:color w:val="000000"/>
                <w:sz w:val="20"/>
                <w:szCs w:val="20"/>
              </w:rPr>
            </w:pPr>
            <w:r w:rsidRPr="0039651D">
              <w:rPr>
                <w:rFonts w:ascii="Calibri" w:hAnsi="Calibri"/>
                <w:color w:val="000000"/>
                <w:sz w:val="20"/>
                <w:szCs w:val="20"/>
              </w:rPr>
              <w:t>(d ) Entertainment</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1,393</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510</w:t>
            </w:r>
          </w:p>
        </w:tc>
        <w:tc>
          <w:tcPr>
            <w:tcW w:w="1247"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562</w:t>
            </w:r>
          </w:p>
        </w:tc>
        <w:tc>
          <w:tcPr>
            <w:tcW w:w="1273"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601</w:t>
            </w:r>
          </w:p>
        </w:tc>
        <w:tc>
          <w:tcPr>
            <w:tcW w:w="135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658</w:t>
            </w:r>
          </w:p>
        </w:tc>
        <w:tc>
          <w:tcPr>
            <w:tcW w:w="1085"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-735</w:t>
            </w:r>
          </w:p>
        </w:tc>
        <w:tc>
          <w:tcPr>
            <w:tcW w:w="1086"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-17.1%</w:t>
            </w:r>
          </w:p>
        </w:tc>
      </w:tr>
      <w:tr w:rsidR="00290228" w:rsidRPr="0039651D" w:rsidTr="00A63FE4">
        <w:tc>
          <w:tcPr>
            <w:tcW w:w="2768" w:type="dxa"/>
            <w:vAlign w:val="bottom"/>
          </w:tcPr>
          <w:p w:rsidR="00290228" w:rsidRPr="0039651D" w:rsidRDefault="00290228" w:rsidP="00290228">
            <w:pPr>
              <w:rPr>
                <w:rFonts w:ascii="Calibri" w:hAnsi="Calibri"/>
                <w:color w:val="000000"/>
                <w:sz w:val="20"/>
                <w:szCs w:val="20"/>
              </w:rPr>
            </w:pPr>
            <w:r w:rsidRPr="0039651D">
              <w:rPr>
                <w:rFonts w:ascii="Calibri" w:hAnsi="Calibri"/>
                <w:color w:val="000000"/>
                <w:sz w:val="20"/>
                <w:szCs w:val="20"/>
              </w:rPr>
              <w:t>(e ) Advertising</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75,361</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82,708</w:t>
            </w:r>
          </w:p>
        </w:tc>
        <w:tc>
          <w:tcPr>
            <w:tcW w:w="1247"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97,193</w:t>
            </w:r>
          </w:p>
        </w:tc>
        <w:tc>
          <w:tcPr>
            <w:tcW w:w="1273"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83,816</w:t>
            </w:r>
          </w:p>
        </w:tc>
        <w:tc>
          <w:tcPr>
            <w:tcW w:w="135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97,529</w:t>
            </w:r>
          </w:p>
        </w:tc>
        <w:tc>
          <w:tcPr>
            <w:tcW w:w="1085"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22,168</w:t>
            </w:r>
          </w:p>
        </w:tc>
        <w:tc>
          <w:tcPr>
            <w:tcW w:w="1086"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6.7%</w:t>
            </w:r>
          </w:p>
        </w:tc>
      </w:tr>
      <w:tr w:rsidR="00290228" w:rsidRPr="0039651D" w:rsidTr="00A63FE4">
        <w:tc>
          <w:tcPr>
            <w:tcW w:w="2768" w:type="dxa"/>
            <w:vAlign w:val="bottom"/>
          </w:tcPr>
          <w:p w:rsidR="00290228" w:rsidRPr="0039651D" w:rsidRDefault="00290228" w:rsidP="00290228">
            <w:pPr>
              <w:rPr>
                <w:rFonts w:ascii="Calibri" w:hAnsi="Calibri"/>
                <w:color w:val="000000"/>
                <w:sz w:val="20"/>
                <w:szCs w:val="20"/>
              </w:rPr>
            </w:pPr>
            <w:r w:rsidRPr="0039651D">
              <w:rPr>
                <w:rFonts w:ascii="Calibri" w:hAnsi="Calibri"/>
                <w:color w:val="000000"/>
                <w:sz w:val="20"/>
                <w:szCs w:val="20"/>
              </w:rPr>
              <w:t>(f ) Newspapers and publications</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4,784</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9,654</w:t>
            </w:r>
          </w:p>
        </w:tc>
        <w:tc>
          <w:tcPr>
            <w:tcW w:w="1247"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9,290</w:t>
            </w:r>
          </w:p>
        </w:tc>
        <w:tc>
          <w:tcPr>
            <w:tcW w:w="1273"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7,706</w:t>
            </w:r>
          </w:p>
        </w:tc>
        <w:tc>
          <w:tcPr>
            <w:tcW w:w="135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4,542</w:t>
            </w:r>
          </w:p>
        </w:tc>
        <w:tc>
          <w:tcPr>
            <w:tcW w:w="1085"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-242</w:t>
            </w:r>
          </w:p>
        </w:tc>
        <w:tc>
          <w:tcPr>
            <w:tcW w:w="1086"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-1.3%</w:t>
            </w:r>
          </w:p>
        </w:tc>
      </w:tr>
      <w:tr w:rsidR="00290228" w:rsidRPr="0039651D" w:rsidTr="00A63FE4">
        <w:tc>
          <w:tcPr>
            <w:tcW w:w="2768" w:type="dxa"/>
            <w:vAlign w:val="bottom"/>
          </w:tcPr>
          <w:p w:rsidR="00290228" w:rsidRPr="0039651D" w:rsidRDefault="00290228" w:rsidP="00290228">
            <w:pPr>
              <w:rPr>
                <w:rFonts w:ascii="Calibri" w:hAnsi="Calibri"/>
                <w:color w:val="000000"/>
                <w:sz w:val="20"/>
                <w:szCs w:val="20"/>
              </w:rPr>
            </w:pPr>
            <w:r w:rsidRPr="0039651D">
              <w:rPr>
                <w:rFonts w:ascii="Calibri" w:hAnsi="Calibri"/>
                <w:color w:val="000000"/>
                <w:sz w:val="20"/>
                <w:szCs w:val="20"/>
              </w:rPr>
              <w:t>(g ) Conferences (Venues and facilities)</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25,399</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27,167</w:t>
            </w:r>
          </w:p>
        </w:tc>
        <w:tc>
          <w:tcPr>
            <w:tcW w:w="1247"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17,329</w:t>
            </w:r>
          </w:p>
        </w:tc>
        <w:tc>
          <w:tcPr>
            <w:tcW w:w="1273"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17,471</w:t>
            </w:r>
          </w:p>
        </w:tc>
        <w:tc>
          <w:tcPr>
            <w:tcW w:w="135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16,753</w:t>
            </w:r>
          </w:p>
        </w:tc>
        <w:tc>
          <w:tcPr>
            <w:tcW w:w="1085"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-8,645</w:t>
            </w:r>
          </w:p>
        </w:tc>
        <w:tc>
          <w:tcPr>
            <w:tcW w:w="1086"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-9.9%</w:t>
            </w:r>
          </w:p>
        </w:tc>
      </w:tr>
      <w:tr w:rsidR="00290228" w:rsidRPr="0039651D" w:rsidTr="00A63FE4">
        <w:tc>
          <w:tcPr>
            <w:tcW w:w="2768" w:type="dxa"/>
            <w:vAlign w:val="bottom"/>
          </w:tcPr>
          <w:p w:rsidR="00290228" w:rsidRPr="0039651D" w:rsidRDefault="00290228" w:rsidP="00290228">
            <w:pPr>
              <w:rPr>
                <w:rFonts w:ascii="Calibri" w:hAnsi="Calibri"/>
                <w:color w:val="000000"/>
                <w:sz w:val="20"/>
                <w:szCs w:val="20"/>
              </w:rPr>
            </w:pPr>
            <w:r w:rsidRPr="0039651D">
              <w:rPr>
                <w:rFonts w:ascii="Calibri" w:hAnsi="Calibri"/>
                <w:color w:val="000000"/>
                <w:sz w:val="20"/>
                <w:szCs w:val="20"/>
              </w:rPr>
              <w:t>(h ) Other expenditure (Communication)</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133,402</w:t>
            </w:r>
          </w:p>
        </w:tc>
        <w:tc>
          <w:tcPr>
            <w:tcW w:w="126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129,223</w:t>
            </w:r>
          </w:p>
        </w:tc>
        <w:tc>
          <w:tcPr>
            <w:tcW w:w="1247"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129,047</w:t>
            </w:r>
          </w:p>
        </w:tc>
        <w:tc>
          <w:tcPr>
            <w:tcW w:w="1273"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121,327</w:t>
            </w:r>
          </w:p>
        </w:tc>
        <w:tc>
          <w:tcPr>
            <w:tcW w:w="1350"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104,048</w:t>
            </w:r>
          </w:p>
        </w:tc>
        <w:tc>
          <w:tcPr>
            <w:tcW w:w="1085"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-29,354</w:t>
            </w:r>
          </w:p>
        </w:tc>
        <w:tc>
          <w:tcPr>
            <w:tcW w:w="1086" w:type="dxa"/>
            <w:vAlign w:val="bottom"/>
          </w:tcPr>
          <w:p w:rsidR="00290228" w:rsidRPr="0039651D" w:rsidRDefault="00290228" w:rsidP="00290228">
            <w:pPr>
              <w:jc w:val="right"/>
              <w:rPr>
                <w:rFonts w:ascii="Calibri" w:hAnsi="Calibri"/>
                <w:color w:val="000000"/>
                <w:sz w:val="20"/>
                <w:szCs w:val="20"/>
              </w:rPr>
            </w:pPr>
            <w:r w:rsidRPr="0039651D">
              <w:rPr>
                <w:rFonts w:ascii="Calibri" w:hAnsi="Calibri"/>
                <w:color w:val="000000"/>
                <w:sz w:val="20"/>
                <w:szCs w:val="20"/>
              </w:rPr>
              <w:t>-6.0%</w:t>
            </w:r>
          </w:p>
        </w:tc>
      </w:tr>
      <w:tr w:rsidR="00290228" w:rsidRPr="0039651D" w:rsidTr="00A63FE4">
        <w:tc>
          <w:tcPr>
            <w:tcW w:w="2768" w:type="dxa"/>
            <w:vAlign w:val="bottom"/>
          </w:tcPr>
          <w:p w:rsidR="00290228" w:rsidRPr="0039651D" w:rsidRDefault="00290228" w:rsidP="00290228">
            <w:pPr>
              <w:rPr>
                <w:rFonts w:ascii="Calibri" w:hAnsi="Calibri"/>
                <w:b/>
                <w:bCs/>
                <w:color w:val="000000"/>
                <w:sz w:val="20"/>
                <w:szCs w:val="20"/>
              </w:rPr>
            </w:pPr>
            <w:r w:rsidRPr="0039651D">
              <w:rPr>
                <w:rFonts w:ascii="Calibri" w:hAnsi="Calibri"/>
                <w:b/>
                <w:bCs/>
                <w:color w:val="000000"/>
                <w:sz w:val="20"/>
                <w:szCs w:val="20"/>
              </w:rPr>
              <w:t>Total</w:t>
            </w:r>
          </w:p>
          <w:p w:rsidR="00850C29" w:rsidRPr="0039651D" w:rsidRDefault="00850C29" w:rsidP="00290228">
            <w:pPr>
              <w:rPr>
                <w:rFonts w:ascii="Calibri" w:hAnsi="Calibri"/>
                <w:color w:val="000000"/>
                <w:sz w:val="20"/>
                <w:szCs w:val="20"/>
              </w:rPr>
            </w:pPr>
          </w:p>
        </w:tc>
        <w:tc>
          <w:tcPr>
            <w:tcW w:w="1260" w:type="dxa"/>
            <w:vAlign w:val="bottom"/>
          </w:tcPr>
          <w:p w:rsidR="00290228" w:rsidRPr="0039651D" w:rsidRDefault="00290228" w:rsidP="00290228">
            <w:pPr>
              <w:jc w:val="right"/>
              <w:rPr>
                <w:rFonts w:ascii="Calibri" w:hAnsi="Calibri"/>
                <w:b/>
                <w:bCs/>
                <w:color w:val="000000"/>
                <w:sz w:val="20"/>
                <w:szCs w:val="20"/>
              </w:rPr>
            </w:pPr>
            <w:r w:rsidRPr="0039651D">
              <w:rPr>
                <w:rFonts w:ascii="Calibri" w:hAnsi="Calibri"/>
                <w:b/>
                <w:bCs/>
                <w:color w:val="000000"/>
                <w:sz w:val="20"/>
                <w:szCs w:val="20"/>
              </w:rPr>
              <w:t>839,961</w:t>
            </w:r>
          </w:p>
        </w:tc>
        <w:tc>
          <w:tcPr>
            <w:tcW w:w="1260" w:type="dxa"/>
            <w:vAlign w:val="bottom"/>
          </w:tcPr>
          <w:p w:rsidR="00290228" w:rsidRPr="0039651D" w:rsidRDefault="00290228" w:rsidP="00290228">
            <w:pPr>
              <w:jc w:val="right"/>
              <w:rPr>
                <w:rFonts w:ascii="Calibri" w:hAnsi="Calibri"/>
                <w:b/>
                <w:bCs/>
                <w:color w:val="000000"/>
                <w:sz w:val="20"/>
                <w:szCs w:val="20"/>
              </w:rPr>
            </w:pPr>
            <w:r w:rsidRPr="0039651D">
              <w:rPr>
                <w:rFonts w:ascii="Calibri" w:hAnsi="Calibri"/>
                <w:b/>
                <w:bCs/>
                <w:color w:val="000000"/>
                <w:sz w:val="20"/>
                <w:szCs w:val="20"/>
              </w:rPr>
              <w:t>864,875</w:t>
            </w:r>
          </w:p>
        </w:tc>
        <w:tc>
          <w:tcPr>
            <w:tcW w:w="1247" w:type="dxa"/>
            <w:vAlign w:val="bottom"/>
          </w:tcPr>
          <w:p w:rsidR="00290228" w:rsidRPr="0039651D" w:rsidRDefault="00290228" w:rsidP="00290228">
            <w:pPr>
              <w:jc w:val="right"/>
              <w:rPr>
                <w:rFonts w:ascii="Calibri" w:hAnsi="Calibri"/>
                <w:b/>
                <w:bCs/>
                <w:color w:val="000000"/>
                <w:sz w:val="20"/>
                <w:szCs w:val="20"/>
              </w:rPr>
            </w:pPr>
            <w:r w:rsidRPr="0039651D">
              <w:rPr>
                <w:rFonts w:ascii="Calibri" w:hAnsi="Calibri"/>
                <w:b/>
                <w:bCs/>
                <w:color w:val="000000"/>
                <w:sz w:val="20"/>
                <w:szCs w:val="20"/>
              </w:rPr>
              <w:t>938,264</w:t>
            </w:r>
          </w:p>
        </w:tc>
        <w:tc>
          <w:tcPr>
            <w:tcW w:w="1273" w:type="dxa"/>
            <w:vAlign w:val="bottom"/>
          </w:tcPr>
          <w:p w:rsidR="00290228" w:rsidRPr="0039651D" w:rsidRDefault="00290228" w:rsidP="00290228">
            <w:pPr>
              <w:jc w:val="right"/>
              <w:rPr>
                <w:rFonts w:ascii="Calibri" w:hAnsi="Calibri"/>
                <w:b/>
                <w:bCs/>
                <w:color w:val="000000"/>
                <w:sz w:val="20"/>
                <w:szCs w:val="20"/>
              </w:rPr>
            </w:pPr>
            <w:r w:rsidRPr="0039651D">
              <w:rPr>
                <w:rFonts w:ascii="Calibri" w:hAnsi="Calibri"/>
                <w:b/>
                <w:bCs/>
                <w:color w:val="000000"/>
                <w:sz w:val="20"/>
                <w:szCs w:val="20"/>
              </w:rPr>
              <w:t>908,277</w:t>
            </w:r>
          </w:p>
        </w:tc>
        <w:tc>
          <w:tcPr>
            <w:tcW w:w="1350" w:type="dxa"/>
            <w:vAlign w:val="bottom"/>
          </w:tcPr>
          <w:p w:rsidR="00290228" w:rsidRPr="0039651D" w:rsidRDefault="00290228" w:rsidP="00290228">
            <w:pPr>
              <w:jc w:val="right"/>
              <w:rPr>
                <w:rFonts w:ascii="Calibri" w:hAnsi="Calibri"/>
                <w:b/>
                <w:bCs/>
                <w:color w:val="000000"/>
                <w:sz w:val="20"/>
                <w:szCs w:val="20"/>
              </w:rPr>
            </w:pPr>
            <w:r w:rsidRPr="0039651D">
              <w:rPr>
                <w:rFonts w:ascii="Calibri" w:hAnsi="Calibri"/>
                <w:b/>
                <w:bCs/>
                <w:color w:val="000000"/>
                <w:sz w:val="20"/>
                <w:szCs w:val="20"/>
              </w:rPr>
              <w:t>1,068,956</w:t>
            </w:r>
          </w:p>
        </w:tc>
        <w:tc>
          <w:tcPr>
            <w:tcW w:w="1085" w:type="dxa"/>
            <w:vAlign w:val="bottom"/>
          </w:tcPr>
          <w:p w:rsidR="00290228" w:rsidRPr="0039651D" w:rsidRDefault="00290228" w:rsidP="00290228">
            <w:pPr>
              <w:jc w:val="right"/>
              <w:rPr>
                <w:rFonts w:ascii="Calibri" w:hAnsi="Calibri"/>
                <w:b/>
                <w:bCs/>
                <w:color w:val="000000"/>
                <w:sz w:val="20"/>
                <w:szCs w:val="20"/>
              </w:rPr>
            </w:pPr>
            <w:r w:rsidRPr="0039651D">
              <w:rPr>
                <w:rFonts w:ascii="Calibri" w:hAnsi="Calibri"/>
                <w:b/>
                <w:bCs/>
                <w:color w:val="000000"/>
                <w:sz w:val="20"/>
                <w:szCs w:val="20"/>
              </w:rPr>
              <w:t>228,995</w:t>
            </w:r>
          </w:p>
        </w:tc>
        <w:tc>
          <w:tcPr>
            <w:tcW w:w="1086" w:type="dxa"/>
            <w:vAlign w:val="bottom"/>
          </w:tcPr>
          <w:p w:rsidR="00290228" w:rsidRPr="0039651D" w:rsidRDefault="00290228" w:rsidP="00290228">
            <w:pPr>
              <w:jc w:val="right"/>
              <w:rPr>
                <w:rFonts w:ascii="Calibri" w:hAnsi="Calibri"/>
                <w:b/>
                <w:bCs/>
                <w:color w:val="000000"/>
                <w:sz w:val="20"/>
                <w:szCs w:val="20"/>
              </w:rPr>
            </w:pPr>
            <w:r w:rsidRPr="0039651D">
              <w:rPr>
                <w:rFonts w:ascii="Calibri" w:hAnsi="Calibri"/>
                <w:b/>
                <w:bCs/>
                <w:color w:val="000000"/>
                <w:sz w:val="20"/>
                <w:szCs w:val="20"/>
              </w:rPr>
              <w:t>6.2%</w:t>
            </w:r>
          </w:p>
        </w:tc>
      </w:tr>
      <w:tr w:rsidR="00986B8B" w:rsidRPr="0039651D" w:rsidTr="00A63FE4">
        <w:tc>
          <w:tcPr>
            <w:tcW w:w="2768" w:type="dxa"/>
            <w:vAlign w:val="bottom"/>
          </w:tcPr>
          <w:p w:rsidR="00986B8B" w:rsidRPr="0039651D" w:rsidRDefault="00986B8B" w:rsidP="00F513FB">
            <w:pPr>
              <w:jc w:val="both"/>
              <w:rPr>
                <w:rFonts w:ascii="Calibri" w:hAnsi="Calibri"/>
                <w:b/>
                <w:bCs/>
                <w:color w:val="000000"/>
                <w:sz w:val="20"/>
                <w:szCs w:val="20"/>
              </w:rPr>
            </w:pPr>
            <w:r w:rsidRPr="0039651D">
              <w:rPr>
                <w:rFonts w:ascii="Calibri" w:hAnsi="Calibri"/>
                <w:b/>
                <w:bCs/>
                <w:color w:val="000000"/>
                <w:sz w:val="20"/>
                <w:szCs w:val="20"/>
              </w:rPr>
              <w:t>Total provinces</w:t>
            </w:r>
          </w:p>
          <w:p w:rsidR="00986B8B" w:rsidRPr="0039651D" w:rsidRDefault="00986B8B" w:rsidP="00F513FB">
            <w:pPr>
              <w:spacing w:line="276" w:lineRule="auto"/>
              <w:jc w:val="both"/>
              <w:rPr>
                <w:rFonts w:ascii="Arial" w:hAnsi="Arial" w:cs="Arial"/>
                <w:b/>
                <w:sz w:val="20"/>
                <w:szCs w:val="20"/>
              </w:rPr>
            </w:pPr>
          </w:p>
        </w:tc>
        <w:tc>
          <w:tcPr>
            <w:tcW w:w="1260" w:type="dxa"/>
            <w:vAlign w:val="center"/>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9,890,572</w:t>
            </w:r>
          </w:p>
        </w:tc>
        <w:tc>
          <w:tcPr>
            <w:tcW w:w="1260" w:type="dxa"/>
            <w:vAlign w:val="center"/>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9,656,972</w:t>
            </w:r>
          </w:p>
        </w:tc>
        <w:tc>
          <w:tcPr>
            <w:tcW w:w="1247" w:type="dxa"/>
            <w:vAlign w:val="center"/>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9,863,318</w:t>
            </w:r>
          </w:p>
        </w:tc>
        <w:tc>
          <w:tcPr>
            <w:tcW w:w="1273" w:type="dxa"/>
            <w:vAlign w:val="center"/>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10,335,750</w:t>
            </w:r>
          </w:p>
        </w:tc>
        <w:tc>
          <w:tcPr>
            <w:tcW w:w="1350" w:type="dxa"/>
            <w:vAlign w:val="center"/>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10,703,415</w:t>
            </w:r>
          </w:p>
        </w:tc>
        <w:tc>
          <w:tcPr>
            <w:tcW w:w="1085" w:type="dxa"/>
            <w:vAlign w:val="center"/>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812,843</w:t>
            </w:r>
          </w:p>
        </w:tc>
        <w:tc>
          <w:tcPr>
            <w:tcW w:w="1086" w:type="dxa"/>
            <w:vAlign w:val="center"/>
          </w:tcPr>
          <w:p w:rsidR="00986B8B" w:rsidRPr="0039651D" w:rsidRDefault="00986B8B" w:rsidP="00F513FB">
            <w:pPr>
              <w:jc w:val="right"/>
              <w:rPr>
                <w:rFonts w:ascii="Calibri" w:hAnsi="Calibri"/>
                <w:b/>
                <w:bCs/>
                <w:color w:val="000000"/>
                <w:sz w:val="20"/>
                <w:szCs w:val="20"/>
              </w:rPr>
            </w:pPr>
            <w:r w:rsidRPr="0039651D">
              <w:rPr>
                <w:rFonts w:ascii="Calibri" w:hAnsi="Calibri"/>
                <w:b/>
                <w:bCs/>
                <w:color w:val="000000"/>
                <w:sz w:val="20"/>
                <w:szCs w:val="20"/>
              </w:rPr>
              <w:t>2.0%</w:t>
            </w:r>
          </w:p>
        </w:tc>
      </w:tr>
    </w:tbl>
    <w:p w:rsidR="00E9797D" w:rsidRPr="00B76274" w:rsidRDefault="00E9797D" w:rsidP="00E9797D">
      <w:pPr>
        <w:spacing w:line="276" w:lineRule="auto"/>
        <w:ind w:hanging="1080"/>
        <w:jc w:val="both"/>
        <w:rPr>
          <w:rFonts w:ascii="Arial" w:hAnsi="Arial" w:cs="Arial"/>
          <w:b/>
        </w:rPr>
      </w:pPr>
    </w:p>
    <w:sectPr w:rsidR="00E9797D" w:rsidRPr="00B76274" w:rsidSect="00A63FE4">
      <w:pgSz w:w="11907" w:h="16839"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7C" w:rsidRDefault="0035467C" w:rsidP="00665A11">
      <w:r>
        <w:separator/>
      </w:r>
    </w:p>
  </w:endnote>
  <w:endnote w:type="continuationSeparator" w:id="0">
    <w:p w:rsidR="0035467C" w:rsidRDefault="0035467C" w:rsidP="0066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577914"/>
      <w:docPartObj>
        <w:docPartGallery w:val="Page Numbers (Bottom of Page)"/>
        <w:docPartUnique/>
      </w:docPartObj>
    </w:sdtPr>
    <w:sdtEndPr>
      <w:rPr>
        <w:rFonts w:ascii="Arial" w:hAnsi="Arial" w:cs="Arial"/>
        <w:noProof/>
        <w:sz w:val="22"/>
        <w:szCs w:val="22"/>
      </w:rPr>
    </w:sdtEndPr>
    <w:sdtContent>
      <w:p w:rsidR="00AD7143" w:rsidRPr="00AD7143" w:rsidRDefault="00AD7143">
        <w:pPr>
          <w:pStyle w:val="Footer"/>
          <w:jc w:val="center"/>
          <w:rPr>
            <w:rFonts w:ascii="Arial" w:hAnsi="Arial" w:cs="Arial"/>
            <w:sz w:val="22"/>
            <w:szCs w:val="22"/>
          </w:rPr>
        </w:pPr>
        <w:r w:rsidRPr="00AD7143">
          <w:rPr>
            <w:rFonts w:ascii="Arial" w:hAnsi="Arial" w:cs="Arial"/>
            <w:sz w:val="22"/>
            <w:szCs w:val="22"/>
          </w:rPr>
          <w:fldChar w:fldCharType="begin"/>
        </w:r>
        <w:r w:rsidRPr="00AD7143">
          <w:rPr>
            <w:rFonts w:ascii="Arial" w:hAnsi="Arial" w:cs="Arial"/>
            <w:sz w:val="22"/>
            <w:szCs w:val="22"/>
          </w:rPr>
          <w:instrText xml:space="preserve"> PAGE   \* MERGEFORMAT </w:instrText>
        </w:r>
        <w:r w:rsidRPr="00AD7143">
          <w:rPr>
            <w:rFonts w:ascii="Arial" w:hAnsi="Arial" w:cs="Arial"/>
            <w:sz w:val="22"/>
            <w:szCs w:val="22"/>
          </w:rPr>
          <w:fldChar w:fldCharType="separate"/>
        </w:r>
        <w:r w:rsidR="00F2519E">
          <w:rPr>
            <w:rFonts w:ascii="Arial" w:hAnsi="Arial" w:cs="Arial"/>
            <w:noProof/>
            <w:sz w:val="22"/>
            <w:szCs w:val="22"/>
          </w:rPr>
          <w:t>1</w:t>
        </w:r>
        <w:r w:rsidRPr="00AD7143">
          <w:rPr>
            <w:rFonts w:ascii="Arial" w:hAnsi="Arial" w:cs="Arial"/>
            <w:noProof/>
            <w:sz w:val="22"/>
            <w:szCs w:val="22"/>
          </w:rPr>
          <w:fldChar w:fldCharType="end"/>
        </w:r>
      </w:p>
    </w:sdtContent>
  </w:sdt>
  <w:p w:rsidR="00AD7143" w:rsidRDefault="00AD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7C" w:rsidRDefault="0035467C" w:rsidP="00665A11">
      <w:r>
        <w:separator/>
      </w:r>
    </w:p>
  </w:footnote>
  <w:footnote w:type="continuationSeparator" w:id="0">
    <w:p w:rsidR="0035467C" w:rsidRDefault="0035467C" w:rsidP="00665A11">
      <w:r>
        <w:continuationSeparator/>
      </w:r>
    </w:p>
  </w:footnote>
  <w:footnote w:id="1">
    <w:p w:rsidR="00AD7143" w:rsidRDefault="00AD7143" w:rsidP="00810F0E">
      <w:pPr>
        <w:pStyle w:val="FootnoteText"/>
      </w:pPr>
      <w:r>
        <w:rPr>
          <w:rStyle w:val="FootnoteReference"/>
        </w:rPr>
        <w:footnoteRef/>
      </w:r>
      <w:r>
        <w:t xml:space="preserve"> Excludes Parliament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31E02"/>
    <w:multiLevelType w:val="hybridMultilevel"/>
    <w:tmpl w:val="CDC2312E"/>
    <w:lvl w:ilvl="0" w:tplc="3EEEC176">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23F9A"/>
    <w:multiLevelType w:val="hybridMultilevel"/>
    <w:tmpl w:val="F4DA081C"/>
    <w:lvl w:ilvl="0" w:tplc="8C26F9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C17025E"/>
    <w:multiLevelType w:val="hybridMultilevel"/>
    <w:tmpl w:val="78F85F38"/>
    <w:lvl w:ilvl="0" w:tplc="70A4B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370C1"/>
    <w:rsid w:val="00042E4A"/>
    <w:rsid w:val="000506CA"/>
    <w:rsid w:val="00063E28"/>
    <w:rsid w:val="000855F2"/>
    <w:rsid w:val="000C2BEF"/>
    <w:rsid w:val="000C48D8"/>
    <w:rsid w:val="000C71B8"/>
    <w:rsid w:val="000C748A"/>
    <w:rsid w:val="000E1BDF"/>
    <w:rsid w:val="000F3B14"/>
    <w:rsid w:val="000F74A0"/>
    <w:rsid w:val="001433AE"/>
    <w:rsid w:val="0014441E"/>
    <w:rsid w:val="001536E9"/>
    <w:rsid w:val="0015727B"/>
    <w:rsid w:val="00160632"/>
    <w:rsid w:val="00173365"/>
    <w:rsid w:val="001804DE"/>
    <w:rsid w:val="00192644"/>
    <w:rsid w:val="00197576"/>
    <w:rsid w:val="001B0917"/>
    <w:rsid w:val="001B3AE2"/>
    <w:rsid w:val="001D4937"/>
    <w:rsid w:val="001E3FB5"/>
    <w:rsid w:val="001E6902"/>
    <w:rsid w:val="001F4B50"/>
    <w:rsid w:val="00207912"/>
    <w:rsid w:val="0022502D"/>
    <w:rsid w:val="00232D8A"/>
    <w:rsid w:val="002867DD"/>
    <w:rsid w:val="00290228"/>
    <w:rsid w:val="002A4157"/>
    <w:rsid w:val="002B627F"/>
    <w:rsid w:val="002C383E"/>
    <w:rsid w:val="002F6395"/>
    <w:rsid w:val="002F6E86"/>
    <w:rsid w:val="003421BD"/>
    <w:rsid w:val="00344553"/>
    <w:rsid w:val="003477AF"/>
    <w:rsid w:val="00350EFB"/>
    <w:rsid w:val="00351BF5"/>
    <w:rsid w:val="0035467C"/>
    <w:rsid w:val="00363F60"/>
    <w:rsid w:val="003841C3"/>
    <w:rsid w:val="0039651D"/>
    <w:rsid w:val="0043065E"/>
    <w:rsid w:val="00430DAE"/>
    <w:rsid w:val="0043182D"/>
    <w:rsid w:val="00462854"/>
    <w:rsid w:val="00472D86"/>
    <w:rsid w:val="00481EF7"/>
    <w:rsid w:val="00485B2E"/>
    <w:rsid w:val="004A078E"/>
    <w:rsid w:val="004B5936"/>
    <w:rsid w:val="004C1847"/>
    <w:rsid w:val="004C7A42"/>
    <w:rsid w:val="004E1C63"/>
    <w:rsid w:val="004F43FB"/>
    <w:rsid w:val="00503C73"/>
    <w:rsid w:val="005141B3"/>
    <w:rsid w:val="00532BB4"/>
    <w:rsid w:val="00533C35"/>
    <w:rsid w:val="00566316"/>
    <w:rsid w:val="005706F1"/>
    <w:rsid w:val="00573E34"/>
    <w:rsid w:val="00574E19"/>
    <w:rsid w:val="00613FC6"/>
    <w:rsid w:val="006239F1"/>
    <w:rsid w:val="00624919"/>
    <w:rsid w:val="00624D20"/>
    <w:rsid w:val="0062770E"/>
    <w:rsid w:val="0064275F"/>
    <w:rsid w:val="00646E7C"/>
    <w:rsid w:val="00647EF2"/>
    <w:rsid w:val="00652295"/>
    <w:rsid w:val="006523D7"/>
    <w:rsid w:val="00653A85"/>
    <w:rsid w:val="00665A11"/>
    <w:rsid w:val="00676680"/>
    <w:rsid w:val="00685058"/>
    <w:rsid w:val="006877E4"/>
    <w:rsid w:val="00693A64"/>
    <w:rsid w:val="00695EAE"/>
    <w:rsid w:val="006B62F4"/>
    <w:rsid w:val="006D1766"/>
    <w:rsid w:val="007118EA"/>
    <w:rsid w:val="00726A9C"/>
    <w:rsid w:val="007359BF"/>
    <w:rsid w:val="00743F26"/>
    <w:rsid w:val="007600F7"/>
    <w:rsid w:val="0076316C"/>
    <w:rsid w:val="0076668B"/>
    <w:rsid w:val="007710CB"/>
    <w:rsid w:val="007749D9"/>
    <w:rsid w:val="00780F57"/>
    <w:rsid w:val="00785215"/>
    <w:rsid w:val="007914E0"/>
    <w:rsid w:val="00796348"/>
    <w:rsid w:val="007A32AF"/>
    <w:rsid w:val="007B1BA1"/>
    <w:rsid w:val="007B495F"/>
    <w:rsid w:val="007D4060"/>
    <w:rsid w:val="007E56A2"/>
    <w:rsid w:val="00803AC4"/>
    <w:rsid w:val="00810F0E"/>
    <w:rsid w:val="00813FF0"/>
    <w:rsid w:val="00817218"/>
    <w:rsid w:val="008321A4"/>
    <w:rsid w:val="00850C29"/>
    <w:rsid w:val="00852DC3"/>
    <w:rsid w:val="008718AC"/>
    <w:rsid w:val="00876CBB"/>
    <w:rsid w:val="00891265"/>
    <w:rsid w:val="0089208C"/>
    <w:rsid w:val="008C2559"/>
    <w:rsid w:val="008C3606"/>
    <w:rsid w:val="008C6879"/>
    <w:rsid w:val="008E01C3"/>
    <w:rsid w:val="008E4142"/>
    <w:rsid w:val="00911717"/>
    <w:rsid w:val="009163A5"/>
    <w:rsid w:val="00923B6A"/>
    <w:rsid w:val="00953363"/>
    <w:rsid w:val="0096007E"/>
    <w:rsid w:val="00983AFF"/>
    <w:rsid w:val="00986B8B"/>
    <w:rsid w:val="009A18A7"/>
    <w:rsid w:val="009D49B5"/>
    <w:rsid w:val="009E1AB2"/>
    <w:rsid w:val="009E7954"/>
    <w:rsid w:val="00A0191B"/>
    <w:rsid w:val="00A02200"/>
    <w:rsid w:val="00A36611"/>
    <w:rsid w:val="00A45FE5"/>
    <w:rsid w:val="00A525F0"/>
    <w:rsid w:val="00A5731A"/>
    <w:rsid w:val="00A63FE4"/>
    <w:rsid w:val="00A677C3"/>
    <w:rsid w:val="00A72B9B"/>
    <w:rsid w:val="00A72D79"/>
    <w:rsid w:val="00A74BAF"/>
    <w:rsid w:val="00A80569"/>
    <w:rsid w:val="00A83587"/>
    <w:rsid w:val="00AA1164"/>
    <w:rsid w:val="00AA4ED9"/>
    <w:rsid w:val="00AD00CE"/>
    <w:rsid w:val="00AD5C9B"/>
    <w:rsid w:val="00AD7143"/>
    <w:rsid w:val="00AE07DE"/>
    <w:rsid w:val="00B03AF4"/>
    <w:rsid w:val="00B03DD6"/>
    <w:rsid w:val="00B20E37"/>
    <w:rsid w:val="00B35E0C"/>
    <w:rsid w:val="00B447E6"/>
    <w:rsid w:val="00B533F8"/>
    <w:rsid w:val="00B53AD8"/>
    <w:rsid w:val="00B76274"/>
    <w:rsid w:val="00B77F67"/>
    <w:rsid w:val="00B913C7"/>
    <w:rsid w:val="00B95452"/>
    <w:rsid w:val="00BA11BD"/>
    <w:rsid w:val="00BA3986"/>
    <w:rsid w:val="00BC27D1"/>
    <w:rsid w:val="00BD31C6"/>
    <w:rsid w:val="00C005ED"/>
    <w:rsid w:val="00C25C7E"/>
    <w:rsid w:val="00C312EA"/>
    <w:rsid w:val="00C44C35"/>
    <w:rsid w:val="00C472D6"/>
    <w:rsid w:val="00C60822"/>
    <w:rsid w:val="00C85156"/>
    <w:rsid w:val="00CB2B4E"/>
    <w:rsid w:val="00CB4FDB"/>
    <w:rsid w:val="00CB51AD"/>
    <w:rsid w:val="00CC2F3E"/>
    <w:rsid w:val="00D01E04"/>
    <w:rsid w:val="00D30284"/>
    <w:rsid w:val="00D363B6"/>
    <w:rsid w:val="00D45762"/>
    <w:rsid w:val="00D54F23"/>
    <w:rsid w:val="00D66E43"/>
    <w:rsid w:val="00D85AFD"/>
    <w:rsid w:val="00D92416"/>
    <w:rsid w:val="00DB2463"/>
    <w:rsid w:val="00DC6820"/>
    <w:rsid w:val="00DC769E"/>
    <w:rsid w:val="00DD5296"/>
    <w:rsid w:val="00DE122E"/>
    <w:rsid w:val="00DE76CB"/>
    <w:rsid w:val="00DF0D26"/>
    <w:rsid w:val="00E31E1F"/>
    <w:rsid w:val="00E41C34"/>
    <w:rsid w:val="00E42AEE"/>
    <w:rsid w:val="00E47079"/>
    <w:rsid w:val="00E55071"/>
    <w:rsid w:val="00E60EE1"/>
    <w:rsid w:val="00E7078A"/>
    <w:rsid w:val="00E76149"/>
    <w:rsid w:val="00E77DF6"/>
    <w:rsid w:val="00E8352B"/>
    <w:rsid w:val="00E96405"/>
    <w:rsid w:val="00E9797D"/>
    <w:rsid w:val="00EA468F"/>
    <w:rsid w:val="00EA6A49"/>
    <w:rsid w:val="00EB0477"/>
    <w:rsid w:val="00EC4BF6"/>
    <w:rsid w:val="00EF00C9"/>
    <w:rsid w:val="00F03C60"/>
    <w:rsid w:val="00F17B16"/>
    <w:rsid w:val="00F2519E"/>
    <w:rsid w:val="00F513FB"/>
    <w:rsid w:val="00F51C17"/>
    <w:rsid w:val="00F5571A"/>
    <w:rsid w:val="00F65949"/>
    <w:rsid w:val="00F754AB"/>
    <w:rsid w:val="00F87EA6"/>
    <w:rsid w:val="00FB0ABC"/>
    <w:rsid w:val="00FC2064"/>
    <w:rsid w:val="00FE541E"/>
    <w:rsid w:val="00FE61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FootnoteText">
    <w:name w:val="footnote text"/>
    <w:basedOn w:val="Normal"/>
    <w:link w:val="FootnoteTextChar"/>
    <w:semiHidden/>
    <w:unhideWhenUsed/>
    <w:rsid w:val="00665A11"/>
    <w:rPr>
      <w:sz w:val="20"/>
      <w:szCs w:val="20"/>
    </w:rPr>
  </w:style>
  <w:style w:type="character" w:customStyle="1" w:styleId="FootnoteTextChar">
    <w:name w:val="Footnote Text Char"/>
    <w:basedOn w:val="DefaultParagraphFont"/>
    <w:link w:val="FootnoteText"/>
    <w:semiHidden/>
    <w:rsid w:val="00665A11"/>
    <w:rPr>
      <w:lang w:val="en-US" w:eastAsia="en-US"/>
    </w:rPr>
  </w:style>
  <w:style w:type="character" w:styleId="FootnoteReference">
    <w:name w:val="footnote reference"/>
    <w:basedOn w:val="DefaultParagraphFont"/>
    <w:semiHidden/>
    <w:unhideWhenUsed/>
    <w:rsid w:val="00665A11"/>
    <w:rPr>
      <w:vertAlign w:val="superscript"/>
    </w:rPr>
  </w:style>
  <w:style w:type="paragraph" w:styleId="Header">
    <w:name w:val="header"/>
    <w:basedOn w:val="Normal"/>
    <w:link w:val="HeaderChar"/>
    <w:unhideWhenUsed/>
    <w:rsid w:val="00EB0477"/>
    <w:pPr>
      <w:tabs>
        <w:tab w:val="center" w:pos="4680"/>
        <w:tab w:val="right" w:pos="9360"/>
      </w:tabs>
    </w:pPr>
  </w:style>
  <w:style w:type="character" w:customStyle="1" w:styleId="HeaderChar">
    <w:name w:val="Header Char"/>
    <w:basedOn w:val="DefaultParagraphFont"/>
    <w:link w:val="Header"/>
    <w:rsid w:val="00EB0477"/>
    <w:rPr>
      <w:sz w:val="24"/>
      <w:szCs w:val="24"/>
      <w:lang w:val="en-US" w:eastAsia="en-US"/>
    </w:rPr>
  </w:style>
  <w:style w:type="paragraph" w:styleId="Footer">
    <w:name w:val="footer"/>
    <w:basedOn w:val="Normal"/>
    <w:link w:val="FooterChar"/>
    <w:uiPriority w:val="99"/>
    <w:unhideWhenUsed/>
    <w:rsid w:val="00EB0477"/>
    <w:pPr>
      <w:tabs>
        <w:tab w:val="center" w:pos="4680"/>
        <w:tab w:val="right" w:pos="9360"/>
      </w:tabs>
    </w:pPr>
  </w:style>
  <w:style w:type="character" w:customStyle="1" w:styleId="FooterChar">
    <w:name w:val="Footer Char"/>
    <w:basedOn w:val="DefaultParagraphFont"/>
    <w:link w:val="Footer"/>
    <w:uiPriority w:val="99"/>
    <w:rsid w:val="00EB047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902">
      <w:bodyDiv w:val="1"/>
      <w:marLeft w:val="0"/>
      <w:marRight w:val="0"/>
      <w:marTop w:val="0"/>
      <w:marBottom w:val="0"/>
      <w:divBdr>
        <w:top w:val="none" w:sz="0" w:space="0" w:color="auto"/>
        <w:left w:val="none" w:sz="0" w:space="0" w:color="auto"/>
        <w:bottom w:val="none" w:sz="0" w:space="0" w:color="auto"/>
        <w:right w:val="none" w:sz="0" w:space="0" w:color="auto"/>
      </w:divBdr>
    </w:div>
    <w:div w:id="84309146">
      <w:bodyDiv w:val="1"/>
      <w:marLeft w:val="0"/>
      <w:marRight w:val="0"/>
      <w:marTop w:val="0"/>
      <w:marBottom w:val="0"/>
      <w:divBdr>
        <w:top w:val="none" w:sz="0" w:space="0" w:color="auto"/>
        <w:left w:val="none" w:sz="0" w:space="0" w:color="auto"/>
        <w:bottom w:val="none" w:sz="0" w:space="0" w:color="auto"/>
        <w:right w:val="none" w:sz="0" w:space="0" w:color="auto"/>
      </w:divBdr>
    </w:div>
    <w:div w:id="280889100">
      <w:bodyDiv w:val="1"/>
      <w:marLeft w:val="0"/>
      <w:marRight w:val="0"/>
      <w:marTop w:val="0"/>
      <w:marBottom w:val="0"/>
      <w:divBdr>
        <w:top w:val="none" w:sz="0" w:space="0" w:color="auto"/>
        <w:left w:val="none" w:sz="0" w:space="0" w:color="auto"/>
        <w:bottom w:val="none" w:sz="0" w:space="0" w:color="auto"/>
        <w:right w:val="none" w:sz="0" w:space="0" w:color="auto"/>
      </w:divBdr>
    </w:div>
    <w:div w:id="298583196">
      <w:bodyDiv w:val="1"/>
      <w:marLeft w:val="0"/>
      <w:marRight w:val="0"/>
      <w:marTop w:val="0"/>
      <w:marBottom w:val="0"/>
      <w:divBdr>
        <w:top w:val="none" w:sz="0" w:space="0" w:color="auto"/>
        <w:left w:val="none" w:sz="0" w:space="0" w:color="auto"/>
        <w:bottom w:val="none" w:sz="0" w:space="0" w:color="auto"/>
        <w:right w:val="none" w:sz="0" w:space="0" w:color="auto"/>
      </w:divBdr>
    </w:div>
    <w:div w:id="395327144">
      <w:bodyDiv w:val="1"/>
      <w:marLeft w:val="0"/>
      <w:marRight w:val="0"/>
      <w:marTop w:val="0"/>
      <w:marBottom w:val="0"/>
      <w:divBdr>
        <w:top w:val="none" w:sz="0" w:space="0" w:color="auto"/>
        <w:left w:val="none" w:sz="0" w:space="0" w:color="auto"/>
        <w:bottom w:val="none" w:sz="0" w:space="0" w:color="auto"/>
        <w:right w:val="none" w:sz="0" w:space="0" w:color="auto"/>
      </w:divBdr>
    </w:div>
    <w:div w:id="432559300">
      <w:bodyDiv w:val="1"/>
      <w:marLeft w:val="0"/>
      <w:marRight w:val="0"/>
      <w:marTop w:val="0"/>
      <w:marBottom w:val="0"/>
      <w:divBdr>
        <w:top w:val="none" w:sz="0" w:space="0" w:color="auto"/>
        <w:left w:val="none" w:sz="0" w:space="0" w:color="auto"/>
        <w:bottom w:val="none" w:sz="0" w:space="0" w:color="auto"/>
        <w:right w:val="none" w:sz="0" w:space="0" w:color="auto"/>
      </w:divBdr>
    </w:div>
    <w:div w:id="469518630">
      <w:bodyDiv w:val="1"/>
      <w:marLeft w:val="0"/>
      <w:marRight w:val="0"/>
      <w:marTop w:val="0"/>
      <w:marBottom w:val="0"/>
      <w:divBdr>
        <w:top w:val="none" w:sz="0" w:space="0" w:color="auto"/>
        <w:left w:val="none" w:sz="0" w:space="0" w:color="auto"/>
        <w:bottom w:val="none" w:sz="0" w:space="0" w:color="auto"/>
        <w:right w:val="none" w:sz="0" w:space="0" w:color="auto"/>
      </w:divBdr>
    </w:div>
    <w:div w:id="911961369">
      <w:bodyDiv w:val="1"/>
      <w:marLeft w:val="0"/>
      <w:marRight w:val="0"/>
      <w:marTop w:val="0"/>
      <w:marBottom w:val="0"/>
      <w:divBdr>
        <w:top w:val="none" w:sz="0" w:space="0" w:color="auto"/>
        <w:left w:val="none" w:sz="0" w:space="0" w:color="auto"/>
        <w:bottom w:val="none" w:sz="0" w:space="0" w:color="auto"/>
        <w:right w:val="none" w:sz="0" w:space="0" w:color="auto"/>
      </w:divBdr>
    </w:div>
    <w:div w:id="1137842072">
      <w:bodyDiv w:val="1"/>
      <w:marLeft w:val="0"/>
      <w:marRight w:val="0"/>
      <w:marTop w:val="0"/>
      <w:marBottom w:val="0"/>
      <w:divBdr>
        <w:top w:val="none" w:sz="0" w:space="0" w:color="auto"/>
        <w:left w:val="none" w:sz="0" w:space="0" w:color="auto"/>
        <w:bottom w:val="none" w:sz="0" w:space="0" w:color="auto"/>
        <w:right w:val="none" w:sz="0" w:space="0" w:color="auto"/>
      </w:divBdr>
    </w:div>
    <w:div w:id="120128563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25495025">
      <w:bodyDiv w:val="1"/>
      <w:marLeft w:val="0"/>
      <w:marRight w:val="0"/>
      <w:marTop w:val="0"/>
      <w:marBottom w:val="0"/>
      <w:divBdr>
        <w:top w:val="none" w:sz="0" w:space="0" w:color="auto"/>
        <w:left w:val="none" w:sz="0" w:space="0" w:color="auto"/>
        <w:bottom w:val="none" w:sz="0" w:space="0" w:color="auto"/>
        <w:right w:val="none" w:sz="0" w:space="0" w:color="auto"/>
      </w:divBdr>
    </w:div>
    <w:div w:id="1458254688">
      <w:bodyDiv w:val="1"/>
      <w:marLeft w:val="0"/>
      <w:marRight w:val="0"/>
      <w:marTop w:val="0"/>
      <w:marBottom w:val="0"/>
      <w:divBdr>
        <w:top w:val="none" w:sz="0" w:space="0" w:color="auto"/>
        <w:left w:val="none" w:sz="0" w:space="0" w:color="auto"/>
        <w:bottom w:val="none" w:sz="0" w:space="0" w:color="auto"/>
        <w:right w:val="none" w:sz="0" w:space="0" w:color="auto"/>
      </w:divBdr>
    </w:div>
    <w:div w:id="1475834184">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641961727">
      <w:bodyDiv w:val="1"/>
      <w:marLeft w:val="0"/>
      <w:marRight w:val="0"/>
      <w:marTop w:val="0"/>
      <w:marBottom w:val="0"/>
      <w:divBdr>
        <w:top w:val="none" w:sz="0" w:space="0" w:color="auto"/>
        <w:left w:val="none" w:sz="0" w:space="0" w:color="auto"/>
        <w:bottom w:val="none" w:sz="0" w:space="0" w:color="auto"/>
        <w:right w:val="none" w:sz="0" w:space="0" w:color="auto"/>
      </w:divBdr>
    </w:div>
    <w:div w:id="1783307815">
      <w:bodyDiv w:val="1"/>
      <w:marLeft w:val="0"/>
      <w:marRight w:val="0"/>
      <w:marTop w:val="0"/>
      <w:marBottom w:val="0"/>
      <w:divBdr>
        <w:top w:val="none" w:sz="0" w:space="0" w:color="auto"/>
        <w:left w:val="none" w:sz="0" w:space="0" w:color="auto"/>
        <w:bottom w:val="none" w:sz="0" w:space="0" w:color="auto"/>
        <w:right w:val="none" w:sz="0" w:space="0" w:color="auto"/>
      </w:divBdr>
    </w:div>
    <w:div w:id="1877623223">
      <w:bodyDiv w:val="1"/>
      <w:marLeft w:val="0"/>
      <w:marRight w:val="0"/>
      <w:marTop w:val="0"/>
      <w:marBottom w:val="0"/>
      <w:divBdr>
        <w:top w:val="none" w:sz="0" w:space="0" w:color="auto"/>
        <w:left w:val="none" w:sz="0" w:space="0" w:color="auto"/>
        <w:bottom w:val="none" w:sz="0" w:space="0" w:color="auto"/>
        <w:right w:val="none" w:sz="0" w:space="0" w:color="auto"/>
      </w:divBdr>
    </w:div>
    <w:div w:id="2035377971">
      <w:bodyDiv w:val="1"/>
      <w:marLeft w:val="0"/>
      <w:marRight w:val="0"/>
      <w:marTop w:val="0"/>
      <w:marBottom w:val="0"/>
      <w:divBdr>
        <w:top w:val="none" w:sz="0" w:space="0" w:color="auto"/>
        <w:left w:val="none" w:sz="0" w:space="0" w:color="auto"/>
        <w:bottom w:val="none" w:sz="0" w:space="0" w:color="auto"/>
        <w:right w:val="none" w:sz="0" w:space="0" w:color="auto"/>
      </w:divBdr>
    </w:div>
    <w:div w:id="2043553292">
      <w:bodyDiv w:val="1"/>
      <w:marLeft w:val="0"/>
      <w:marRight w:val="0"/>
      <w:marTop w:val="0"/>
      <w:marBottom w:val="0"/>
      <w:divBdr>
        <w:top w:val="none" w:sz="0" w:space="0" w:color="auto"/>
        <w:left w:val="none" w:sz="0" w:space="0" w:color="auto"/>
        <w:bottom w:val="none" w:sz="0" w:space="0" w:color="auto"/>
        <w:right w:val="none" w:sz="0" w:space="0" w:color="auto"/>
      </w:divBdr>
    </w:div>
    <w:div w:id="20457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D0F0-F025-4D06-8A97-51ABBFE4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24</Pages>
  <Words>6326</Words>
  <Characters>36060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2018-06-01T13:40:00Z</cp:lastPrinted>
  <dcterms:created xsi:type="dcterms:W3CDTF">2018-06-11T13:51:00Z</dcterms:created>
  <dcterms:modified xsi:type="dcterms:W3CDTF">2018-06-11T13:51:00Z</dcterms:modified>
</cp:coreProperties>
</file>