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7" w:rsidRPr="00313867" w:rsidRDefault="007238EF" w:rsidP="00313867">
      <w:pPr>
        <w:pStyle w:val="Default"/>
        <w:rPr>
          <w:rFonts w:ascii="Arial" w:hAnsi="Arial" w:cs="Arial"/>
        </w:rPr>
      </w:pPr>
      <w:r w:rsidRPr="00BE5CF1">
        <w:rPr>
          <w:rFonts w:ascii="Arial" w:hAnsi="Arial" w:cs="Arial"/>
          <w:b/>
        </w:rPr>
        <w:tab/>
      </w:r>
      <w:r w:rsidR="00313867" w:rsidRPr="00313867">
        <w:rPr>
          <w:rFonts w:ascii="Arial" w:hAnsi="Arial" w:cs="Arial"/>
          <w:b/>
          <w:bCs/>
        </w:rPr>
        <w:t xml:space="preserve">Ms C N </w:t>
      </w:r>
      <w:proofErr w:type="spellStart"/>
      <w:r w:rsidR="00313867" w:rsidRPr="00313867">
        <w:rPr>
          <w:rFonts w:ascii="Arial" w:hAnsi="Arial" w:cs="Arial"/>
          <w:b/>
          <w:bCs/>
        </w:rPr>
        <w:t>Mkhonto</w:t>
      </w:r>
      <w:proofErr w:type="spellEnd"/>
      <w:r w:rsidR="00313867" w:rsidRPr="00313867">
        <w:rPr>
          <w:rFonts w:ascii="Arial" w:hAnsi="Arial" w:cs="Arial"/>
          <w:b/>
          <w:bCs/>
        </w:rPr>
        <w:t xml:space="preserve"> (EFF) to ask the Minister of Transport: </w:t>
      </w:r>
    </w:p>
    <w:p w:rsidR="00A27B9E" w:rsidRPr="00313867" w:rsidRDefault="00313867" w:rsidP="00313867">
      <w:pPr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r w:rsidRPr="00313867">
        <w:rPr>
          <w:rFonts w:ascii="Arial" w:hAnsi="Arial" w:cs="Arial"/>
        </w:rPr>
        <w:t>Whether there are any existing working relations between Truckers Association South Africa and her department; if not, why not; if so, what agreements and/or Memoranda of Understanding exist between the two to manage their working relations, specifically in small towns along the national roads where they seem to be at loggerheads? NW1846E</w:t>
      </w:r>
    </w:p>
    <w:p w:rsidR="008B685A" w:rsidRPr="00BB1A15" w:rsidRDefault="008B685A" w:rsidP="00BB1A15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</w:p>
    <w:p w:rsidR="00AD492E" w:rsidRDefault="00F04BF9" w:rsidP="00E8335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eastAsia="Arial" w:hAnsi="Arial" w:cs="Arial"/>
          <w:b/>
        </w:rPr>
      </w:pPr>
      <w:r w:rsidRPr="00E8335A">
        <w:rPr>
          <w:rFonts w:ascii="Arial" w:eastAsia="Arial" w:hAnsi="Arial" w:cs="Arial"/>
          <w:b/>
        </w:rPr>
        <w:t>REPLY</w:t>
      </w:r>
    </w:p>
    <w:p w:rsidR="0001159E" w:rsidRDefault="0001159E" w:rsidP="0001159E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A162E6" w:rsidRPr="00A162E6" w:rsidRDefault="00842C9A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 w:rsidR="00A162E6">
        <w:rPr>
          <w:rFonts w:ascii="Arial" w:eastAsia="Arial" w:hAnsi="Arial" w:cs="Arial"/>
        </w:rPr>
        <w:t>es, t</w:t>
      </w:r>
      <w:r w:rsidR="00A162E6" w:rsidRPr="00A162E6">
        <w:rPr>
          <w:rFonts w:ascii="Arial" w:eastAsia="Arial" w:hAnsi="Arial" w:cs="Arial"/>
        </w:rPr>
        <w:t>he then Minister of Transport, Mr Fikile Mbalula, established a Road Freight and Logistics Task Team</w:t>
      </w:r>
      <w:r w:rsidR="00A162E6">
        <w:rPr>
          <w:rFonts w:ascii="Arial" w:eastAsia="Arial" w:hAnsi="Arial" w:cs="Arial"/>
        </w:rPr>
        <w:t xml:space="preserve"> (Task Team)</w:t>
      </w:r>
      <w:r w:rsidR="00A162E6" w:rsidRPr="00A162E6">
        <w:rPr>
          <w:rFonts w:ascii="Arial" w:eastAsia="Arial" w:hAnsi="Arial" w:cs="Arial"/>
        </w:rPr>
        <w:t xml:space="preserve"> to serve as a conduit to the Inter-Ministerial Committee (IMC) and it comprises all stakeholders within the road freight industry, the Departments of Transport, DHA, DEL, SAPS and DIRCO.</w:t>
      </w:r>
      <w:r w:rsidR="00A162E6">
        <w:rPr>
          <w:rFonts w:ascii="Arial" w:eastAsia="Arial" w:hAnsi="Arial" w:cs="Arial"/>
        </w:rPr>
        <w:t xml:space="preserve"> Trucking Association of South Africa (TASA) is also a member.</w:t>
      </w:r>
    </w:p>
    <w:p w:rsid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</w:p>
    <w:p w:rsid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a meeting held on 22 June 2022 with some of the Ministers </w:t>
      </w:r>
      <w:r w:rsidRPr="00A162E6">
        <w:rPr>
          <w:rFonts w:ascii="Arial" w:eastAsia="Arial" w:hAnsi="Arial" w:cs="Arial"/>
        </w:rPr>
        <w:t xml:space="preserve">constituting </w:t>
      </w:r>
      <w:proofErr w:type="gramStart"/>
      <w:r w:rsidRPr="00A162E6">
        <w:rPr>
          <w:rFonts w:ascii="Arial" w:eastAsia="Arial" w:hAnsi="Arial" w:cs="Arial"/>
        </w:rPr>
        <w:t xml:space="preserve">the  </w:t>
      </w:r>
      <w:r w:rsidR="00B526E8">
        <w:rPr>
          <w:rFonts w:ascii="Arial" w:eastAsia="Arial" w:hAnsi="Arial" w:cs="Arial"/>
        </w:rPr>
        <w:t>IMC</w:t>
      </w:r>
      <w:proofErr w:type="gramEnd"/>
      <w:r w:rsidR="00B526E8">
        <w:rPr>
          <w:rFonts w:ascii="Arial" w:eastAsia="Arial" w:hAnsi="Arial" w:cs="Arial"/>
        </w:rPr>
        <w:t xml:space="preserve"> wherein </w:t>
      </w:r>
      <w:r w:rsidRPr="00A162E6">
        <w:rPr>
          <w:rFonts w:ascii="Arial" w:eastAsia="Arial" w:hAnsi="Arial" w:cs="Arial"/>
        </w:rPr>
        <w:t xml:space="preserve">a media briefing was held where three documents </w:t>
      </w:r>
      <w:r w:rsidR="00DD5A3D">
        <w:rPr>
          <w:rFonts w:ascii="Arial" w:eastAsia="Arial" w:hAnsi="Arial" w:cs="Arial"/>
        </w:rPr>
        <w:t xml:space="preserve">were signed and they are </w:t>
      </w:r>
    </w:p>
    <w:p w:rsidR="00B526E8" w:rsidRPr="00A162E6" w:rsidRDefault="00B526E8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</w:p>
    <w:p w:rsidR="00A162E6" w:rsidRP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 w:rsidRPr="00A162E6">
        <w:rPr>
          <w:rFonts w:ascii="Arial" w:eastAsia="Arial" w:hAnsi="Arial" w:cs="Arial"/>
        </w:rPr>
        <w:t>(</w:t>
      </w:r>
      <w:proofErr w:type="spellStart"/>
      <w:r w:rsidRPr="00A162E6">
        <w:rPr>
          <w:rFonts w:ascii="Arial" w:eastAsia="Arial" w:hAnsi="Arial" w:cs="Arial"/>
        </w:rPr>
        <w:t>i</w:t>
      </w:r>
      <w:proofErr w:type="spellEnd"/>
      <w:r w:rsidRPr="00A162E6">
        <w:rPr>
          <w:rFonts w:ascii="Arial" w:eastAsia="Arial" w:hAnsi="Arial" w:cs="Arial"/>
        </w:rPr>
        <w:t xml:space="preserve">) The terms of Reference; </w:t>
      </w:r>
    </w:p>
    <w:p w:rsidR="00A162E6" w:rsidRP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 w:rsidRPr="00A162E6">
        <w:rPr>
          <w:rFonts w:ascii="Arial" w:eastAsia="Arial" w:hAnsi="Arial" w:cs="Arial"/>
        </w:rPr>
        <w:t xml:space="preserve">(ii) An implementation Plan; and </w:t>
      </w:r>
    </w:p>
    <w:p w:rsidR="00A162E6" w:rsidRP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 w:rsidRPr="00A162E6">
        <w:rPr>
          <w:rFonts w:ascii="Arial" w:eastAsia="Arial" w:hAnsi="Arial" w:cs="Arial"/>
        </w:rPr>
        <w:t>(iii) A pact.</w:t>
      </w:r>
    </w:p>
    <w:p w:rsidR="00B526E8" w:rsidRDefault="00B526E8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</w:p>
    <w:p w:rsidR="00A162E6" w:rsidRP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 w:rsidRPr="00A162E6">
        <w:rPr>
          <w:rFonts w:ascii="Arial" w:eastAsia="Arial" w:hAnsi="Arial" w:cs="Arial"/>
        </w:rPr>
        <w:t>were signed by the RFL stakeholders and some of the Departments in attendance.</w:t>
      </w:r>
    </w:p>
    <w:p w:rsidR="00B526E8" w:rsidRDefault="00B526E8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</w:p>
    <w:p w:rsidR="00A162E6" w:rsidRP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 w:rsidRPr="00A162E6">
        <w:rPr>
          <w:rFonts w:ascii="Arial" w:eastAsia="Arial" w:hAnsi="Arial" w:cs="Arial"/>
        </w:rPr>
        <w:t xml:space="preserve">The Task Team was formally established with a maximum of 2 representatives from each organisation, </w:t>
      </w:r>
    </w:p>
    <w:p w:rsidR="00A162E6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</w:p>
    <w:p w:rsidR="0001159E" w:rsidRPr="0001159E" w:rsidRDefault="00A162E6" w:rsidP="00A162E6">
      <w:pPr>
        <w:pStyle w:val="ListParagraph"/>
        <w:spacing w:before="100" w:beforeAutospacing="1" w:after="100" w:afterAutospacing="1" w:line="360" w:lineRule="auto"/>
        <w:ind w:left="539"/>
        <w:jc w:val="both"/>
        <w:outlineLvl w:val="0"/>
        <w:rPr>
          <w:rFonts w:ascii="Arial" w:eastAsia="Arial" w:hAnsi="Arial" w:cs="Arial"/>
        </w:rPr>
      </w:pPr>
      <w:r w:rsidRPr="00A162E6">
        <w:rPr>
          <w:rFonts w:ascii="Arial" w:eastAsia="Arial" w:hAnsi="Arial" w:cs="Arial"/>
        </w:rPr>
        <w:t>The Task Team is hosted by the Department and its meets on a monthly basis wherein progress is monitored and evaluated on the activities</w:t>
      </w:r>
      <w:r w:rsidR="00CA5977">
        <w:rPr>
          <w:rFonts w:ascii="Arial" w:eastAsia="Arial" w:hAnsi="Arial" w:cs="Arial"/>
        </w:rPr>
        <w:t xml:space="preserve"> of the</w:t>
      </w:r>
      <w:r w:rsidRPr="00A162E6">
        <w:rPr>
          <w:rFonts w:ascii="Arial" w:eastAsia="Arial" w:hAnsi="Arial" w:cs="Arial"/>
        </w:rPr>
        <w:t xml:space="preserve"> outlined </w:t>
      </w:r>
      <w:r w:rsidR="00DD5A3D">
        <w:rPr>
          <w:rFonts w:ascii="Arial" w:eastAsia="Arial" w:hAnsi="Arial" w:cs="Arial"/>
        </w:rPr>
        <w:t xml:space="preserve">in the </w:t>
      </w:r>
      <w:r w:rsidRPr="00A162E6">
        <w:rPr>
          <w:rFonts w:ascii="Arial" w:eastAsia="Arial" w:hAnsi="Arial" w:cs="Arial"/>
        </w:rPr>
        <w:t xml:space="preserve">Implementation Plan. </w:t>
      </w:r>
    </w:p>
    <w:p w:rsidR="00E8335A" w:rsidRDefault="00E8335A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Pr="00CA5977" w:rsidRDefault="00B526E8" w:rsidP="00CA5977">
      <w:pPr>
        <w:spacing w:before="100" w:beforeAutospacing="1" w:after="100" w:afterAutospacing="1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B526E8" w:rsidRDefault="00B526E8" w:rsidP="00E8335A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9"/>
  </w:num>
  <w:num w:numId="17">
    <w:abstractNumId w:val="8"/>
  </w:num>
  <w:num w:numId="18">
    <w:abstractNumId w:val="15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compat/>
  <w:rsids>
    <w:rsidRoot w:val="00981280"/>
    <w:rsid w:val="0001159E"/>
    <w:rsid w:val="000117FA"/>
    <w:rsid w:val="000253C6"/>
    <w:rsid w:val="00044F85"/>
    <w:rsid w:val="00052C92"/>
    <w:rsid w:val="0007664C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811AA"/>
    <w:rsid w:val="001868E3"/>
    <w:rsid w:val="00192020"/>
    <w:rsid w:val="001B3EC4"/>
    <w:rsid w:val="001C2DD6"/>
    <w:rsid w:val="001F11AB"/>
    <w:rsid w:val="00206843"/>
    <w:rsid w:val="002472F1"/>
    <w:rsid w:val="00247495"/>
    <w:rsid w:val="00265375"/>
    <w:rsid w:val="00266879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13867"/>
    <w:rsid w:val="00334567"/>
    <w:rsid w:val="00372672"/>
    <w:rsid w:val="003C7E3C"/>
    <w:rsid w:val="003D5222"/>
    <w:rsid w:val="003D52BD"/>
    <w:rsid w:val="003F1568"/>
    <w:rsid w:val="003F3F6D"/>
    <w:rsid w:val="003F557A"/>
    <w:rsid w:val="0041784D"/>
    <w:rsid w:val="004379DC"/>
    <w:rsid w:val="00444793"/>
    <w:rsid w:val="0046365E"/>
    <w:rsid w:val="004701A6"/>
    <w:rsid w:val="00474B7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353F"/>
    <w:rsid w:val="00586D48"/>
    <w:rsid w:val="00591300"/>
    <w:rsid w:val="005A08A8"/>
    <w:rsid w:val="005E2679"/>
    <w:rsid w:val="005E6B8F"/>
    <w:rsid w:val="0060038E"/>
    <w:rsid w:val="006040A6"/>
    <w:rsid w:val="00605ABA"/>
    <w:rsid w:val="006552E8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02BEF"/>
    <w:rsid w:val="00715DEE"/>
    <w:rsid w:val="007238EF"/>
    <w:rsid w:val="00753F38"/>
    <w:rsid w:val="007767A1"/>
    <w:rsid w:val="007B1019"/>
    <w:rsid w:val="007E06B2"/>
    <w:rsid w:val="007F36E3"/>
    <w:rsid w:val="007F718C"/>
    <w:rsid w:val="00806316"/>
    <w:rsid w:val="00807406"/>
    <w:rsid w:val="00810D34"/>
    <w:rsid w:val="00812970"/>
    <w:rsid w:val="00822849"/>
    <w:rsid w:val="008254C7"/>
    <w:rsid w:val="00842C9A"/>
    <w:rsid w:val="008614A1"/>
    <w:rsid w:val="00882C0E"/>
    <w:rsid w:val="008955CA"/>
    <w:rsid w:val="008A09A2"/>
    <w:rsid w:val="008B1D94"/>
    <w:rsid w:val="008B685A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0467"/>
    <w:rsid w:val="00A153C9"/>
    <w:rsid w:val="00A15D10"/>
    <w:rsid w:val="00A162E6"/>
    <w:rsid w:val="00A27B9E"/>
    <w:rsid w:val="00A336A0"/>
    <w:rsid w:val="00A531ED"/>
    <w:rsid w:val="00A731DA"/>
    <w:rsid w:val="00A9681F"/>
    <w:rsid w:val="00AB77B8"/>
    <w:rsid w:val="00AD3304"/>
    <w:rsid w:val="00AD492E"/>
    <w:rsid w:val="00AE4CDC"/>
    <w:rsid w:val="00AE7A21"/>
    <w:rsid w:val="00B02F9B"/>
    <w:rsid w:val="00B156CE"/>
    <w:rsid w:val="00B34E26"/>
    <w:rsid w:val="00B37AD8"/>
    <w:rsid w:val="00B443DE"/>
    <w:rsid w:val="00B526E8"/>
    <w:rsid w:val="00B57055"/>
    <w:rsid w:val="00B64F66"/>
    <w:rsid w:val="00B7568A"/>
    <w:rsid w:val="00B7739F"/>
    <w:rsid w:val="00B91884"/>
    <w:rsid w:val="00BA0787"/>
    <w:rsid w:val="00BA1986"/>
    <w:rsid w:val="00BB1A15"/>
    <w:rsid w:val="00BB3EF4"/>
    <w:rsid w:val="00BB45A7"/>
    <w:rsid w:val="00BC0C4F"/>
    <w:rsid w:val="00BD551A"/>
    <w:rsid w:val="00BD599B"/>
    <w:rsid w:val="00BE5CF1"/>
    <w:rsid w:val="00BF1E2D"/>
    <w:rsid w:val="00BF784C"/>
    <w:rsid w:val="00C24899"/>
    <w:rsid w:val="00C37751"/>
    <w:rsid w:val="00C6106F"/>
    <w:rsid w:val="00C71375"/>
    <w:rsid w:val="00C71DD5"/>
    <w:rsid w:val="00C750B0"/>
    <w:rsid w:val="00CA0772"/>
    <w:rsid w:val="00CA148B"/>
    <w:rsid w:val="00CA5977"/>
    <w:rsid w:val="00CE3E48"/>
    <w:rsid w:val="00CF2AC9"/>
    <w:rsid w:val="00CF3536"/>
    <w:rsid w:val="00CF7E0C"/>
    <w:rsid w:val="00D02ABF"/>
    <w:rsid w:val="00D05BFA"/>
    <w:rsid w:val="00D16EAE"/>
    <w:rsid w:val="00D47287"/>
    <w:rsid w:val="00D55D18"/>
    <w:rsid w:val="00D562F1"/>
    <w:rsid w:val="00D571E1"/>
    <w:rsid w:val="00D76BC5"/>
    <w:rsid w:val="00DA1C67"/>
    <w:rsid w:val="00DA61A5"/>
    <w:rsid w:val="00DB42D0"/>
    <w:rsid w:val="00DD5A3D"/>
    <w:rsid w:val="00DE1F4A"/>
    <w:rsid w:val="00E00D91"/>
    <w:rsid w:val="00E053F3"/>
    <w:rsid w:val="00E10CDD"/>
    <w:rsid w:val="00E63081"/>
    <w:rsid w:val="00E6707C"/>
    <w:rsid w:val="00E676E3"/>
    <w:rsid w:val="00E76623"/>
    <w:rsid w:val="00E8335A"/>
    <w:rsid w:val="00EA1950"/>
    <w:rsid w:val="00EA29B5"/>
    <w:rsid w:val="00EA7C9D"/>
    <w:rsid w:val="00EB0F04"/>
    <w:rsid w:val="00EC04B5"/>
    <w:rsid w:val="00EC46E9"/>
    <w:rsid w:val="00EC6FE4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40A6"/>
  </w:style>
  <w:style w:type="paragraph" w:styleId="Heading1">
    <w:name w:val="heading 1"/>
    <w:basedOn w:val="Normal"/>
    <w:next w:val="Normal"/>
    <w:rsid w:val="006040A6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6040A6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604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040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040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040A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40A6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604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0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  <w:style w:type="paragraph" w:styleId="Revision">
    <w:name w:val="Revision"/>
    <w:hidden/>
    <w:uiPriority w:val="99"/>
    <w:semiHidden/>
    <w:rsid w:val="0026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4114-6F6C-47B6-B479-341D31F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2023-05-22T14:51:00Z</cp:lastPrinted>
  <dcterms:created xsi:type="dcterms:W3CDTF">2023-07-20T08:50:00Z</dcterms:created>
  <dcterms:modified xsi:type="dcterms:W3CDTF">2023-07-20T08:50:00Z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acb277f54515e21eac9141ef0106d27bd62127f4e5490a934a58e2bf33678660</vt:lpwstr>
  </property>
</Properties>
</file>