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7" w:rsidRPr="009454DC" w:rsidRDefault="00B425C7" w:rsidP="00B425C7">
      <w:pPr>
        <w:rPr>
          <w:sz w:val="10"/>
          <w:szCs w:val="16"/>
        </w:rPr>
      </w:pPr>
    </w:p>
    <w:p w:rsidR="00B425C7" w:rsidRPr="009454DC" w:rsidRDefault="00B425C7" w:rsidP="00B425C7">
      <w:pPr>
        <w:pStyle w:val="Title"/>
        <w:rPr>
          <w:rFonts w:cs="Arial"/>
          <w:szCs w:val="22"/>
          <w:lang w:val="en-GB"/>
        </w:rPr>
      </w:pPr>
      <w:r w:rsidRPr="009454DC">
        <w:rPr>
          <w:rFonts w:cs="Arial"/>
          <w:szCs w:val="22"/>
          <w:lang w:val="en-GB"/>
        </w:rPr>
        <w:t>NATIONAL ASSEMBLY</w:t>
      </w:r>
    </w:p>
    <w:p w:rsidR="00B425C7" w:rsidRPr="009454DC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873950" w:rsidRDefault="00B425C7" w:rsidP="00873950">
      <w:pPr>
        <w:jc w:val="center"/>
        <w:rPr>
          <w:rFonts w:ascii="Arial" w:hAnsi="Arial" w:cs="Arial"/>
          <w:b/>
          <w:sz w:val="22"/>
          <w:szCs w:val="22"/>
        </w:rPr>
      </w:pPr>
      <w:r w:rsidRPr="00873950">
        <w:rPr>
          <w:rFonts w:ascii="Arial" w:hAnsi="Arial" w:cs="Arial"/>
          <w:b/>
          <w:sz w:val="22"/>
          <w:szCs w:val="22"/>
        </w:rPr>
        <w:t xml:space="preserve"> WRITTEN REPLY</w:t>
      </w:r>
    </w:p>
    <w:p w:rsidR="00B425C7" w:rsidRPr="009454DC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454DC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54DC">
        <w:rPr>
          <w:rFonts w:ascii="Arial" w:hAnsi="Arial" w:cs="Arial"/>
          <w:b/>
          <w:sz w:val="22"/>
          <w:szCs w:val="22"/>
          <w:u w:val="single"/>
        </w:rPr>
        <w:t>QUESTION NO 1</w:t>
      </w:r>
      <w:r w:rsidR="00D52210" w:rsidRPr="009454DC">
        <w:rPr>
          <w:rFonts w:ascii="Arial" w:hAnsi="Arial" w:cs="Arial"/>
          <w:b/>
          <w:sz w:val="22"/>
          <w:szCs w:val="22"/>
          <w:u w:val="single"/>
        </w:rPr>
        <w:t>612</w:t>
      </w:r>
    </w:p>
    <w:p w:rsidR="00B425C7" w:rsidRPr="009454DC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454DC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54DC">
        <w:rPr>
          <w:rFonts w:ascii="Arial" w:hAnsi="Arial" w:cs="Arial"/>
          <w:b/>
          <w:sz w:val="22"/>
          <w:szCs w:val="22"/>
          <w:u w:val="single"/>
        </w:rPr>
        <w:t>DATE OF PUBLICATION IN INTERNAL QUESTION PAPER: 2</w:t>
      </w:r>
      <w:r w:rsidR="00D52210" w:rsidRPr="009454DC">
        <w:rPr>
          <w:rFonts w:ascii="Arial" w:hAnsi="Arial" w:cs="Arial"/>
          <w:b/>
          <w:sz w:val="22"/>
          <w:szCs w:val="22"/>
          <w:u w:val="single"/>
        </w:rPr>
        <w:t>5</w:t>
      </w:r>
      <w:r w:rsidRPr="009454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52210" w:rsidRPr="009454DC">
        <w:rPr>
          <w:rFonts w:ascii="Arial" w:hAnsi="Arial" w:cs="Arial"/>
          <w:b/>
          <w:sz w:val="22"/>
          <w:szCs w:val="22"/>
          <w:u w:val="single"/>
        </w:rPr>
        <w:t>MAY</w:t>
      </w:r>
      <w:r w:rsidRPr="009454DC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B425C7" w:rsidRPr="009454DC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54DC">
        <w:rPr>
          <w:rFonts w:ascii="Arial" w:hAnsi="Arial" w:cs="Arial"/>
          <w:b/>
          <w:sz w:val="22"/>
          <w:szCs w:val="22"/>
          <w:u w:val="single"/>
        </w:rPr>
        <w:t>(INTERNAL QUESTION PAPER NO. 1</w:t>
      </w:r>
      <w:r w:rsidR="00D52210" w:rsidRPr="009454DC">
        <w:rPr>
          <w:rFonts w:ascii="Arial" w:hAnsi="Arial" w:cs="Arial"/>
          <w:b/>
          <w:sz w:val="22"/>
          <w:szCs w:val="22"/>
          <w:u w:val="single"/>
        </w:rPr>
        <w:t>8</w:t>
      </w:r>
      <w:r w:rsidRPr="009454DC">
        <w:rPr>
          <w:rFonts w:ascii="Arial" w:hAnsi="Arial" w:cs="Arial"/>
          <w:b/>
          <w:sz w:val="22"/>
          <w:szCs w:val="22"/>
          <w:u w:val="single"/>
        </w:rPr>
        <w:t>)</w:t>
      </w:r>
    </w:p>
    <w:p w:rsidR="00B425C7" w:rsidRPr="009454DC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454DC" w:rsidRDefault="00B425C7" w:rsidP="00B425C7">
      <w:pPr>
        <w:spacing w:before="100" w:beforeAutospacing="1" w:after="100" w:afterAutospacing="1"/>
        <w:ind w:left="720" w:hanging="720"/>
        <w:contextualSpacing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>1</w:t>
      </w:r>
      <w:r w:rsidR="00D52210"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>612</w:t>
      </w: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>.</w:t>
      </w: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  <w:r w:rsidR="00D52210"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>Mr L J Basson (DA)</w:t>
      </w: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to ask the </w:t>
      </w:r>
      <w:r w:rsidRPr="009454DC">
        <w:rPr>
          <w:rFonts w:ascii="Arial" w:eastAsia="Calibri" w:hAnsi="Arial" w:cs="Arial"/>
          <w:b/>
          <w:sz w:val="22"/>
          <w:szCs w:val="22"/>
          <w:lang w:val="en-ZA"/>
        </w:rPr>
        <w:t>Minister</w:t>
      </w: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of Water and Sanitation:</w:t>
      </w:r>
    </w:p>
    <w:p w:rsidR="00D52210" w:rsidRPr="009454DC" w:rsidRDefault="00D52210" w:rsidP="00E01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ind w:left="1260" w:hanging="54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9454DC">
        <w:rPr>
          <w:rFonts w:ascii="Arial" w:eastAsia="Calibri" w:hAnsi="Arial" w:cs="Arial"/>
          <w:sz w:val="22"/>
          <w:szCs w:val="22"/>
          <w:lang w:val="en-ZA"/>
        </w:rPr>
        <w:t>Whether any employees from his department were seconded and/or transferred to any district municipality in Limpopo (a) in each of the past three financial years and (b) since 1 April 2018; if so, (i) what are the relevant details of the (aa) name, (bb) job title and (cc) salary of each such employee and (ii) to which district municipality was each employee seconded and/or transferred in each case;</w:t>
      </w:r>
    </w:p>
    <w:p w:rsidR="00D52210" w:rsidRPr="009454DC" w:rsidRDefault="00D52210" w:rsidP="00E01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ind w:left="1260" w:hanging="54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9454DC">
        <w:rPr>
          <w:rFonts w:ascii="Arial" w:eastAsia="Calibri" w:hAnsi="Arial" w:cs="Arial"/>
          <w:sz w:val="22"/>
          <w:szCs w:val="22"/>
          <w:lang w:val="en-ZA"/>
        </w:rPr>
        <w:t>whether any of the specified employees still appear on his department’s payroll or organogram; if so, in each case, what are the relevant details;</w:t>
      </w:r>
    </w:p>
    <w:p w:rsidR="00D52210" w:rsidRPr="00607354" w:rsidRDefault="00D52210" w:rsidP="00E01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ind w:left="1260" w:hanging="540"/>
        <w:jc w:val="both"/>
        <w:rPr>
          <w:rFonts w:ascii="Arial" w:eastAsia="Calibri" w:hAnsi="Arial" w:cs="Arial"/>
          <w:sz w:val="22"/>
          <w:szCs w:val="22"/>
          <w:lang w:val="en-ZA"/>
        </w:rPr>
      </w:pPr>
      <w:proofErr w:type="gramStart"/>
      <w:r w:rsidRPr="009454DC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9454DC">
        <w:rPr>
          <w:rFonts w:ascii="Arial" w:eastAsia="Calibri" w:hAnsi="Arial" w:cs="Arial"/>
          <w:sz w:val="22"/>
          <w:szCs w:val="22"/>
          <w:lang w:val="en-ZA"/>
        </w:rPr>
        <w:t xml:space="preserve"> any agreement and/or memorandum of understanding has been put in place to facilitate the secondment and/or transfer of the employees; if so, will he furnish Mr L J Basson with a copy thereof?</w:t>
      </w:r>
      <w:r w:rsidRPr="009454DC">
        <w:rPr>
          <w:rFonts w:ascii="Arial" w:eastAsia="Calibri" w:hAnsi="Arial" w:cs="Arial"/>
          <w:sz w:val="22"/>
          <w:szCs w:val="22"/>
          <w:lang w:val="en-ZA"/>
        </w:rPr>
        <w:tab/>
      </w:r>
      <w:r w:rsidRPr="009454DC">
        <w:tab/>
      </w:r>
      <w:r w:rsidRPr="009454DC">
        <w:tab/>
      </w:r>
      <w:r w:rsidRPr="009454DC">
        <w:tab/>
      </w:r>
      <w:r w:rsidRPr="009454DC">
        <w:rPr>
          <w:rFonts w:ascii="Arial" w:eastAsia="Calibri" w:hAnsi="Arial" w:cs="Arial"/>
          <w:sz w:val="16"/>
          <w:szCs w:val="16"/>
          <w:lang w:val="en-ZA"/>
        </w:rPr>
        <w:t>NW1762E</w:t>
      </w:r>
    </w:p>
    <w:p w:rsidR="00607354" w:rsidRDefault="00607354" w:rsidP="00607354">
      <w:pPr>
        <w:pStyle w:val="ListParagraph"/>
        <w:widowControl w:val="0"/>
        <w:autoSpaceDE w:val="0"/>
        <w:autoSpaceDN w:val="0"/>
        <w:adjustRightInd w:val="0"/>
        <w:spacing w:before="120" w:after="100" w:afterAutospacing="1"/>
        <w:ind w:left="1260"/>
        <w:jc w:val="both"/>
        <w:rPr>
          <w:rFonts w:ascii="Arial" w:eastAsia="Calibri" w:hAnsi="Arial" w:cs="Arial"/>
          <w:sz w:val="16"/>
          <w:szCs w:val="16"/>
          <w:lang w:val="en-ZA"/>
        </w:rPr>
      </w:pPr>
    </w:p>
    <w:p w:rsidR="00607354" w:rsidRDefault="00B425C7" w:rsidP="00607354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454DC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425C7" w:rsidRPr="009454DC" w:rsidRDefault="00B425C7" w:rsidP="00607354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454DC">
        <w:rPr>
          <w:rFonts w:ascii="Arial" w:hAnsi="Arial" w:cs="Arial"/>
          <w:bCs/>
          <w:sz w:val="22"/>
          <w:szCs w:val="22"/>
        </w:rPr>
        <w:tab/>
      </w:r>
      <w:r w:rsidRPr="009454DC">
        <w:rPr>
          <w:rFonts w:ascii="Arial" w:hAnsi="Arial" w:cs="Arial"/>
          <w:bCs/>
          <w:sz w:val="22"/>
          <w:szCs w:val="22"/>
        </w:rPr>
        <w:tab/>
      </w:r>
      <w:r w:rsidRPr="009454DC">
        <w:rPr>
          <w:rFonts w:ascii="Arial" w:hAnsi="Arial" w:cs="Arial"/>
          <w:bCs/>
          <w:sz w:val="22"/>
          <w:szCs w:val="22"/>
        </w:rPr>
        <w:tab/>
      </w:r>
    </w:p>
    <w:p w:rsidR="00BE72EC" w:rsidRDefault="00607354" w:rsidP="00607354">
      <w:pPr>
        <w:pStyle w:val="ListParagraph"/>
        <w:numPr>
          <w:ilvl w:val="0"/>
          <w:numId w:val="3"/>
        </w:numPr>
        <w:spacing w:before="120"/>
        <w:ind w:left="1260" w:hanging="567"/>
        <w:jc w:val="both"/>
        <w:rPr>
          <w:rFonts w:ascii="Arial" w:hAnsi="Arial" w:cs="Arial"/>
        </w:rPr>
      </w:pPr>
      <w:r w:rsidRPr="00607354">
        <w:rPr>
          <w:rFonts w:ascii="Arial" w:hAnsi="Arial" w:cs="Arial"/>
        </w:rPr>
        <w:t>No, there were no employees seconded and/or transferred to any district municipality in Limpopo for</w:t>
      </w:r>
      <w:r>
        <w:rPr>
          <w:rFonts w:ascii="Arial" w:hAnsi="Arial" w:cs="Arial"/>
        </w:rPr>
        <w:t xml:space="preserve"> the past three financial years and since 1 April 2018. </w:t>
      </w:r>
    </w:p>
    <w:p w:rsidR="00607354" w:rsidRPr="00607354" w:rsidRDefault="00607354" w:rsidP="00607354">
      <w:pPr>
        <w:pStyle w:val="ListParagraph"/>
        <w:spacing w:before="120"/>
        <w:ind w:left="1260"/>
        <w:jc w:val="both"/>
        <w:rPr>
          <w:rFonts w:ascii="Arial" w:hAnsi="Arial" w:cs="Arial"/>
        </w:rPr>
      </w:pPr>
    </w:p>
    <w:p w:rsidR="00E013DE" w:rsidRPr="00607354" w:rsidRDefault="00607354" w:rsidP="00607354">
      <w:pPr>
        <w:pStyle w:val="ListParagraph"/>
        <w:numPr>
          <w:ilvl w:val="0"/>
          <w:numId w:val="3"/>
        </w:numPr>
        <w:spacing w:before="120"/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Falls away. </w:t>
      </w:r>
    </w:p>
    <w:p w:rsidR="00E013DE" w:rsidRPr="009454DC" w:rsidRDefault="00E013DE" w:rsidP="00607354">
      <w:pPr>
        <w:pStyle w:val="ListParagraph"/>
        <w:spacing w:before="120"/>
        <w:ind w:left="1260"/>
        <w:rPr>
          <w:rFonts w:ascii="Arial" w:hAnsi="Arial" w:cs="Arial"/>
        </w:rPr>
      </w:pPr>
    </w:p>
    <w:p w:rsidR="00B425C7" w:rsidRPr="00607354" w:rsidRDefault="00607354" w:rsidP="00607354">
      <w:pPr>
        <w:pStyle w:val="ListParagraph"/>
        <w:numPr>
          <w:ilvl w:val="0"/>
          <w:numId w:val="3"/>
        </w:numPr>
        <w:spacing w:before="120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Falls away</w:t>
      </w:r>
      <w:r w:rsidR="00B172A2">
        <w:rPr>
          <w:rFonts w:ascii="Arial" w:hAnsi="Arial" w:cs="Arial"/>
        </w:rPr>
        <w:t>.</w:t>
      </w:r>
      <w:bookmarkStart w:id="0" w:name="_GoBack"/>
      <w:bookmarkEnd w:id="0"/>
    </w:p>
    <w:sectPr w:rsidR="00B425C7" w:rsidRPr="0060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B8" w:rsidRDefault="004C5EB8" w:rsidP="00B425C7">
      <w:r>
        <w:separator/>
      </w:r>
    </w:p>
  </w:endnote>
  <w:endnote w:type="continuationSeparator" w:id="0">
    <w:p w:rsidR="004C5EB8" w:rsidRDefault="004C5EB8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B8" w:rsidRDefault="004C5EB8" w:rsidP="00B425C7">
      <w:r>
        <w:separator/>
      </w:r>
    </w:p>
  </w:footnote>
  <w:footnote w:type="continuationSeparator" w:id="0">
    <w:p w:rsidR="004C5EB8" w:rsidRDefault="004C5EB8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C1E"/>
    <w:multiLevelType w:val="hybridMultilevel"/>
    <w:tmpl w:val="CA50DE44"/>
    <w:lvl w:ilvl="0" w:tplc="431CD7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A2AAC"/>
    <w:multiLevelType w:val="hybridMultilevel"/>
    <w:tmpl w:val="5518D814"/>
    <w:lvl w:ilvl="0" w:tplc="AADAF0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46203"/>
    <w:multiLevelType w:val="hybridMultilevel"/>
    <w:tmpl w:val="F136529C"/>
    <w:lvl w:ilvl="0" w:tplc="0F0246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7"/>
    <w:rsid w:val="000E636C"/>
    <w:rsid w:val="001E7B8D"/>
    <w:rsid w:val="00207B50"/>
    <w:rsid w:val="002873EF"/>
    <w:rsid w:val="002F0B68"/>
    <w:rsid w:val="0042146A"/>
    <w:rsid w:val="004816FD"/>
    <w:rsid w:val="00487590"/>
    <w:rsid w:val="00496F51"/>
    <w:rsid w:val="004C5EB8"/>
    <w:rsid w:val="00522570"/>
    <w:rsid w:val="00523894"/>
    <w:rsid w:val="0056314A"/>
    <w:rsid w:val="00596587"/>
    <w:rsid w:val="005E5EDE"/>
    <w:rsid w:val="00607354"/>
    <w:rsid w:val="00620664"/>
    <w:rsid w:val="006E5263"/>
    <w:rsid w:val="00836CBB"/>
    <w:rsid w:val="00873950"/>
    <w:rsid w:val="008D0179"/>
    <w:rsid w:val="008D3090"/>
    <w:rsid w:val="008F4E49"/>
    <w:rsid w:val="009454DC"/>
    <w:rsid w:val="009835D2"/>
    <w:rsid w:val="00B0391F"/>
    <w:rsid w:val="00B172A2"/>
    <w:rsid w:val="00B425C7"/>
    <w:rsid w:val="00B51091"/>
    <w:rsid w:val="00B52304"/>
    <w:rsid w:val="00B65657"/>
    <w:rsid w:val="00BE72EC"/>
    <w:rsid w:val="00C71A24"/>
    <w:rsid w:val="00CA5035"/>
    <w:rsid w:val="00CF5E24"/>
    <w:rsid w:val="00D52210"/>
    <w:rsid w:val="00D71BE0"/>
    <w:rsid w:val="00DE67CA"/>
    <w:rsid w:val="00E013DE"/>
    <w:rsid w:val="00E67E6D"/>
    <w:rsid w:val="00ED1809"/>
    <w:rsid w:val="00F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D52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D5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Zweni Zola</cp:lastModifiedBy>
  <cp:revision>4</cp:revision>
  <cp:lastPrinted>2018-07-04T08:05:00Z</cp:lastPrinted>
  <dcterms:created xsi:type="dcterms:W3CDTF">2018-07-03T09:34:00Z</dcterms:created>
  <dcterms:modified xsi:type="dcterms:W3CDTF">2018-07-04T16:29:00Z</dcterms:modified>
</cp:coreProperties>
</file>