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F1" w:rsidRDefault="002435F1" w:rsidP="002435F1">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36/1/4/1(201900336)</w:t>
      </w:r>
    </w:p>
    <w:p w:rsidR="002435F1" w:rsidRDefault="002435F1" w:rsidP="002435F1">
      <w:pPr>
        <w:autoSpaceDE w:val="0"/>
        <w:autoSpaceDN w:val="0"/>
        <w:adjustRightInd w:val="0"/>
        <w:spacing w:after="0" w:line="240" w:lineRule="auto"/>
        <w:rPr>
          <w:rFonts w:ascii="Arial" w:hAnsi="Arial" w:cs="Arial"/>
          <w:b/>
          <w:bCs/>
          <w:sz w:val="20"/>
          <w:szCs w:val="20"/>
        </w:rPr>
      </w:pP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NATIONAL ASSEMBLY</w:t>
      </w:r>
    </w:p>
    <w:p w:rsidR="002435F1" w:rsidRDefault="002435F1" w:rsidP="002435F1">
      <w:pPr>
        <w:autoSpaceDE w:val="0"/>
        <w:autoSpaceDN w:val="0"/>
        <w:adjustRightInd w:val="0"/>
        <w:spacing w:after="0" w:line="240" w:lineRule="auto"/>
        <w:rPr>
          <w:rFonts w:ascii="Arial" w:hAnsi="Arial" w:cs="Arial"/>
          <w:b/>
          <w:bCs/>
          <w:sz w:val="20"/>
          <w:szCs w:val="20"/>
        </w:rPr>
      </w:pP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WRITTEN REPLY</w:t>
      </w:r>
    </w:p>
    <w:p w:rsidR="002435F1" w:rsidRDefault="002435F1" w:rsidP="002435F1">
      <w:pPr>
        <w:autoSpaceDE w:val="0"/>
        <w:autoSpaceDN w:val="0"/>
        <w:adjustRightInd w:val="0"/>
        <w:spacing w:after="0" w:line="240" w:lineRule="auto"/>
        <w:rPr>
          <w:rFonts w:ascii="Arial" w:hAnsi="Arial" w:cs="Arial"/>
          <w:b/>
          <w:bCs/>
          <w:sz w:val="20"/>
          <w:szCs w:val="20"/>
        </w:rPr>
      </w:pP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1611</w:t>
      </w:r>
    </w:p>
    <w:p w:rsidR="002435F1" w:rsidRDefault="002435F1" w:rsidP="002435F1">
      <w:pPr>
        <w:autoSpaceDE w:val="0"/>
        <w:autoSpaceDN w:val="0"/>
        <w:adjustRightInd w:val="0"/>
        <w:spacing w:after="0" w:line="240" w:lineRule="auto"/>
        <w:rPr>
          <w:rFonts w:ascii="Arial" w:hAnsi="Arial" w:cs="Arial"/>
          <w:b/>
          <w:bCs/>
          <w:sz w:val="20"/>
          <w:szCs w:val="20"/>
        </w:rPr>
      </w:pP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DATE OF PUBLICATION IN INTERNAL QUESTION PAPER: 22 NOVEMBER 2019</w:t>
      </w: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(INTERNAL QUESTION PAPER NO 29-2019)</w:t>
      </w:r>
    </w:p>
    <w:p w:rsidR="002435F1" w:rsidRDefault="002435F1" w:rsidP="002435F1">
      <w:pPr>
        <w:autoSpaceDE w:val="0"/>
        <w:autoSpaceDN w:val="0"/>
        <w:adjustRightInd w:val="0"/>
        <w:spacing w:after="0" w:line="240" w:lineRule="auto"/>
        <w:rPr>
          <w:rFonts w:ascii="Arial" w:hAnsi="Arial" w:cs="Arial"/>
          <w:b/>
          <w:bCs/>
          <w:sz w:val="20"/>
          <w:szCs w:val="20"/>
        </w:rPr>
      </w:pP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1611. Mr AG Whitfield (DA) to ask the Minister of Police:</w:t>
      </w:r>
    </w:p>
    <w:p w:rsidR="002435F1" w:rsidRDefault="002435F1" w:rsidP="002435F1">
      <w:pPr>
        <w:autoSpaceDE w:val="0"/>
        <w:autoSpaceDN w:val="0"/>
        <w:adjustRightInd w:val="0"/>
        <w:spacing w:after="0" w:line="240" w:lineRule="auto"/>
        <w:rPr>
          <w:rFonts w:ascii="Arial" w:hAnsi="Arial" w:cs="Arial"/>
          <w:sz w:val="21"/>
          <w:szCs w:val="21"/>
        </w:rPr>
      </w:pP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(1) What are the details of the (a) company the SA Police Service (SAPS) contracted to provide rape kits in 2017 and (b) value of the </w:t>
      </w:r>
      <w:proofErr w:type="gramStart"/>
      <w:r>
        <w:rPr>
          <w:rFonts w:ascii="Arial" w:hAnsi="Arial" w:cs="Arial"/>
          <w:sz w:val="21"/>
          <w:szCs w:val="21"/>
        </w:rPr>
        <w:t>contract;</w:t>
      </w:r>
      <w:proofErr w:type="gramEnd"/>
    </w:p>
    <w:p w:rsidR="002435F1" w:rsidRDefault="002435F1" w:rsidP="002435F1">
      <w:pPr>
        <w:autoSpaceDE w:val="0"/>
        <w:autoSpaceDN w:val="0"/>
        <w:adjustRightInd w:val="0"/>
        <w:spacing w:after="0" w:line="240" w:lineRule="auto"/>
        <w:rPr>
          <w:rFonts w:ascii="Arial" w:hAnsi="Arial" w:cs="Arial"/>
          <w:sz w:val="21"/>
          <w:szCs w:val="21"/>
        </w:rPr>
      </w:pP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(2) </w:t>
      </w:r>
      <w:proofErr w:type="gramStart"/>
      <w:r>
        <w:rPr>
          <w:rFonts w:ascii="Arial" w:hAnsi="Arial" w:cs="Arial"/>
          <w:sz w:val="21"/>
          <w:szCs w:val="21"/>
        </w:rPr>
        <w:t>what</w:t>
      </w:r>
      <w:proofErr w:type="gramEnd"/>
      <w:r>
        <w:rPr>
          <w:rFonts w:ascii="Arial" w:hAnsi="Arial" w:cs="Arial"/>
          <w:sz w:val="21"/>
          <w:szCs w:val="21"/>
        </w:rPr>
        <w:t xml:space="preserve"> are the details of the (a) company the SAPS contracted to provide rape kits in 2018 and (b) value of the contract;</w:t>
      </w:r>
    </w:p>
    <w:p w:rsidR="002435F1" w:rsidRDefault="002435F1" w:rsidP="002435F1">
      <w:pPr>
        <w:autoSpaceDE w:val="0"/>
        <w:autoSpaceDN w:val="0"/>
        <w:adjustRightInd w:val="0"/>
        <w:spacing w:after="0" w:line="240" w:lineRule="auto"/>
        <w:rPr>
          <w:rFonts w:ascii="Arial" w:hAnsi="Arial" w:cs="Arial"/>
          <w:sz w:val="21"/>
          <w:szCs w:val="21"/>
        </w:rPr>
      </w:pP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(3) </w:t>
      </w:r>
      <w:proofErr w:type="gramStart"/>
      <w:r>
        <w:rPr>
          <w:rFonts w:ascii="Arial" w:hAnsi="Arial" w:cs="Arial"/>
          <w:sz w:val="21"/>
          <w:szCs w:val="21"/>
        </w:rPr>
        <w:t>what</w:t>
      </w:r>
      <w:proofErr w:type="gramEnd"/>
      <w:r>
        <w:rPr>
          <w:rFonts w:ascii="Arial" w:hAnsi="Arial" w:cs="Arial"/>
          <w:sz w:val="21"/>
          <w:szCs w:val="21"/>
        </w:rPr>
        <w:t xml:space="preserve"> are the details of the (a) company the SAPS contracted to provide rape kits in 2019 and (b) value of the contract;</w:t>
      </w:r>
    </w:p>
    <w:p w:rsidR="002435F1" w:rsidRDefault="002435F1" w:rsidP="002435F1">
      <w:pPr>
        <w:autoSpaceDE w:val="0"/>
        <w:autoSpaceDN w:val="0"/>
        <w:adjustRightInd w:val="0"/>
        <w:spacing w:after="0" w:line="240" w:lineRule="auto"/>
        <w:rPr>
          <w:rFonts w:ascii="Arial" w:hAnsi="Arial" w:cs="Arial"/>
          <w:sz w:val="21"/>
          <w:szCs w:val="21"/>
        </w:rPr>
      </w:pP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(4) </w:t>
      </w:r>
      <w:proofErr w:type="gramStart"/>
      <w:r>
        <w:rPr>
          <w:rFonts w:ascii="Arial" w:hAnsi="Arial" w:cs="Arial"/>
          <w:sz w:val="21"/>
          <w:szCs w:val="21"/>
        </w:rPr>
        <w:t>what</w:t>
      </w:r>
      <w:proofErr w:type="gramEnd"/>
      <w:r>
        <w:rPr>
          <w:rFonts w:ascii="Arial" w:hAnsi="Arial" w:cs="Arial"/>
          <w:sz w:val="21"/>
          <w:szCs w:val="21"/>
        </w:rPr>
        <w:t xml:space="preserve"> are the reasons for awarding the contract to each company in each of the specified years?</w:t>
      </w: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NW2967E</w:t>
      </w:r>
    </w:p>
    <w:p w:rsidR="002435F1" w:rsidRDefault="002435F1" w:rsidP="002435F1">
      <w:pPr>
        <w:autoSpaceDE w:val="0"/>
        <w:autoSpaceDN w:val="0"/>
        <w:adjustRightInd w:val="0"/>
        <w:spacing w:after="0" w:line="240" w:lineRule="auto"/>
        <w:rPr>
          <w:rFonts w:ascii="Arial" w:hAnsi="Arial" w:cs="Arial"/>
          <w:b/>
          <w:bCs/>
          <w:sz w:val="20"/>
          <w:szCs w:val="20"/>
        </w:rPr>
      </w:pPr>
    </w:p>
    <w:p w:rsidR="002435F1" w:rsidRDefault="002435F1" w:rsidP="002435F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REPLY:</w:t>
      </w:r>
    </w:p>
    <w:p w:rsidR="002435F1" w:rsidRDefault="002435F1" w:rsidP="002435F1">
      <w:pPr>
        <w:autoSpaceDE w:val="0"/>
        <w:autoSpaceDN w:val="0"/>
        <w:adjustRightInd w:val="0"/>
        <w:spacing w:after="0" w:line="240" w:lineRule="auto"/>
        <w:rPr>
          <w:rFonts w:ascii="Arial" w:hAnsi="Arial" w:cs="Arial"/>
          <w:sz w:val="21"/>
          <w:szCs w:val="21"/>
        </w:rPr>
      </w:pP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Introduction</w:t>
      </w:r>
    </w:p>
    <w:p w:rsidR="002435F1" w:rsidRDefault="002435F1" w:rsidP="002435F1">
      <w:pPr>
        <w:autoSpaceDE w:val="0"/>
        <w:autoSpaceDN w:val="0"/>
        <w:adjustRightInd w:val="0"/>
        <w:spacing w:after="0" w:line="240" w:lineRule="auto"/>
        <w:rPr>
          <w:rFonts w:ascii="Arial" w:hAnsi="Arial" w:cs="Arial"/>
          <w:sz w:val="21"/>
          <w:szCs w:val="21"/>
        </w:rPr>
      </w:pP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The collection kits, which are used to collect evidence from victims of sexual assault and rape, are termed as "rape kits" in the public domain. However, the South African Police Service (SAPS</w:t>
      </w:r>
      <w:proofErr w:type="gramStart"/>
      <w:r>
        <w:rPr>
          <w:rFonts w:ascii="Arial" w:hAnsi="Arial" w:cs="Arial"/>
          <w:sz w:val="21"/>
          <w:szCs w:val="21"/>
        </w:rPr>
        <w:t>),</w:t>
      </w:r>
      <w:proofErr w:type="gramEnd"/>
      <w:r>
        <w:rPr>
          <w:rFonts w:ascii="Arial" w:hAnsi="Arial" w:cs="Arial"/>
          <w:sz w:val="21"/>
          <w:szCs w:val="21"/>
        </w:rPr>
        <w:t xml:space="preserve"> makes use of 16 different types of evidence collection kits to collect various samples at crime scenes. These include the two types of evidence collection kits, namely; the Adult Sexual Assault Collection Kit (D1) and the Paediatric Sexual Assault Collection Kit (D7), which are used to collect evidence from victims of sexual assault and rape. The deoxyribonucleic acid (DNA) Reference </w:t>
      </w:r>
      <w:proofErr w:type="spellStart"/>
      <w:r>
        <w:rPr>
          <w:rFonts w:ascii="Arial" w:hAnsi="Arial" w:cs="Arial"/>
          <w:sz w:val="21"/>
          <w:szCs w:val="21"/>
        </w:rPr>
        <w:t>Buccal</w:t>
      </w:r>
      <w:proofErr w:type="spellEnd"/>
      <w:r>
        <w:rPr>
          <w:rFonts w:ascii="Arial" w:hAnsi="Arial" w:cs="Arial"/>
          <w:sz w:val="21"/>
          <w:szCs w:val="21"/>
        </w:rPr>
        <w:t xml:space="preserve"> Sample Kits (DB), are used to take </w:t>
      </w:r>
      <w:proofErr w:type="spellStart"/>
      <w:r>
        <w:rPr>
          <w:rFonts w:ascii="Arial" w:hAnsi="Arial" w:cs="Arial"/>
          <w:sz w:val="21"/>
          <w:szCs w:val="21"/>
        </w:rPr>
        <w:t>buccal</w:t>
      </w:r>
      <w:proofErr w:type="spellEnd"/>
      <w:r>
        <w:rPr>
          <w:rFonts w:ascii="Arial" w:hAnsi="Arial" w:cs="Arial"/>
          <w:sz w:val="21"/>
          <w:szCs w:val="21"/>
        </w:rPr>
        <w:t xml:space="preserve"> samples from persons, who are arrested and charged, for schedule eight offences (this includes serial murderers and serial rapists), as required by the DNA Act.</w:t>
      </w:r>
      <w:r>
        <w:rPr>
          <w:rFonts w:ascii="Arial" w:hAnsi="Arial" w:cs="Arial"/>
          <w:sz w:val="21"/>
          <w:szCs w:val="21"/>
        </w:rPr>
        <w:br/>
      </w:r>
      <w:r>
        <w:rPr>
          <w:rFonts w:ascii="Arial" w:hAnsi="Arial" w:cs="Arial"/>
          <w:sz w:val="21"/>
          <w:szCs w:val="21"/>
        </w:rPr>
        <w:br/>
        <w:t>(1)(a)(b) The South African Police Service (SAPS) did not have a contract in place, in 2017. A bid, 19/1/9/1/</w:t>
      </w:r>
      <w:proofErr w:type="gramStart"/>
      <w:r>
        <w:rPr>
          <w:rFonts w:ascii="Arial" w:hAnsi="Arial" w:cs="Arial"/>
          <w:sz w:val="21"/>
          <w:szCs w:val="21"/>
        </w:rPr>
        <w:t>112TD(</w:t>
      </w:r>
      <w:proofErr w:type="gramEnd"/>
      <w:r>
        <w:rPr>
          <w:rFonts w:ascii="Arial" w:hAnsi="Arial" w:cs="Arial"/>
          <w:sz w:val="21"/>
          <w:szCs w:val="21"/>
        </w:rPr>
        <w:t>17), was advertised. However, it was cancelled because the bids received did not meet the requirements.</w:t>
      </w:r>
      <w:r>
        <w:rPr>
          <w:rFonts w:ascii="Arial" w:hAnsi="Arial" w:cs="Arial"/>
          <w:sz w:val="21"/>
          <w:szCs w:val="21"/>
        </w:rPr>
        <w:br/>
      </w:r>
      <w:r>
        <w:rPr>
          <w:rFonts w:ascii="Arial" w:hAnsi="Arial" w:cs="Arial"/>
          <w:sz w:val="21"/>
          <w:szCs w:val="21"/>
        </w:rPr>
        <w:br/>
        <w:t>{2)(a)(b) The SAPS did not have a contract in place, in 2018. A bid, 19/1/9/1/</w:t>
      </w:r>
      <w:proofErr w:type="gramStart"/>
      <w:r>
        <w:rPr>
          <w:rFonts w:ascii="Arial" w:hAnsi="Arial" w:cs="Arial"/>
          <w:sz w:val="21"/>
          <w:szCs w:val="21"/>
        </w:rPr>
        <w:t>28TD(</w:t>
      </w:r>
      <w:proofErr w:type="gramEnd"/>
      <w:r>
        <w:rPr>
          <w:rFonts w:ascii="Arial" w:hAnsi="Arial" w:cs="Arial"/>
          <w:sz w:val="21"/>
          <w:szCs w:val="21"/>
        </w:rPr>
        <w:t>18), was advertised. However, it was cancelled because the bids that were received, did not meet the requirements.</w:t>
      </w:r>
      <w:r>
        <w:rPr>
          <w:rFonts w:ascii="Arial" w:hAnsi="Arial" w:cs="Arial"/>
          <w:sz w:val="21"/>
          <w:szCs w:val="21"/>
        </w:rPr>
        <w:br/>
      </w:r>
      <w:r>
        <w:rPr>
          <w:rFonts w:ascii="Arial" w:hAnsi="Arial" w:cs="Arial"/>
          <w:sz w:val="21"/>
          <w:szCs w:val="21"/>
        </w:rPr>
        <w:br/>
        <w:t xml:space="preserve">(3)(a) The SAPS awarded a contract to </w:t>
      </w:r>
      <w:proofErr w:type="spellStart"/>
      <w:r>
        <w:rPr>
          <w:rFonts w:ascii="Arial" w:hAnsi="Arial" w:cs="Arial"/>
          <w:sz w:val="21"/>
          <w:szCs w:val="21"/>
        </w:rPr>
        <w:t>Acino</w:t>
      </w:r>
      <w:proofErr w:type="spellEnd"/>
      <w:r>
        <w:rPr>
          <w:rFonts w:ascii="Arial" w:hAnsi="Arial" w:cs="Arial"/>
          <w:sz w:val="21"/>
          <w:szCs w:val="21"/>
        </w:rPr>
        <w:t xml:space="preserve"> Forensic, on 16 August 2019.</w:t>
      </w:r>
      <w:r>
        <w:rPr>
          <w:rFonts w:ascii="Arial" w:hAnsi="Arial" w:cs="Arial"/>
          <w:sz w:val="21"/>
          <w:szCs w:val="21"/>
        </w:rPr>
        <w:br/>
      </w:r>
      <w:r>
        <w:rPr>
          <w:rFonts w:ascii="Arial" w:hAnsi="Arial" w:cs="Arial"/>
          <w:sz w:val="21"/>
          <w:szCs w:val="21"/>
        </w:rPr>
        <w:br/>
        <w:t>{3){b) The estimated value of the contract, is R497 679 306</w:t>
      </w:r>
      <w:proofErr w:type="gramStart"/>
      <w:r>
        <w:rPr>
          <w:rFonts w:ascii="Arial" w:hAnsi="Arial" w:cs="Arial"/>
          <w:sz w:val="21"/>
          <w:szCs w:val="21"/>
        </w:rPr>
        <w:t>,82</w:t>
      </w:r>
      <w:proofErr w:type="gramEnd"/>
      <w:r>
        <w:rPr>
          <w:rFonts w:ascii="Arial" w:hAnsi="Arial" w:cs="Arial"/>
          <w:sz w:val="21"/>
          <w:szCs w:val="21"/>
        </w:rPr>
        <w:t>, for a period of three years, on an "as and when required", basis.</w:t>
      </w:r>
      <w:r>
        <w:rPr>
          <w:rFonts w:ascii="Arial" w:hAnsi="Arial" w:cs="Arial"/>
          <w:sz w:val="21"/>
          <w:szCs w:val="21"/>
        </w:rPr>
        <w:br/>
      </w:r>
    </w:p>
    <w:p w:rsidR="002435F1" w:rsidRDefault="002435F1" w:rsidP="002435F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Prior to the awarding of the contract to </w:t>
      </w:r>
      <w:proofErr w:type="spellStart"/>
      <w:r>
        <w:rPr>
          <w:rFonts w:ascii="Arial" w:hAnsi="Arial" w:cs="Arial"/>
          <w:sz w:val="21"/>
          <w:szCs w:val="21"/>
        </w:rPr>
        <w:t>Acino</w:t>
      </w:r>
      <w:proofErr w:type="spellEnd"/>
      <w:r>
        <w:rPr>
          <w:rFonts w:ascii="Arial" w:hAnsi="Arial" w:cs="Arial"/>
          <w:sz w:val="21"/>
          <w:szCs w:val="21"/>
        </w:rPr>
        <w:t xml:space="preserve"> Forensic, on 16 August 2019, evidence collection kits were procured, on a quotation basis, from the following service providers</w:t>
      </w:r>
      <w:proofErr w:type="gramStart"/>
      <w:r>
        <w:rPr>
          <w:rFonts w:ascii="Arial" w:hAnsi="Arial" w:cs="Arial"/>
          <w:sz w:val="21"/>
          <w:szCs w:val="21"/>
        </w:rPr>
        <w:t>:</w:t>
      </w:r>
      <w:proofErr w:type="gramEnd"/>
      <w:r>
        <w:rPr>
          <w:rFonts w:ascii="Arial" w:hAnsi="Arial" w:cs="Arial"/>
          <w:sz w:val="21"/>
          <w:szCs w:val="21"/>
        </w:rPr>
        <w:br/>
      </w:r>
      <w:r>
        <w:rPr>
          <w:rFonts w:ascii="Arial" w:hAnsi="Arial" w:cs="Arial"/>
          <w:sz w:val="21"/>
          <w:szCs w:val="21"/>
        </w:rPr>
        <w:br/>
      </w:r>
      <w:r>
        <w:rPr>
          <w:rFonts w:ascii="HiddenHorzOCR" w:eastAsia="HiddenHorzOCR" w:hAnsi="Arial" w:cs="HiddenHorzOCR"/>
          <w:sz w:val="17"/>
          <w:szCs w:val="17"/>
        </w:rPr>
        <w:t xml:space="preserve">~ </w:t>
      </w:r>
      <w:r>
        <w:rPr>
          <w:rFonts w:ascii="Arial" w:hAnsi="Arial" w:cs="Arial"/>
          <w:sz w:val="21"/>
          <w:szCs w:val="21"/>
        </w:rPr>
        <w:t>Bathe Pele Health.</w:t>
      </w:r>
    </w:p>
    <w:p w:rsidR="002435F1" w:rsidRDefault="002435F1" w:rsidP="002435F1">
      <w:pPr>
        <w:autoSpaceDE w:val="0"/>
        <w:autoSpaceDN w:val="0"/>
        <w:adjustRightInd w:val="0"/>
        <w:spacing w:after="0" w:line="240" w:lineRule="auto"/>
        <w:rPr>
          <w:rFonts w:ascii="Arial" w:hAnsi="Arial" w:cs="Arial"/>
          <w:sz w:val="21"/>
          <w:szCs w:val="21"/>
        </w:rPr>
      </w:pPr>
      <w:r>
        <w:rPr>
          <w:rFonts w:ascii="HiddenHorzOCR" w:eastAsia="HiddenHorzOCR" w:hAnsi="Arial" w:cs="HiddenHorzOCR"/>
          <w:sz w:val="17"/>
          <w:szCs w:val="17"/>
        </w:rPr>
        <w:t xml:space="preserve">~ </w:t>
      </w:r>
      <w:proofErr w:type="spellStart"/>
      <w:r>
        <w:rPr>
          <w:rFonts w:ascii="Arial" w:hAnsi="Arial" w:cs="Arial"/>
          <w:sz w:val="21"/>
          <w:szCs w:val="21"/>
        </w:rPr>
        <w:t>Letsepe</w:t>
      </w:r>
      <w:proofErr w:type="spellEnd"/>
      <w:r>
        <w:rPr>
          <w:rFonts w:ascii="Arial" w:hAnsi="Arial" w:cs="Arial"/>
          <w:sz w:val="21"/>
          <w:szCs w:val="21"/>
        </w:rPr>
        <w:t xml:space="preserve"> Investments.</w:t>
      </w:r>
    </w:p>
    <w:p w:rsidR="002435F1" w:rsidRPr="00942ED2" w:rsidRDefault="002435F1" w:rsidP="002435F1">
      <w:pPr>
        <w:autoSpaceDE w:val="0"/>
        <w:autoSpaceDN w:val="0"/>
        <w:adjustRightInd w:val="0"/>
        <w:spacing w:after="0" w:line="240" w:lineRule="auto"/>
        <w:rPr>
          <w:rFonts w:ascii="Arial" w:hAnsi="Arial" w:cs="Arial"/>
          <w:sz w:val="20"/>
          <w:szCs w:val="20"/>
        </w:rPr>
      </w:pPr>
      <w:r>
        <w:rPr>
          <w:rFonts w:ascii="HiddenHorzOCR" w:eastAsia="HiddenHorzOCR" w:hAnsi="Arial" w:cs="HiddenHorzOCR"/>
          <w:sz w:val="17"/>
          <w:szCs w:val="17"/>
        </w:rPr>
        <w:lastRenderedPageBreak/>
        <w:t xml:space="preserve">~ </w:t>
      </w:r>
      <w:proofErr w:type="spellStart"/>
      <w:r>
        <w:rPr>
          <w:rFonts w:ascii="Arial" w:hAnsi="Arial" w:cs="Arial"/>
          <w:sz w:val="21"/>
          <w:szCs w:val="21"/>
        </w:rPr>
        <w:t>Yhira</w:t>
      </w:r>
      <w:proofErr w:type="spellEnd"/>
      <w:r>
        <w:rPr>
          <w:rFonts w:ascii="Arial" w:hAnsi="Arial" w:cs="Arial"/>
          <w:sz w:val="21"/>
          <w:szCs w:val="21"/>
        </w:rPr>
        <w:t xml:space="preserve"> Investments.</w:t>
      </w:r>
      <w:r>
        <w:rPr>
          <w:rFonts w:ascii="Arial" w:hAnsi="Arial" w:cs="Arial"/>
          <w:sz w:val="21"/>
          <w:szCs w:val="21"/>
        </w:rPr>
        <w:br/>
      </w:r>
      <w:r>
        <w:rPr>
          <w:rFonts w:ascii="Arial" w:hAnsi="Arial" w:cs="Arial"/>
          <w:sz w:val="21"/>
          <w:szCs w:val="21"/>
        </w:rPr>
        <w:br/>
        <w:t xml:space="preserve">(4) The contract was awarded to </w:t>
      </w:r>
      <w:proofErr w:type="spellStart"/>
      <w:r>
        <w:rPr>
          <w:rFonts w:ascii="Arial" w:hAnsi="Arial" w:cs="Arial"/>
          <w:sz w:val="21"/>
          <w:szCs w:val="21"/>
        </w:rPr>
        <w:t>Acino</w:t>
      </w:r>
      <w:proofErr w:type="spellEnd"/>
      <w:r>
        <w:rPr>
          <w:rFonts w:ascii="Arial" w:hAnsi="Arial" w:cs="Arial"/>
          <w:sz w:val="21"/>
          <w:szCs w:val="21"/>
        </w:rPr>
        <w:t xml:space="preserve"> Forensic because it was the only bidder who met all the requirements of the bid.</w:t>
      </w:r>
      <w:r>
        <w:rPr>
          <w:rFonts w:ascii="Arial" w:hAnsi="Arial" w:cs="Arial"/>
          <w:sz w:val="21"/>
          <w:szCs w:val="21"/>
        </w:rPr>
        <w:br/>
      </w:r>
      <w:r>
        <w:rPr>
          <w:rFonts w:ascii="Arial" w:hAnsi="Arial" w:cs="Arial"/>
          <w:sz w:val="21"/>
          <w:szCs w:val="21"/>
        </w:rPr>
        <w:br/>
        <w:t>Reply to question 1611 recommended</w:t>
      </w:r>
      <w:r>
        <w:rPr>
          <w:rFonts w:ascii="Arial" w:hAnsi="Arial" w:cs="Arial"/>
          <w:sz w:val="21"/>
          <w:szCs w:val="21"/>
        </w:rPr>
        <w:br/>
      </w:r>
      <w:r>
        <w:rPr>
          <w:rFonts w:ascii="Arial" w:hAnsi="Arial" w:cs="Arial"/>
          <w:sz w:val="21"/>
          <w:szCs w:val="21"/>
        </w:rPr>
        <w:br/>
      </w:r>
      <w:r w:rsidRPr="00942ED2">
        <w:rPr>
          <w:rFonts w:ascii="Arial" w:hAnsi="Arial" w:cs="Arial"/>
          <w:b/>
          <w:sz w:val="20"/>
          <w:szCs w:val="20"/>
        </w:rPr>
        <w:t>GENERAL NATIONAL COMMISSIONER: SOUTH AFRICAN POLICE SERVICE</w:t>
      </w:r>
      <w:r w:rsidRPr="00942ED2">
        <w:rPr>
          <w:rFonts w:ascii="Arial" w:hAnsi="Arial" w:cs="Arial"/>
          <w:b/>
          <w:sz w:val="20"/>
          <w:szCs w:val="20"/>
        </w:rPr>
        <w:br/>
        <w:t>KJ SITOLE (SOEG</w:t>
      </w:r>
      <w:proofErr w:type="gramStart"/>
      <w:r w:rsidRPr="00942ED2">
        <w:rPr>
          <w:rFonts w:ascii="Arial" w:hAnsi="Arial" w:cs="Arial"/>
          <w:b/>
          <w:sz w:val="20"/>
          <w:szCs w:val="20"/>
        </w:rPr>
        <w:t>)</w:t>
      </w:r>
      <w:proofErr w:type="gramEnd"/>
      <w:r w:rsidRPr="00942ED2">
        <w:rPr>
          <w:rFonts w:ascii="Arial" w:hAnsi="Arial" w:cs="Arial"/>
          <w:b/>
          <w:sz w:val="20"/>
          <w:szCs w:val="20"/>
        </w:rPr>
        <w:br/>
        <w:t>Date</w:t>
      </w:r>
      <w:r w:rsidRPr="00942ED2">
        <w:rPr>
          <w:rFonts w:ascii="Arial" w:hAnsi="Arial" w:cs="Arial"/>
          <w:sz w:val="20"/>
          <w:szCs w:val="20"/>
        </w:rPr>
        <w:t>: 2019-12-10</w:t>
      </w:r>
      <w:r w:rsidRPr="00942ED2">
        <w:rPr>
          <w:rFonts w:ascii="Arial" w:hAnsi="Arial" w:cs="Arial"/>
          <w:sz w:val="20"/>
          <w:szCs w:val="20"/>
        </w:rPr>
        <w:br/>
      </w:r>
    </w:p>
    <w:p w:rsidR="002435F1" w:rsidRPr="00942ED2" w:rsidRDefault="002435F1" w:rsidP="002435F1">
      <w:pPr>
        <w:autoSpaceDE w:val="0"/>
        <w:autoSpaceDN w:val="0"/>
        <w:adjustRightInd w:val="0"/>
        <w:spacing w:after="0" w:line="240" w:lineRule="auto"/>
        <w:rPr>
          <w:rFonts w:ascii="Arial" w:eastAsia="HiddenHorzOCR" w:hAnsi="Arial" w:cs="Arial"/>
          <w:sz w:val="20"/>
          <w:szCs w:val="20"/>
        </w:rPr>
      </w:pPr>
      <w:r>
        <w:rPr>
          <w:rFonts w:ascii="Arial" w:hAnsi="Arial" w:cs="Arial"/>
          <w:sz w:val="21"/>
          <w:szCs w:val="21"/>
        </w:rPr>
        <w:t xml:space="preserve">Reply to question 1611 </w:t>
      </w:r>
      <w:r w:rsidRPr="00942ED2">
        <w:rPr>
          <w:rFonts w:ascii="Arial" w:eastAsia="HiddenHorzOCR" w:hAnsi="Arial" w:cs="Arial"/>
          <w:sz w:val="20"/>
          <w:szCs w:val="20"/>
        </w:rPr>
        <w:t xml:space="preserve">approved </w:t>
      </w:r>
      <w:r w:rsidRPr="00942ED2">
        <w:rPr>
          <w:rFonts w:ascii="Arial" w:eastAsia="HiddenHorzOCR" w:hAnsi="Arial" w:cs="Arial"/>
          <w:sz w:val="20"/>
          <w:szCs w:val="20"/>
        </w:rPr>
        <w:br/>
      </w:r>
      <w:r w:rsidRPr="00942ED2">
        <w:rPr>
          <w:rFonts w:ascii="Arial" w:eastAsia="HiddenHorzOCR" w:hAnsi="Arial" w:cs="Arial"/>
          <w:sz w:val="20"/>
          <w:szCs w:val="20"/>
        </w:rPr>
        <w:br/>
      </w:r>
      <w:r w:rsidRPr="00942ED2">
        <w:rPr>
          <w:rFonts w:ascii="Arial" w:eastAsia="HiddenHorzOCR" w:hAnsi="Arial" w:cs="Arial"/>
          <w:b/>
          <w:sz w:val="20"/>
          <w:szCs w:val="20"/>
        </w:rPr>
        <w:t>GENERAL BH CELE (MP</w:t>
      </w:r>
      <w:proofErr w:type="gramStart"/>
      <w:r w:rsidRPr="00942ED2">
        <w:rPr>
          <w:rFonts w:ascii="Arial" w:eastAsia="HiddenHorzOCR" w:hAnsi="Arial" w:cs="Arial"/>
          <w:b/>
          <w:sz w:val="20"/>
          <w:szCs w:val="20"/>
        </w:rPr>
        <w:t>)</w:t>
      </w:r>
      <w:proofErr w:type="gramEnd"/>
      <w:r w:rsidRPr="00942ED2">
        <w:rPr>
          <w:rFonts w:ascii="Arial" w:eastAsia="HiddenHorzOCR" w:hAnsi="Arial" w:cs="Arial"/>
          <w:sz w:val="20"/>
          <w:szCs w:val="20"/>
        </w:rPr>
        <w:br/>
      </w:r>
      <w:r w:rsidRPr="00942ED2">
        <w:rPr>
          <w:rFonts w:ascii="Arial" w:eastAsia="HiddenHorzOCR" w:hAnsi="Arial" w:cs="Arial"/>
          <w:b/>
          <w:sz w:val="20"/>
          <w:szCs w:val="20"/>
        </w:rPr>
        <w:t>MINISTER OF POLICE</w:t>
      </w:r>
      <w:r w:rsidRPr="00942ED2">
        <w:rPr>
          <w:rFonts w:ascii="Arial" w:eastAsia="HiddenHorzOCR" w:hAnsi="Arial" w:cs="Arial"/>
          <w:b/>
          <w:sz w:val="20"/>
          <w:szCs w:val="20"/>
        </w:rPr>
        <w:br/>
        <w:t>Date</w:t>
      </w:r>
      <w:r w:rsidRPr="00942ED2">
        <w:rPr>
          <w:rFonts w:ascii="Arial" w:eastAsia="HiddenHorzOCR" w:hAnsi="Arial" w:cs="Arial"/>
          <w:sz w:val="20"/>
          <w:szCs w:val="20"/>
        </w:rPr>
        <w:t>: 15-12-2019</w:t>
      </w:r>
      <w:r w:rsidRPr="00942ED2">
        <w:rPr>
          <w:rFonts w:ascii="Arial" w:eastAsia="HiddenHorzOCR" w:hAnsi="Arial" w:cs="Arial"/>
          <w:sz w:val="20"/>
          <w:szCs w:val="20"/>
        </w:rPr>
        <w:br/>
      </w:r>
    </w:p>
    <w:p w:rsidR="002435F1" w:rsidRPr="00942ED2" w:rsidRDefault="002435F1" w:rsidP="002435F1">
      <w:pPr>
        <w:autoSpaceDE w:val="0"/>
        <w:autoSpaceDN w:val="0"/>
        <w:adjustRightInd w:val="0"/>
        <w:spacing w:after="0" w:line="240" w:lineRule="auto"/>
        <w:rPr>
          <w:rFonts w:ascii="Arial" w:eastAsia="HiddenHorzOCR" w:hAnsi="Arial" w:cs="Arial"/>
          <w:sz w:val="20"/>
          <w:szCs w:val="20"/>
        </w:rPr>
      </w:pPr>
    </w:p>
    <w:p w:rsidR="002435F1" w:rsidRPr="00942ED2" w:rsidRDefault="002435F1" w:rsidP="002435F1">
      <w:pPr>
        <w:autoSpaceDE w:val="0"/>
        <w:autoSpaceDN w:val="0"/>
        <w:adjustRightInd w:val="0"/>
        <w:spacing w:after="0" w:line="240" w:lineRule="auto"/>
        <w:rPr>
          <w:rFonts w:ascii="Arial" w:hAnsi="Arial" w:cs="Arial"/>
          <w:sz w:val="20"/>
          <w:szCs w:val="20"/>
        </w:rPr>
      </w:pPr>
    </w:p>
    <w:p w:rsidR="002435F1" w:rsidRDefault="002435F1" w:rsidP="002435F1">
      <w:pPr>
        <w:autoSpaceDE w:val="0"/>
        <w:autoSpaceDN w:val="0"/>
        <w:adjustRightInd w:val="0"/>
        <w:spacing w:after="0" w:line="240" w:lineRule="auto"/>
      </w:pPr>
    </w:p>
    <w:sectPr w:rsidR="002435F1"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2435F1"/>
    <w:rsid w:val="002435F1"/>
    <w:rsid w:val="00844E3E"/>
    <w:rsid w:val="008E4298"/>
    <w:rsid w:val="00C00DB2"/>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2355</Characters>
  <Application>Microsoft Office Word</Application>
  <DocSecurity>0</DocSecurity>
  <Lines>19</Lines>
  <Paragraphs>5</Paragraphs>
  <ScaleCrop>false</ScaleCrop>
  <Company>Proline</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2020-01-16T12:13:00Z</dcterms:created>
  <dcterms:modified xsi:type="dcterms:W3CDTF">2020-01-16T12:18:00Z</dcterms:modified>
</cp:coreProperties>
</file>