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EA" w:rsidRDefault="008563EA" w:rsidP="008563EA">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8563EA" w:rsidRPr="001508AF" w:rsidRDefault="008563EA" w:rsidP="008563EA">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563EA" w:rsidRPr="001508AF" w:rsidRDefault="008563EA" w:rsidP="008563EA">
      <w:pPr>
        <w:spacing w:after="0" w:line="240" w:lineRule="auto"/>
        <w:outlineLvl w:val="0"/>
        <w:rPr>
          <w:rFonts w:ascii="Arial" w:eastAsia="Arial Unicode MS" w:hAnsi="Arial" w:cs="Times New Roman"/>
          <w:color w:val="000000"/>
          <w:sz w:val="24"/>
          <w:szCs w:val="20"/>
          <w:lang w:eastAsia="en-ZA"/>
        </w:rPr>
      </w:pPr>
    </w:p>
    <w:p w:rsidR="008563EA" w:rsidRPr="001508AF" w:rsidRDefault="008563EA" w:rsidP="008563EA">
      <w:pPr>
        <w:spacing w:after="0" w:line="240" w:lineRule="auto"/>
        <w:outlineLvl w:val="0"/>
        <w:rPr>
          <w:rFonts w:ascii="Arial" w:eastAsia="Arial Unicode MS" w:hAnsi="Arial" w:cs="Times New Roman"/>
          <w:color w:val="000000"/>
          <w:sz w:val="24"/>
          <w:szCs w:val="20"/>
          <w:lang w:eastAsia="en-ZA"/>
        </w:rPr>
      </w:pPr>
    </w:p>
    <w:p w:rsidR="008563EA" w:rsidRPr="001508AF" w:rsidRDefault="008563EA" w:rsidP="008563EA">
      <w:pPr>
        <w:spacing w:after="0" w:line="240" w:lineRule="auto"/>
        <w:jc w:val="center"/>
        <w:outlineLvl w:val="0"/>
        <w:rPr>
          <w:rFonts w:ascii="Arial" w:eastAsia="Arial Unicode MS" w:hAnsi="Arial" w:cs="Times New Roman"/>
          <w:b/>
          <w:color w:val="000000"/>
          <w:sz w:val="24"/>
          <w:szCs w:val="20"/>
          <w:lang w:eastAsia="en-ZA"/>
        </w:rPr>
      </w:pPr>
    </w:p>
    <w:p w:rsidR="008563EA" w:rsidRPr="001508AF" w:rsidRDefault="008563EA" w:rsidP="008563EA">
      <w:pPr>
        <w:spacing w:after="0" w:line="240" w:lineRule="auto"/>
        <w:jc w:val="center"/>
        <w:outlineLvl w:val="0"/>
        <w:rPr>
          <w:rFonts w:ascii="Arial" w:eastAsia="Arial Unicode MS" w:hAnsi="Arial" w:cs="Times New Roman"/>
          <w:b/>
          <w:color w:val="000000"/>
          <w:sz w:val="24"/>
          <w:szCs w:val="20"/>
          <w:lang w:eastAsia="en-ZA"/>
        </w:rPr>
      </w:pPr>
    </w:p>
    <w:p w:rsidR="008563EA" w:rsidRPr="001508AF" w:rsidRDefault="008563EA" w:rsidP="008563E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563EA" w:rsidRPr="001508AF" w:rsidRDefault="008563EA" w:rsidP="008563E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563EA" w:rsidRDefault="008563EA" w:rsidP="008563EA">
      <w:pPr>
        <w:spacing w:after="0" w:line="276" w:lineRule="auto"/>
        <w:outlineLvl w:val="0"/>
        <w:rPr>
          <w:rFonts w:ascii="Arial" w:eastAsia="Arial Unicode MS" w:hAnsi="Arial" w:cs="Arial"/>
          <w:b/>
          <w:color w:val="000000"/>
          <w:sz w:val="24"/>
          <w:szCs w:val="24"/>
          <w:lang w:eastAsia="en-ZA"/>
        </w:rPr>
      </w:pP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29 APRIL 2022</w:t>
      </w:r>
    </w:p>
    <w:p w:rsidR="008563EA" w:rsidRPr="001508AF" w:rsidRDefault="008563EA" w:rsidP="008563EA">
      <w:pPr>
        <w:spacing w:after="0" w:line="276" w:lineRule="auto"/>
        <w:outlineLvl w:val="0"/>
        <w:rPr>
          <w:rFonts w:ascii="Arial" w:eastAsia="Arial Unicode MS" w:hAnsi="Arial" w:cs="Arial"/>
          <w:b/>
          <w:color w:val="000000"/>
          <w:sz w:val="24"/>
          <w:szCs w:val="24"/>
          <w:lang w:eastAsia="en-ZA"/>
        </w:rPr>
      </w:pPr>
    </w:p>
    <w:p w:rsidR="008563EA" w:rsidRDefault="008563EA" w:rsidP="008563E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1609.</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563EA" w:rsidRPr="008563EA" w:rsidRDefault="008563EA" w:rsidP="008563EA">
      <w:pPr>
        <w:spacing w:before="100" w:beforeAutospacing="1" w:after="100" w:afterAutospacing="1" w:line="240" w:lineRule="auto"/>
        <w:ind w:left="720" w:hanging="720"/>
        <w:jc w:val="both"/>
        <w:outlineLvl w:val="0"/>
        <w:rPr>
          <w:rFonts w:ascii="Arial" w:hAnsi="Arial" w:cs="Arial"/>
          <w:sz w:val="24"/>
          <w:szCs w:val="24"/>
        </w:rPr>
      </w:pPr>
      <w:r w:rsidRPr="008563EA">
        <w:rPr>
          <w:rFonts w:ascii="Arial" w:hAnsi="Arial" w:cs="Arial"/>
          <w:b/>
          <w:sz w:val="24"/>
          <w:szCs w:val="24"/>
        </w:rPr>
        <w:t>Dr M M Gondwe (DA) to ask the Minister of Public Service and Administration</w:t>
      </w:r>
      <w:r w:rsidR="0009640E" w:rsidRPr="008563EA">
        <w:rPr>
          <w:rFonts w:ascii="Arial" w:hAnsi="Arial" w:cs="Arial"/>
          <w:b/>
          <w:sz w:val="24"/>
          <w:szCs w:val="24"/>
        </w:rPr>
        <w:fldChar w:fldCharType="begin"/>
      </w:r>
      <w:r w:rsidRPr="008563EA">
        <w:rPr>
          <w:rFonts w:ascii="Arial" w:hAnsi="Arial" w:cs="Arial"/>
          <w:sz w:val="24"/>
          <w:szCs w:val="24"/>
        </w:rPr>
        <w:instrText xml:space="preserve"> XE "</w:instrText>
      </w:r>
      <w:r w:rsidRPr="008563EA">
        <w:rPr>
          <w:rFonts w:ascii="Arial" w:hAnsi="Arial" w:cs="Arial"/>
          <w:b/>
          <w:sz w:val="24"/>
          <w:szCs w:val="24"/>
        </w:rPr>
        <w:instrText>Public Service and Administration</w:instrText>
      </w:r>
      <w:r w:rsidRPr="008563EA">
        <w:rPr>
          <w:rFonts w:ascii="Arial" w:hAnsi="Arial" w:cs="Arial"/>
          <w:sz w:val="24"/>
          <w:szCs w:val="24"/>
        </w:rPr>
        <w:instrText xml:space="preserve">" </w:instrText>
      </w:r>
      <w:r w:rsidR="0009640E" w:rsidRPr="008563EA">
        <w:rPr>
          <w:rFonts w:ascii="Arial" w:hAnsi="Arial" w:cs="Arial"/>
          <w:b/>
          <w:sz w:val="24"/>
          <w:szCs w:val="24"/>
        </w:rPr>
        <w:fldChar w:fldCharType="end"/>
      </w:r>
      <w:r w:rsidRPr="008563EA">
        <w:rPr>
          <w:rFonts w:ascii="Arial" w:hAnsi="Arial" w:cs="Arial"/>
          <w:b/>
          <w:sz w:val="24"/>
          <w:szCs w:val="24"/>
        </w:rPr>
        <w:t xml:space="preserve">: </w:t>
      </w:r>
    </w:p>
    <w:p w:rsidR="008563EA" w:rsidRPr="008563EA" w:rsidRDefault="008563EA" w:rsidP="008563EA">
      <w:pPr>
        <w:spacing w:before="100" w:beforeAutospacing="1" w:after="100" w:afterAutospacing="1" w:line="240" w:lineRule="auto"/>
        <w:ind w:left="720" w:hanging="720"/>
        <w:jc w:val="both"/>
        <w:outlineLvl w:val="0"/>
        <w:rPr>
          <w:rFonts w:ascii="Arial" w:hAnsi="Arial" w:cs="Arial"/>
          <w:sz w:val="24"/>
          <w:szCs w:val="24"/>
        </w:rPr>
      </w:pPr>
      <w:r w:rsidRPr="008563EA">
        <w:rPr>
          <w:rFonts w:ascii="Arial" w:hAnsi="Arial" w:cs="Arial"/>
          <w:sz w:val="24"/>
          <w:szCs w:val="24"/>
        </w:rPr>
        <w:t>(1)</w:t>
      </w:r>
      <w:r w:rsidRPr="008563EA">
        <w:rPr>
          <w:rFonts w:ascii="Arial" w:hAnsi="Arial" w:cs="Arial"/>
          <w:sz w:val="24"/>
          <w:szCs w:val="24"/>
        </w:rPr>
        <w:tab/>
        <w:t>(a) What was the total number of vacant posts for the positions of (i) Director</w:t>
      </w:r>
      <w:r w:rsidRPr="008563EA">
        <w:rPr>
          <w:rFonts w:ascii="Arial" w:hAnsi="Arial" w:cs="Arial"/>
          <w:sz w:val="24"/>
          <w:szCs w:val="24"/>
        </w:rPr>
        <w:noBreakHyphen/>
        <w:t>General and (ii) Head of Department in the (aa) 2020-21 and (bb) 2021-22 financial years and (b) on date is it envisaged that the posts will be filled, in each case, broken down in terms of each national and provincial department;</w:t>
      </w:r>
    </w:p>
    <w:p w:rsidR="008563EA" w:rsidRPr="008563EA" w:rsidRDefault="008563EA" w:rsidP="008563EA">
      <w:pPr>
        <w:spacing w:before="100" w:beforeAutospacing="1" w:after="100" w:afterAutospacing="1" w:line="240" w:lineRule="auto"/>
        <w:ind w:left="720" w:hanging="720"/>
        <w:jc w:val="both"/>
        <w:outlineLvl w:val="0"/>
        <w:rPr>
          <w:rFonts w:ascii="Arial" w:hAnsi="Arial" w:cs="Arial"/>
          <w:sz w:val="24"/>
          <w:szCs w:val="24"/>
        </w:rPr>
      </w:pPr>
      <w:r w:rsidRPr="008563EA">
        <w:rPr>
          <w:rFonts w:ascii="Arial" w:hAnsi="Arial" w:cs="Arial"/>
          <w:sz w:val="24"/>
          <w:szCs w:val="24"/>
        </w:rPr>
        <w:t>(2)</w:t>
      </w:r>
      <w:r w:rsidRPr="008563EA">
        <w:rPr>
          <w:rFonts w:ascii="Arial" w:hAnsi="Arial" w:cs="Arial"/>
          <w:sz w:val="24"/>
          <w:szCs w:val="24"/>
        </w:rPr>
        <w:tab/>
        <w:t>(a) what is the total number of public servants who were on suspension with full pay in the specified financial years and (b)(i) for what period of time have the specified public servants been on suspension with full pay and (ii) at what cost to the State, in each case, broken down in terms of each national and provincial department?</w:t>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sidRPr="008563EA">
        <w:rPr>
          <w:rFonts w:ascii="Arial" w:hAnsi="Arial" w:cs="Arial"/>
          <w:sz w:val="24"/>
          <w:szCs w:val="24"/>
        </w:rPr>
        <w:tab/>
      </w:r>
      <w:r>
        <w:rPr>
          <w:rFonts w:ascii="Arial" w:hAnsi="Arial" w:cs="Arial"/>
          <w:sz w:val="24"/>
          <w:szCs w:val="24"/>
        </w:rPr>
        <w:tab/>
      </w:r>
      <w:r w:rsidRPr="008563EA">
        <w:rPr>
          <w:rFonts w:ascii="Arial" w:hAnsi="Arial" w:cs="Arial"/>
          <w:b/>
          <w:sz w:val="24"/>
          <w:szCs w:val="24"/>
        </w:rPr>
        <w:t>NW1935E</w:t>
      </w:r>
    </w:p>
    <w:p w:rsidR="00A51D06" w:rsidRDefault="008563EA" w:rsidP="008563EA">
      <w:pPr>
        <w:spacing w:before="240" w:line="240" w:lineRule="auto"/>
        <w:jc w:val="both"/>
        <w:rPr>
          <w:rFonts w:ascii="Arial" w:eastAsia="Calibri" w:hAnsi="Arial" w:cs="Arial"/>
          <w:b/>
          <w:sz w:val="24"/>
          <w:szCs w:val="24"/>
        </w:rPr>
      </w:pPr>
      <w:r w:rsidRPr="00DF45A5">
        <w:rPr>
          <w:rFonts w:ascii="Arial" w:eastAsia="Calibri" w:hAnsi="Arial" w:cs="Arial"/>
          <w:b/>
          <w:sz w:val="24"/>
          <w:szCs w:val="24"/>
        </w:rPr>
        <w:t xml:space="preserve">REPLY: </w:t>
      </w:r>
    </w:p>
    <w:p w:rsidR="008056C8" w:rsidRPr="00272A45" w:rsidRDefault="00A51D06" w:rsidP="00272A45">
      <w:pPr>
        <w:spacing w:before="240" w:line="240" w:lineRule="auto"/>
        <w:ind w:left="851" w:hanging="851"/>
        <w:jc w:val="both"/>
        <w:rPr>
          <w:rFonts w:ascii="Arial" w:eastAsia="Calibri" w:hAnsi="Arial" w:cs="Arial"/>
          <w:sz w:val="24"/>
          <w:szCs w:val="24"/>
        </w:rPr>
      </w:pPr>
      <w:r w:rsidRPr="00272A45">
        <w:rPr>
          <w:rFonts w:ascii="Arial" w:eastAsia="Calibri" w:hAnsi="Arial" w:cs="Arial"/>
          <w:sz w:val="24"/>
          <w:szCs w:val="24"/>
        </w:rPr>
        <w:t xml:space="preserve">1 (a) (i) </w:t>
      </w:r>
      <w:r w:rsidR="005E01C9">
        <w:rPr>
          <w:rFonts w:ascii="Arial" w:eastAsia="Calibri" w:hAnsi="Arial" w:cs="Arial"/>
          <w:sz w:val="24"/>
          <w:szCs w:val="24"/>
        </w:rPr>
        <w:t xml:space="preserve"> </w:t>
      </w:r>
      <w:r w:rsidRPr="00272A45">
        <w:rPr>
          <w:rFonts w:ascii="Arial" w:eastAsia="Calibri" w:hAnsi="Arial" w:cs="Arial"/>
          <w:sz w:val="24"/>
          <w:szCs w:val="24"/>
        </w:rPr>
        <w:t xml:space="preserve">(aa) </w:t>
      </w:r>
      <w:r w:rsidR="00272A45" w:rsidRPr="00272A45">
        <w:rPr>
          <w:rFonts w:ascii="Arial" w:eastAsia="Calibri" w:hAnsi="Arial" w:cs="Arial"/>
          <w:sz w:val="24"/>
          <w:szCs w:val="24"/>
        </w:rPr>
        <w:t>2020/21 f</w:t>
      </w:r>
      <w:r w:rsidR="005E01C9">
        <w:rPr>
          <w:rFonts w:ascii="Arial" w:eastAsia="Calibri" w:hAnsi="Arial" w:cs="Arial"/>
          <w:sz w:val="24"/>
          <w:szCs w:val="24"/>
        </w:rPr>
        <w:t>inancial year: There were 10</w:t>
      </w:r>
      <w:r w:rsidR="008056C8" w:rsidRPr="00272A45">
        <w:rPr>
          <w:rFonts w:ascii="Arial" w:eastAsia="Calibri" w:hAnsi="Arial" w:cs="Arial"/>
          <w:sz w:val="24"/>
          <w:szCs w:val="24"/>
        </w:rPr>
        <w:t xml:space="preserve"> vacant posts of </w:t>
      </w:r>
      <w:r w:rsidRPr="00272A45">
        <w:rPr>
          <w:rFonts w:ascii="Arial" w:eastAsia="Calibri" w:hAnsi="Arial" w:cs="Arial"/>
          <w:sz w:val="24"/>
          <w:szCs w:val="24"/>
        </w:rPr>
        <w:t xml:space="preserve">Directors-General </w:t>
      </w:r>
      <w:r w:rsidR="008056C8" w:rsidRPr="00272A45">
        <w:rPr>
          <w:rFonts w:ascii="Arial" w:eastAsia="Calibri" w:hAnsi="Arial" w:cs="Arial"/>
          <w:sz w:val="24"/>
          <w:szCs w:val="24"/>
        </w:rPr>
        <w:t xml:space="preserve">in National Departments. </w:t>
      </w:r>
      <w:r w:rsidR="00EE4BDB" w:rsidRPr="00EE4BDB">
        <w:rPr>
          <w:rFonts w:ascii="Arial" w:eastAsia="Calibri" w:hAnsi="Arial" w:cs="Arial"/>
          <w:sz w:val="24"/>
          <w:szCs w:val="24"/>
        </w:rPr>
        <w:t>Annexure A.</w:t>
      </w:r>
    </w:p>
    <w:p w:rsidR="00A51D06" w:rsidRPr="00272A45" w:rsidRDefault="00A51D06" w:rsidP="00272A45">
      <w:pPr>
        <w:spacing w:before="240" w:line="240" w:lineRule="auto"/>
        <w:ind w:left="851"/>
        <w:jc w:val="both"/>
        <w:rPr>
          <w:rFonts w:ascii="Arial" w:eastAsia="Calibri" w:hAnsi="Arial" w:cs="Arial"/>
          <w:sz w:val="24"/>
          <w:szCs w:val="24"/>
        </w:rPr>
      </w:pPr>
      <w:r w:rsidRPr="00272A45">
        <w:rPr>
          <w:rFonts w:ascii="Arial" w:eastAsia="Calibri" w:hAnsi="Arial" w:cs="Arial"/>
          <w:sz w:val="24"/>
          <w:szCs w:val="24"/>
        </w:rPr>
        <w:t xml:space="preserve">(bb) </w:t>
      </w:r>
      <w:r w:rsidR="008056C8" w:rsidRPr="00272A45">
        <w:rPr>
          <w:rFonts w:ascii="Arial" w:eastAsia="Calibri" w:hAnsi="Arial" w:cs="Arial"/>
          <w:sz w:val="24"/>
          <w:szCs w:val="24"/>
        </w:rPr>
        <w:t>2021/22</w:t>
      </w:r>
      <w:r w:rsidR="00272A45" w:rsidRPr="00272A45">
        <w:rPr>
          <w:rFonts w:ascii="Arial" w:eastAsia="Calibri" w:hAnsi="Arial" w:cs="Arial"/>
          <w:sz w:val="24"/>
          <w:szCs w:val="24"/>
        </w:rPr>
        <w:t xml:space="preserve"> f</w:t>
      </w:r>
      <w:r w:rsidR="008056C8" w:rsidRPr="00272A45">
        <w:rPr>
          <w:rFonts w:ascii="Arial" w:eastAsia="Calibri" w:hAnsi="Arial" w:cs="Arial"/>
          <w:sz w:val="24"/>
          <w:szCs w:val="24"/>
        </w:rPr>
        <w:t xml:space="preserve">inancial year: There are 10 vacant posts of Directors-General in National Departments. </w:t>
      </w:r>
      <w:r w:rsidR="00DE6993">
        <w:rPr>
          <w:rFonts w:ascii="Arial" w:eastAsia="Calibri" w:hAnsi="Arial" w:cs="Arial"/>
          <w:sz w:val="24"/>
          <w:szCs w:val="24"/>
        </w:rPr>
        <w:t>Annexure A</w:t>
      </w:r>
      <w:r w:rsidR="008056C8" w:rsidRPr="00272A45">
        <w:rPr>
          <w:rFonts w:ascii="Arial" w:eastAsia="Calibri" w:hAnsi="Arial" w:cs="Arial"/>
          <w:sz w:val="24"/>
          <w:szCs w:val="24"/>
        </w:rPr>
        <w:t>.</w:t>
      </w:r>
    </w:p>
    <w:p w:rsidR="00272A45" w:rsidRPr="00272A45" w:rsidRDefault="00A51D06" w:rsidP="00272A45">
      <w:pPr>
        <w:spacing w:before="240" w:line="240" w:lineRule="auto"/>
        <w:ind w:left="851" w:hanging="284"/>
        <w:jc w:val="both"/>
        <w:rPr>
          <w:rFonts w:ascii="Arial" w:eastAsia="Calibri" w:hAnsi="Arial" w:cs="Arial"/>
          <w:sz w:val="24"/>
          <w:szCs w:val="24"/>
        </w:rPr>
      </w:pPr>
      <w:r w:rsidRPr="00272A45">
        <w:rPr>
          <w:rFonts w:ascii="Arial" w:eastAsia="Calibri" w:hAnsi="Arial" w:cs="Arial"/>
          <w:sz w:val="24"/>
          <w:szCs w:val="24"/>
        </w:rPr>
        <w:t>(ii)</w:t>
      </w:r>
      <w:r w:rsidR="005E01C9">
        <w:rPr>
          <w:rFonts w:ascii="Arial" w:eastAsia="Calibri" w:hAnsi="Arial" w:cs="Arial"/>
          <w:sz w:val="24"/>
          <w:szCs w:val="24"/>
        </w:rPr>
        <w:t xml:space="preserve"> (</w:t>
      </w:r>
      <w:r w:rsidRPr="00272A45">
        <w:rPr>
          <w:rFonts w:ascii="Arial" w:eastAsia="Calibri" w:hAnsi="Arial" w:cs="Arial"/>
          <w:sz w:val="24"/>
          <w:szCs w:val="24"/>
        </w:rPr>
        <w:t xml:space="preserve">aa) </w:t>
      </w:r>
      <w:r w:rsidR="00272A45" w:rsidRPr="00272A45">
        <w:rPr>
          <w:rFonts w:ascii="Arial" w:eastAsia="Calibri" w:hAnsi="Arial" w:cs="Arial"/>
          <w:sz w:val="24"/>
          <w:szCs w:val="24"/>
        </w:rPr>
        <w:t>2020/</w:t>
      </w:r>
      <w:r w:rsidR="007A35AD">
        <w:rPr>
          <w:rFonts w:ascii="Arial" w:eastAsia="Calibri" w:hAnsi="Arial" w:cs="Arial"/>
          <w:sz w:val="24"/>
          <w:szCs w:val="24"/>
        </w:rPr>
        <w:t>21 financial year: There were 26</w:t>
      </w:r>
      <w:r w:rsidR="00272A45" w:rsidRPr="00272A45">
        <w:rPr>
          <w:rFonts w:ascii="Arial" w:eastAsia="Calibri" w:hAnsi="Arial" w:cs="Arial"/>
          <w:sz w:val="24"/>
          <w:szCs w:val="24"/>
        </w:rPr>
        <w:t xml:space="preserve"> vacant posts of </w:t>
      </w:r>
      <w:r w:rsidRPr="00272A45">
        <w:rPr>
          <w:rFonts w:ascii="Arial" w:eastAsia="Calibri" w:hAnsi="Arial" w:cs="Arial"/>
          <w:sz w:val="24"/>
          <w:szCs w:val="24"/>
        </w:rPr>
        <w:t xml:space="preserve">Heads of </w:t>
      </w:r>
      <w:r w:rsidR="008056C8" w:rsidRPr="00272A45">
        <w:rPr>
          <w:rFonts w:ascii="Arial" w:eastAsia="Calibri" w:hAnsi="Arial" w:cs="Arial"/>
          <w:sz w:val="24"/>
          <w:szCs w:val="24"/>
        </w:rPr>
        <w:t>Department</w:t>
      </w:r>
      <w:r w:rsidR="00EE4BDB">
        <w:rPr>
          <w:rFonts w:ascii="Arial" w:eastAsia="Calibri" w:hAnsi="Arial" w:cs="Arial"/>
          <w:sz w:val="24"/>
          <w:szCs w:val="24"/>
        </w:rPr>
        <w:t xml:space="preserve"> in Provincial Departments. </w:t>
      </w:r>
      <w:r w:rsidR="0002420C">
        <w:rPr>
          <w:rFonts w:ascii="Arial" w:eastAsia="Calibri" w:hAnsi="Arial" w:cs="Arial"/>
          <w:sz w:val="24"/>
          <w:szCs w:val="24"/>
        </w:rPr>
        <w:t>Annexure A</w:t>
      </w:r>
      <w:r w:rsidR="00272A45" w:rsidRPr="00272A45">
        <w:rPr>
          <w:rFonts w:ascii="Arial" w:eastAsia="Calibri" w:hAnsi="Arial" w:cs="Arial"/>
          <w:sz w:val="24"/>
          <w:szCs w:val="24"/>
        </w:rPr>
        <w:t>.</w:t>
      </w:r>
    </w:p>
    <w:p w:rsidR="00272A45" w:rsidRPr="00272A45" w:rsidRDefault="008056C8" w:rsidP="00272A45">
      <w:pPr>
        <w:spacing w:before="240" w:line="240" w:lineRule="auto"/>
        <w:ind w:left="1440" w:hanging="447"/>
        <w:jc w:val="both"/>
        <w:rPr>
          <w:rFonts w:ascii="Arial" w:eastAsia="Calibri" w:hAnsi="Arial" w:cs="Arial"/>
          <w:sz w:val="24"/>
          <w:szCs w:val="24"/>
        </w:rPr>
      </w:pPr>
      <w:r w:rsidRPr="00272A45">
        <w:rPr>
          <w:rFonts w:ascii="Arial" w:eastAsia="Calibri" w:hAnsi="Arial" w:cs="Arial"/>
          <w:sz w:val="24"/>
          <w:szCs w:val="24"/>
        </w:rPr>
        <w:t xml:space="preserve">(bb) </w:t>
      </w:r>
      <w:r w:rsidR="00272A45" w:rsidRPr="00272A45">
        <w:rPr>
          <w:rFonts w:ascii="Arial" w:eastAsia="Calibri" w:hAnsi="Arial" w:cs="Arial"/>
          <w:sz w:val="24"/>
          <w:szCs w:val="24"/>
        </w:rPr>
        <w:t>202</w:t>
      </w:r>
      <w:r w:rsidR="00DE6993">
        <w:rPr>
          <w:rFonts w:ascii="Arial" w:eastAsia="Calibri" w:hAnsi="Arial" w:cs="Arial"/>
          <w:sz w:val="24"/>
          <w:szCs w:val="24"/>
        </w:rPr>
        <w:t>1/22 financial year: There are 2</w:t>
      </w:r>
      <w:r w:rsidR="0002420C">
        <w:rPr>
          <w:rFonts w:ascii="Arial" w:eastAsia="Calibri" w:hAnsi="Arial" w:cs="Arial"/>
          <w:sz w:val="24"/>
          <w:szCs w:val="24"/>
        </w:rPr>
        <w:t>7</w:t>
      </w:r>
      <w:r w:rsidR="00272A45" w:rsidRPr="00272A45">
        <w:rPr>
          <w:rFonts w:ascii="Arial" w:eastAsia="Calibri" w:hAnsi="Arial" w:cs="Arial"/>
          <w:sz w:val="24"/>
          <w:szCs w:val="24"/>
        </w:rPr>
        <w:t xml:space="preserve"> vacant posts of Heads of Department in Provincial Departments</w:t>
      </w:r>
      <w:r w:rsidR="00EE4BDB">
        <w:rPr>
          <w:rFonts w:ascii="Arial" w:eastAsia="Calibri" w:hAnsi="Arial" w:cs="Arial"/>
          <w:sz w:val="24"/>
          <w:szCs w:val="24"/>
        </w:rPr>
        <w:t>.</w:t>
      </w:r>
      <w:r w:rsidR="00DE6993">
        <w:rPr>
          <w:rFonts w:ascii="Arial" w:eastAsia="Calibri" w:hAnsi="Arial" w:cs="Arial"/>
          <w:sz w:val="24"/>
          <w:szCs w:val="24"/>
        </w:rPr>
        <w:t xml:space="preserve"> </w:t>
      </w:r>
      <w:r w:rsidR="00EE4BDB" w:rsidRPr="00EE4BDB">
        <w:rPr>
          <w:rFonts w:ascii="Arial" w:eastAsia="Calibri" w:hAnsi="Arial" w:cs="Arial"/>
          <w:sz w:val="24"/>
          <w:szCs w:val="24"/>
        </w:rPr>
        <w:t>Annexure A.</w:t>
      </w:r>
    </w:p>
    <w:p w:rsidR="00F359E8" w:rsidRDefault="00F810E1" w:rsidP="00EE4BDB">
      <w:pPr>
        <w:spacing w:before="100" w:beforeAutospacing="1" w:after="100" w:afterAutospacing="1" w:line="240" w:lineRule="auto"/>
        <w:ind w:left="993" w:hanging="709"/>
        <w:jc w:val="both"/>
        <w:rPr>
          <w:rFonts w:ascii="Arial" w:eastAsia="Calibri" w:hAnsi="Arial" w:cs="Arial"/>
          <w:sz w:val="24"/>
          <w:szCs w:val="24"/>
        </w:rPr>
      </w:pPr>
      <w:r w:rsidRPr="00534BAC">
        <w:rPr>
          <w:rFonts w:ascii="Arial" w:eastAsia="Calibri" w:hAnsi="Arial" w:cs="Arial"/>
          <w:sz w:val="24"/>
          <w:szCs w:val="24"/>
        </w:rPr>
        <w:t>(b)</w:t>
      </w:r>
      <w:r>
        <w:rPr>
          <w:rFonts w:ascii="Arial" w:eastAsia="Calibri" w:hAnsi="Arial" w:cs="Arial"/>
          <w:b/>
          <w:sz w:val="24"/>
          <w:szCs w:val="24"/>
        </w:rPr>
        <w:t xml:space="preserve"> </w:t>
      </w:r>
      <w:r w:rsidR="00EE4BDB">
        <w:rPr>
          <w:rFonts w:ascii="Arial" w:eastAsia="Calibri" w:hAnsi="Arial" w:cs="Arial"/>
          <w:b/>
          <w:sz w:val="24"/>
          <w:szCs w:val="24"/>
        </w:rPr>
        <w:tab/>
      </w:r>
      <w:r w:rsidR="00F359E8">
        <w:rPr>
          <w:rFonts w:ascii="Arial" w:eastAsia="Calibri" w:hAnsi="Arial" w:cs="Arial"/>
          <w:sz w:val="24"/>
          <w:szCs w:val="24"/>
        </w:rPr>
        <w:t xml:space="preserve">The Minister has supported the President in the provision of delegations of </w:t>
      </w:r>
      <w:r w:rsidR="00B236E9">
        <w:rPr>
          <w:rFonts w:ascii="Arial" w:eastAsia="Calibri" w:hAnsi="Arial" w:cs="Arial"/>
          <w:sz w:val="24"/>
          <w:szCs w:val="24"/>
        </w:rPr>
        <w:t>authority</w:t>
      </w:r>
      <w:r w:rsidR="00F359E8">
        <w:rPr>
          <w:rFonts w:ascii="Arial" w:eastAsia="Calibri" w:hAnsi="Arial" w:cs="Arial"/>
          <w:sz w:val="24"/>
          <w:szCs w:val="24"/>
        </w:rPr>
        <w:t xml:space="preserve"> for all vacant National Director-General posts.  The prerogative to fill a HoD post provincially resides with the relevant Premier.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Pr>
          <w:rFonts w:ascii="Arial" w:eastAsia="Calibri" w:hAnsi="Arial" w:cs="Arial"/>
          <w:sz w:val="24"/>
          <w:szCs w:val="24"/>
        </w:rPr>
        <w:lastRenderedPageBreak/>
        <w:t xml:space="preserve">The Minister for the Public Service and Administration as per Section 3 of the Public Service Act, 1994 is responsible establishing norms and standards for the Public Service </w:t>
      </w:r>
      <w:r w:rsidRPr="007E509C">
        <w:rPr>
          <w:rFonts w:ascii="Arial" w:eastAsia="Calibri" w:hAnsi="Arial" w:cs="Arial"/>
          <w:sz w:val="24"/>
          <w:szCs w:val="24"/>
        </w:rPr>
        <w:t xml:space="preserve">relating to-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(a) </w:t>
      </w:r>
      <w:r w:rsidRPr="007E509C">
        <w:rPr>
          <w:rFonts w:ascii="Arial" w:eastAsia="Calibri" w:hAnsi="Arial" w:cs="Arial"/>
          <w:sz w:val="24"/>
          <w:szCs w:val="24"/>
        </w:rPr>
        <w:t xml:space="preserve">the functions of the public service;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(b) </w:t>
      </w:r>
      <w:r w:rsidRPr="007E509C">
        <w:rPr>
          <w:rFonts w:ascii="Arial" w:eastAsia="Calibri" w:hAnsi="Arial" w:cs="Arial"/>
          <w:sz w:val="24"/>
          <w:szCs w:val="24"/>
        </w:rPr>
        <w:t xml:space="preserve">the organisational structures and establishments of departments and other organisational and governance arrangements in the public service;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(c) </w:t>
      </w:r>
      <w:r w:rsidRPr="007E509C">
        <w:rPr>
          <w:rFonts w:ascii="Arial" w:eastAsia="Calibri" w:hAnsi="Arial" w:cs="Arial"/>
          <w:sz w:val="24"/>
          <w:szCs w:val="24"/>
        </w:rPr>
        <w:t xml:space="preserve">the conditions of service and other employment practices for employees;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(d) </w:t>
      </w:r>
      <w:r w:rsidRPr="007E509C">
        <w:rPr>
          <w:rFonts w:ascii="Arial" w:eastAsia="Calibri" w:hAnsi="Arial" w:cs="Arial"/>
          <w:sz w:val="24"/>
          <w:szCs w:val="24"/>
        </w:rPr>
        <w:t xml:space="preserve">labour relations in the public service;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(e) </w:t>
      </w:r>
      <w:r w:rsidRPr="007E509C">
        <w:rPr>
          <w:rFonts w:ascii="Arial" w:eastAsia="Calibri" w:hAnsi="Arial" w:cs="Arial"/>
          <w:sz w:val="24"/>
          <w:szCs w:val="24"/>
        </w:rPr>
        <w:t xml:space="preserve">health and wellness of employees;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(f) </w:t>
      </w:r>
      <w:r w:rsidRPr="007E509C">
        <w:rPr>
          <w:rFonts w:ascii="Arial" w:eastAsia="Calibri" w:hAnsi="Arial" w:cs="Arial"/>
          <w:sz w:val="24"/>
          <w:szCs w:val="24"/>
        </w:rPr>
        <w:t xml:space="preserve">information management in the public service;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(g) </w:t>
      </w:r>
      <w:r w:rsidRPr="007E509C">
        <w:rPr>
          <w:rFonts w:ascii="Arial" w:eastAsia="Calibri" w:hAnsi="Arial" w:cs="Arial"/>
          <w:sz w:val="24"/>
          <w:szCs w:val="24"/>
        </w:rPr>
        <w:t xml:space="preserve">electronic government; </w:t>
      </w:r>
    </w:p>
    <w:p w:rsidR="00272ADE" w:rsidRPr="007E509C"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(h) </w:t>
      </w:r>
      <w:r w:rsidRPr="007E509C">
        <w:rPr>
          <w:rFonts w:ascii="Arial" w:eastAsia="Calibri" w:hAnsi="Arial" w:cs="Arial"/>
          <w:sz w:val="24"/>
          <w:szCs w:val="24"/>
        </w:rPr>
        <w:t xml:space="preserve">integrity, ethics, conduct and anti-corruption in the public service; and </w:t>
      </w:r>
    </w:p>
    <w:p w:rsidR="00272ADE" w:rsidRDefault="00272ADE" w:rsidP="0028164E">
      <w:pPr>
        <w:spacing w:before="100" w:beforeAutospacing="1" w:after="100" w:afterAutospacing="1" w:line="240" w:lineRule="auto"/>
        <w:ind w:left="993"/>
        <w:jc w:val="both"/>
        <w:rPr>
          <w:rFonts w:ascii="Arial" w:eastAsia="Calibri" w:hAnsi="Arial" w:cs="Arial"/>
          <w:sz w:val="24"/>
          <w:szCs w:val="24"/>
        </w:rPr>
      </w:pPr>
      <w:r w:rsidRPr="007E509C">
        <w:rPr>
          <w:rFonts w:ascii="Arial" w:eastAsia="Calibri" w:hAnsi="Arial" w:cs="Arial"/>
          <w:i/>
          <w:iCs/>
          <w:sz w:val="24"/>
          <w:szCs w:val="24"/>
        </w:rPr>
        <w:t xml:space="preserve">(i) </w:t>
      </w:r>
      <w:r w:rsidRPr="007E509C">
        <w:rPr>
          <w:rFonts w:ascii="Arial" w:eastAsia="Calibri" w:hAnsi="Arial" w:cs="Arial"/>
          <w:sz w:val="24"/>
          <w:szCs w:val="24"/>
        </w:rPr>
        <w:t>transformation, reform, innovation and any other matter to improve the effectiveness and efficiency of the public service and its service delivery to the public.</w:t>
      </w:r>
    </w:p>
    <w:p w:rsidR="00272ADE" w:rsidRPr="007B14CF" w:rsidRDefault="00272ADE" w:rsidP="0028164E">
      <w:pPr>
        <w:spacing w:before="100" w:beforeAutospacing="1" w:after="100" w:afterAutospacing="1" w:line="240" w:lineRule="auto"/>
        <w:ind w:left="993"/>
        <w:jc w:val="both"/>
        <w:rPr>
          <w:rFonts w:ascii="Arial" w:eastAsia="Calibri" w:hAnsi="Arial" w:cs="Arial"/>
          <w:sz w:val="24"/>
          <w:szCs w:val="24"/>
        </w:rPr>
      </w:pPr>
      <w:r>
        <w:rPr>
          <w:rFonts w:ascii="Arial" w:eastAsia="Calibri" w:hAnsi="Arial" w:cs="Arial"/>
          <w:sz w:val="24"/>
          <w:szCs w:val="24"/>
        </w:rPr>
        <w:t>It must be noted that the filling of a post within a department is the responsibility of the relevant executive authority in terms of Section 3(7) of the Public Service Act, 1994.  The practice of recruitment is decentralised to the relevant Executive Authority.</w:t>
      </w:r>
    </w:p>
    <w:p w:rsidR="00272ADE" w:rsidRPr="00032C09" w:rsidRDefault="00272ADE" w:rsidP="0028164E">
      <w:pPr>
        <w:spacing w:after="0" w:line="240" w:lineRule="auto"/>
        <w:ind w:left="993"/>
        <w:jc w:val="both"/>
        <w:rPr>
          <w:rFonts w:ascii="Arial" w:eastAsia="Calibri" w:hAnsi="Arial" w:cs="Arial"/>
          <w:sz w:val="24"/>
          <w:szCs w:val="24"/>
        </w:rPr>
      </w:pPr>
      <w:r>
        <w:rPr>
          <w:rFonts w:ascii="Arial" w:eastAsia="Calibri" w:hAnsi="Arial" w:cs="Arial"/>
          <w:sz w:val="24"/>
          <w:szCs w:val="24"/>
        </w:rPr>
        <w:t xml:space="preserve">The MPSA and DPSA continue to support departments through policy and setting of standards in order to efficiently fill vacancies within the parameters of the legislative framework. The responsibility to fill such vacant posts reside with the relevant Executive Authority. </w:t>
      </w:r>
    </w:p>
    <w:p w:rsidR="00AF77D1" w:rsidRDefault="00534BAC" w:rsidP="00534BAC">
      <w:pPr>
        <w:spacing w:before="240" w:line="240" w:lineRule="auto"/>
        <w:ind w:left="1134" w:hanging="992"/>
        <w:jc w:val="both"/>
        <w:rPr>
          <w:rFonts w:ascii="Arial" w:eastAsia="Calibri" w:hAnsi="Arial" w:cs="Arial"/>
          <w:sz w:val="24"/>
          <w:szCs w:val="24"/>
        </w:rPr>
      </w:pPr>
      <w:r w:rsidRPr="00534BAC">
        <w:rPr>
          <w:rFonts w:ascii="Arial" w:eastAsia="Calibri" w:hAnsi="Arial" w:cs="Arial"/>
          <w:sz w:val="24"/>
          <w:szCs w:val="24"/>
        </w:rPr>
        <w:t xml:space="preserve">2. </w:t>
      </w:r>
      <w:r w:rsidR="00AF77D1">
        <w:rPr>
          <w:rFonts w:ascii="Arial" w:eastAsia="Calibri" w:hAnsi="Arial" w:cs="Arial"/>
          <w:sz w:val="24"/>
          <w:szCs w:val="24"/>
        </w:rPr>
        <w:t>The information was downloaded from PERSAL on 04</w:t>
      </w:r>
      <w:r w:rsidR="00AF77D1" w:rsidRPr="00AF77D1">
        <w:rPr>
          <w:rFonts w:ascii="Arial" w:eastAsia="Calibri" w:hAnsi="Arial" w:cs="Arial"/>
          <w:sz w:val="24"/>
          <w:szCs w:val="24"/>
          <w:vertAlign w:val="superscript"/>
        </w:rPr>
        <w:t>th</w:t>
      </w:r>
      <w:r w:rsidR="00AF77D1">
        <w:rPr>
          <w:rFonts w:ascii="Arial" w:eastAsia="Calibri" w:hAnsi="Arial" w:cs="Arial"/>
          <w:sz w:val="24"/>
          <w:szCs w:val="24"/>
        </w:rPr>
        <w:t xml:space="preserve"> May 2022, and excludes data from</w:t>
      </w:r>
      <w:r w:rsidR="00AF77D1" w:rsidRPr="00AF77D1">
        <w:rPr>
          <w:rFonts w:ascii="Arial" w:eastAsia="Calibri" w:hAnsi="Arial" w:cs="Arial"/>
          <w:sz w:val="24"/>
          <w:szCs w:val="24"/>
        </w:rPr>
        <w:t> Defence and State Security Agency.</w:t>
      </w:r>
    </w:p>
    <w:p w:rsidR="00534BAC" w:rsidRPr="00436C33" w:rsidRDefault="00534BAC" w:rsidP="00AF77D1">
      <w:pPr>
        <w:spacing w:before="240" w:line="240" w:lineRule="auto"/>
        <w:ind w:left="1134" w:hanging="414"/>
        <w:jc w:val="both"/>
        <w:rPr>
          <w:rFonts w:ascii="Arial" w:eastAsia="Calibri" w:hAnsi="Arial" w:cs="Arial"/>
          <w:sz w:val="24"/>
          <w:szCs w:val="24"/>
        </w:rPr>
      </w:pPr>
      <w:r w:rsidRPr="00534BAC">
        <w:rPr>
          <w:rFonts w:ascii="Arial" w:eastAsia="Calibri" w:hAnsi="Arial" w:cs="Arial"/>
          <w:sz w:val="24"/>
          <w:szCs w:val="24"/>
        </w:rPr>
        <w:t>(a)</w:t>
      </w:r>
      <w:r>
        <w:rPr>
          <w:rFonts w:ascii="Arial" w:eastAsia="Calibri" w:hAnsi="Arial" w:cs="Arial"/>
          <w:b/>
          <w:sz w:val="24"/>
          <w:szCs w:val="24"/>
        </w:rPr>
        <w:t xml:space="preserve"> </w:t>
      </w:r>
      <w:r w:rsidRPr="00436C33">
        <w:rPr>
          <w:rFonts w:ascii="Arial" w:eastAsia="Calibri" w:hAnsi="Arial" w:cs="Arial"/>
          <w:sz w:val="24"/>
          <w:szCs w:val="24"/>
        </w:rPr>
        <w:t xml:space="preserve">The total number of public servants who are on suspension with full pay </w:t>
      </w:r>
      <w:r>
        <w:rPr>
          <w:rFonts w:ascii="Arial" w:eastAsia="Calibri" w:hAnsi="Arial" w:cs="Arial"/>
          <w:sz w:val="24"/>
          <w:szCs w:val="24"/>
        </w:rPr>
        <w:t>are as follows</w:t>
      </w:r>
      <w:r w:rsidRPr="00436C33">
        <w:rPr>
          <w:rFonts w:ascii="Arial" w:eastAsia="Calibri" w:hAnsi="Arial" w:cs="Arial"/>
          <w:sz w:val="24"/>
          <w:szCs w:val="24"/>
        </w:rPr>
        <w:t>:</w:t>
      </w:r>
    </w:p>
    <w:p w:rsidR="00534BAC" w:rsidRPr="00534BAC" w:rsidRDefault="00534BAC" w:rsidP="00534BAC">
      <w:pPr>
        <w:pStyle w:val="ListParagraph"/>
        <w:numPr>
          <w:ilvl w:val="0"/>
          <w:numId w:val="3"/>
        </w:numPr>
        <w:spacing w:before="240" w:line="240" w:lineRule="auto"/>
        <w:ind w:left="1418" w:hanging="567"/>
        <w:jc w:val="both"/>
        <w:rPr>
          <w:rFonts w:ascii="Arial" w:eastAsia="Calibri" w:hAnsi="Arial" w:cs="Arial"/>
          <w:sz w:val="24"/>
          <w:szCs w:val="24"/>
        </w:rPr>
      </w:pPr>
      <w:r w:rsidRPr="00534BAC">
        <w:rPr>
          <w:rFonts w:ascii="Arial" w:eastAsia="Calibri" w:hAnsi="Arial" w:cs="Arial"/>
          <w:sz w:val="24"/>
          <w:szCs w:val="24"/>
        </w:rPr>
        <w:t xml:space="preserve">478 </w:t>
      </w:r>
      <w:r w:rsidR="00485AEF">
        <w:rPr>
          <w:rFonts w:ascii="Arial" w:eastAsia="Calibri" w:hAnsi="Arial" w:cs="Arial"/>
          <w:sz w:val="24"/>
          <w:szCs w:val="24"/>
        </w:rPr>
        <w:t xml:space="preserve">for the </w:t>
      </w:r>
      <w:r w:rsidRPr="00534BAC">
        <w:rPr>
          <w:rFonts w:ascii="Arial" w:eastAsia="Calibri" w:hAnsi="Arial" w:cs="Arial"/>
          <w:sz w:val="24"/>
          <w:szCs w:val="24"/>
        </w:rPr>
        <w:t>2020-2021</w:t>
      </w:r>
      <w:r w:rsidR="00485AEF">
        <w:rPr>
          <w:rFonts w:ascii="Arial" w:eastAsia="Calibri" w:hAnsi="Arial" w:cs="Arial"/>
          <w:sz w:val="24"/>
          <w:szCs w:val="24"/>
        </w:rPr>
        <w:t xml:space="preserve"> year</w:t>
      </w:r>
      <w:r w:rsidRPr="00534BAC">
        <w:rPr>
          <w:rFonts w:ascii="Arial" w:eastAsia="Calibri" w:hAnsi="Arial" w:cs="Arial"/>
          <w:sz w:val="24"/>
          <w:szCs w:val="24"/>
        </w:rPr>
        <w:tab/>
      </w:r>
    </w:p>
    <w:p w:rsidR="00534BAC" w:rsidRPr="00D833F1" w:rsidRDefault="00534BAC" w:rsidP="00D833F1">
      <w:pPr>
        <w:pStyle w:val="ListParagraph"/>
        <w:numPr>
          <w:ilvl w:val="0"/>
          <w:numId w:val="3"/>
        </w:numPr>
        <w:spacing w:before="240" w:line="240" w:lineRule="auto"/>
        <w:ind w:left="1418" w:hanging="567"/>
        <w:jc w:val="both"/>
        <w:rPr>
          <w:rFonts w:ascii="Arial" w:eastAsia="Calibri" w:hAnsi="Arial" w:cs="Arial"/>
          <w:sz w:val="24"/>
          <w:szCs w:val="24"/>
        </w:rPr>
      </w:pPr>
      <w:r w:rsidRPr="00534BAC">
        <w:rPr>
          <w:rFonts w:ascii="Arial" w:eastAsia="Calibri" w:hAnsi="Arial" w:cs="Arial"/>
          <w:sz w:val="24"/>
          <w:szCs w:val="24"/>
        </w:rPr>
        <w:t xml:space="preserve">584 </w:t>
      </w:r>
      <w:r w:rsidR="00485AEF">
        <w:rPr>
          <w:rFonts w:ascii="Arial" w:eastAsia="Calibri" w:hAnsi="Arial" w:cs="Arial"/>
          <w:sz w:val="24"/>
          <w:szCs w:val="24"/>
        </w:rPr>
        <w:t>for the</w:t>
      </w:r>
      <w:r w:rsidRPr="00534BAC">
        <w:rPr>
          <w:rFonts w:ascii="Arial" w:eastAsia="Calibri" w:hAnsi="Arial" w:cs="Arial"/>
          <w:sz w:val="24"/>
          <w:szCs w:val="24"/>
        </w:rPr>
        <w:t xml:space="preserve"> 2021-2022</w:t>
      </w:r>
      <w:r w:rsidR="00485AEF">
        <w:rPr>
          <w:rFonts w:ascii="Arial" w:eastAsia="Calibri" w:hAnsi="Arial" w:cs="Arial"/>
          <w:sz w:val="24"/>
          <w:szCs w:val="24"/>
        </w:rPr>
        <w:t xml:space="preserve"> year</w:t>
      </w:r>
    </w:p>
    <w:p w:rsidR="00534BAC" w:rsidRPr="00203E6E" w:rsidRDefault="00534BAC" w:rsidP="00AF77D1">
      <w:pPr>
        <w:spacing w:before="240" w:line="240" w:lineRule="auto"/>
        <w:ind w:left="1134" w:hanging="414"/>
        <w:jc w:val="both"/>
        <w:rPr>
          <w:rFonts w:ascii="Arial" w:eastAsia="Calibri" w:hAnsi="Arial" w:cs="Arial"/>
          <w:sz w:val="24"/>
          <w:szCs w:val="24"/>
        </w:rPr>
      </w:pPr>
      <w:r>
        <w:rPr>
          <w:rFonts w:ascii="Arial" w:eastAsia="Calibri" w:hAnsi="Arial" w:cs="Arial"/>
          <w:sz w:val="24"/>
          <w:szCs w:val="24"/>
        </w:rPr>
        <w:t xml:space="preserve"> </w:t>
      </w:r>
      <w:r w:rsidR="00AF77D1">
        <w:rPr>
          <w:rFonts w:ascii="Arial" w:eastAsia="Calibri" w:hAnsi="Arial" w:cs="Arial"/>
          <w:sz w:val="24"/>
          <w:szCs w:val="24"/>
        </w:rPr>
        <w:t>(b</w:t>
      </w:r>
      <w:r w:rsidRPr="00203E6E">
        <w:rPr>
          <w:rFonts w:ascii="Arial" w:eastAsia="Calibri" w:hAnsi="Arial" w:cs="Arial"/>
          <w:sz w:val="24"/>
          <w:szCs w:val="24"/>
        </w:rPr>
        <w:t>) For the period of time the above public servants have been on suspension with full pay see the attached annexure</w:t>
      </w:r>
      <w:r>
        <w:rPr>
          <w:rFonts w:ascii="Arial" w:eastAsia="Calibri" w:hAnsi="Arial" w:cs="Arial"/>
          <w:sz w:val="24"/>
          <w:szCs w:val="24"/>
        </w:rPr>
        <w:t>s B and C (column named “no days suspended”).</w:t>
      </w:r>
    </w:p>
    <w:p w:rsidR="008563EA" w:rsidRPr="00D833F1" w:rsidRDefault="00534BAC" w:rsidP="00D833F1">
      <w:pPr>
        <w:spacing w:before="240" w:line="240" w:lineRule="auto"/>
        <w:ind w:left="1134"/>
        <w:jc w:val="both"/>
        <w:rPr>
          <w:rFonts w:ascii="Arial" w:hAnsi="Arial" w:cs="Arial"/>
          <w:sz w:val="24"/>
          <w:szCs w:val="24"/>
        </w:rPr>
      </w:pPr>
      <w:r>
        <w:rPr>
          <w:rFonts w:ascii="Arial" w:eastAsia="Calibri" w:hAnsi="Arial" w:cs="Arial"/>
          <w:sz w:val="24"/>
          <w:szCs w:val="24"/>
        </w:rPr>
        <w:t>(ii) For the cost to the State, broken down in terms of each national and provincial department, see the attached annexure</w:t>
      </w:r>
      <w:r w:rsidR="00D833F1">
        <w:rPr>
          <w:rFonts w:ascii="Arial" w:eastAsia="Calibri" w:hAnsi="Arial" w:cs="Arial"/>
          <w:sz w:val="24"/>
          <w:szCs w:val="24"/>
        </w:rPr>
        <w:t>s B and C (column named “cost”).</w:t>
      </w:r>
    </w:p>
    <w:sectPr w:rsidR="008563EA" w:rsidRPr="00D833F1"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22" w:rsidRDefault="00AE7C22" w:rsidP="00B85295">
      <w:pPr>
        <w:spacing w:after="0" w:line="240" w:lineRule="auto"/>
      </w:pPr>
      <w:r>
        <w:separator/>
      </w:r>
    </w:p>
  </w:endnote>
  <w:endnote w:type="continuationSeparator" w:id="0">
    <w:p w:rsidR="00AE7C22" w:rsidRDefault="00AE7C22" w:rsidP="00B85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51" w:rsidRPr="006A2951" w:rsidRDefault="00B85295" w:rsidP="006A2951">
    <w:pPr>
      <w:spacing w:before="100" w:beforeAutospacing="1" w:after="100" w:afterAutospacing="1" w:line="240" w:lineRule="auto"/>
      <w:jc w:val="both"/>
      <w:outlineLvl w:val="0"/>
      <w:rPr>
        <w:rFonts w:cstheme="minorHAnsi"/>
        <w:b/>
        <w:i/>
      </w:rPr>
    </w:pPr>
    <w:r>
      <w:rPr>
        <w:rFonts w:cstheme="minorHAnsi"/>
        <w:b/>
        <w:i/>
        <w:lang w:val="en-US"/>
      </w:rPr>
      <w:t>Dr M M Gondwe</w:t>
    </w:r>
    <w:r>
      <w:rPr>
        <w:rFonts w:cstheme="minorHAnsi"/>
        <w:b/>
        <w:i/>
      </w:rPr>
      <w:t xml:space="preserve"> (DA</w:t>
    </w:r>
    <w:r w:rsidR="00A057AD">
      <w:rPr>
        <w:rFonts w:cstheme="minorHAnsi"/>
        <w:b/>
        <w:i/>
      </w:rPr>
      <w:t>) to ask the M</w:t>
    </w:r>
    <w:r w:rsidR="00A057AD" w:rsidRPr="006A2951">
      <w:rPr>
        <w:rFonts w:cstheme="minorHAnsi"/>
        <w:b/>
        <w:i/>
      </w:rPr>
      <w:t xml:space="preserve">inister of </w:t>
    </w:r>
    <w:r w:rsidR="00A057AD">
      <w:rPr>
        <w:rFonts w:cstheme="minorHAnsi"/>
        <w:b/>
        <w:i/>
      </w:rPr>
      <w:t>Public Service and A</w:t>
    </w:r>
    <w:r w:rsidR="00A057AD" w:rsidRPr="006A2951">
      <w:rPr>
        <w:rFonts w:cstheme="minorHAnsi"/>
        <w:b/>
        <w:i/>
      </w:rPr>
      <w:t>dministration</w:t>
    </w:r>
    <w:r w:rsidR="0009640E" w:rsidRPr="006A2951">
      <w:rPr>
        <w:rFonts w:cstheme="minorHAnsi"/>
        <w:b/>
        <w:i/>
      </w:rPr>
      <w:fldChar w:fldCharType="begin"/>
    </w:r>
    <w:r w:rsidR="00A057AD" w:rsidRPr="006A2951">
      <w:rPr>
        <w:rFonts w:cstheme="minorHAnsi"/>
        <w:i/>
      </w:rPr>
      <w:instrText xml:space="preserve"> XE "</w:instrText>
    </w:r>
    <w:r w:rsidR="00A057AD" w:rsidRPr="006A2951">
      <w:rPr>
        <w:rFonts w:cstheme="minorHAnsi"/>
        <w:b/>
        <w:i/>
      </w:rPr>
      <w:instrText>Public Service and Administration</w:instrText>
    </w:r>
    <w:r w:rsidR="00A057AD" w:rsidRPr="006A2951">
      <w:rPr>
        <w:rFonts w:cstheme="minorHAnsi"/>
        <w:i/>
      </w:rPr>
      <w:instrText xml:space="preserve">" </w:instrText>
    </w:r>
    <w:r w:rsidR="0009640E" w:rsidRPr="006A2951">
      <w:rPr>
        <w:rFonts w:cstheme="minorHAnsi"/>
        <w:b/>
        <w:i/>
      </w:rPr>
      <w:fldChar w:fldCharType="end"/>
    </w:r>
    <w:r>
      <w:rPr>
        <w:rFonts w:cstheme="minorHAnsi"/>
        <w:b/>
        <w:i/>
      </w:rPr>
      <w:t>: (question 1609</w:t>
    </w:r>
    <w:r w:rsidR="00A057AD" w:rsidRPr="006A2951">
      <w:rPr>
        <w:rFonts w:cstheme="minorHAnsi"/>
        <w:b/>
        <w:i/>
      </w:rPr>
      <w:t>)</w:t>
    </w:r>
  </w:p>
  <w:p w:rsidR="006A2951" w:rsidRDefault="00AE7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51" w:rsidRPr="006A2951" w:rsidRDefault="00B85295" w:rsidP="006A2951">
    <w:pPr>
      <w:spacing w:before="100" w:beforeAutospacing="1" w:after="100" w:afterAutospacing="1" w:line="240" w:lineRule="auto"/>
      <w:jc w:val="both"/>
      <w:outlineLvl w:val="0"/>
      <w:rPr>
        <w:rFonts w:cstheme="minorHAnsi"/>
        <w:b/>
        <w:i/>
      </w:rPr>
    </w:pPr>
    <w:r>
      <w:rPr>
        <w:rFonts w:cstheme="minorHAnsi"/>
        <w:b/>
        <w:i/>
        <w:lang w:val="en-US"/>
      </w:rPr>
      <w:t>Dr M M Gondwe</w:t>
    </w:r>
    <w:r>
      <w:rPr>
        <w:rFonts w:cstheme="minorHAnsi"/>
        <w:b/>
        <w:i/>
      </w:rPr>
      <w:t xml:space="preserve"> (DA</w:t>
    </w:r>
    <w:r w:rsidR="00A057AD">
      <w:rPr>
        <w:rFonts w:cstheme="minorHAnsi"/>
        <w:b/>
        <w:i/>
      </w:rPr>
      <w:t>) to ask the M</w:t>
    </w:r>
    <w:r w:rsidR="00A057AD" w:rsidRPr="006A2951">
      <w:rPr>
        <w:rFonts w:cstheme="minorHAnsi"/>
        <w:b/>
        <w:i/>
      </w:rPr>
      <w:t xml:space="preserve">inister of </w:t>
    </w:r>
    <w:r w:rsidR="00A057AD">
      <w:rPr>
        <w:rFonts w:cstheme="minorHAnsi"/>
        <w:b/>
        <w:i/>
      </w:rPr>
      <w:t>Public Service and A</w:t>
    </w:r>
    <w:r w:rsidR="00A057AD" w:rsidRPr="006A2951">
      <w:rPr>
        <w:rFonts w:cstheme="minorHAnsi"/>
        <w:b/>
        <w:i/>
      </w:rPr>
      <w:t>dministration</w:t>
    </w:r>
    <w:r w:rsidR="0009640E" w:rsidRPr="006A2951">
      <w:rPr>
        <w:rFonts w:cstheme="minorHAnsi"/>
        <w:b/>
        <w:i/>
      </w:rPr>
      <w:fldChar w:fldCharType="begin"/>
    </w:r>
    <w:r w:rsidR="00A057AD" w:rsidRPr="006A2951">
      <w:rPr>
        <w:rFonts w:cstheme="minorHAnsi"/>
        <w:i/>
      </w:rPr>
      <w:instrText xml:space="preserve"> XE "</w:instrText>
    </w:r>
    <w:r w:rsidR="00A057AD" w:rsidRPr="006A2951">
      <w:rPr>
        <w:rFonts w:cstheme="minorHAnsi"/>
        <w:b/>
        <w:i/>
      </w:rPr>
      <w:instrText>Public Service and Administration</w:instrText>
    </w:r>
    <w:r w:rsidR="00A057AD" w:rsidRPr="006A2951">
      <w:rPr>
        <w:rFonts w:cstheme="minorHAnsi"/>
        <w:i/>
      </w:rPr>
      <w:instrText xml:space="preserve">" </w:instrText>
    </w:r>
    <w:r w:rsidR="0009640E" w:rsidRPr="006A2951">
      <w:rPr>
        <w:rFonts w:cstheme="minorHAnsi"/>
        <w:b/>
        <w:i/>
      </w:rPr>
      <w:fldChar w:fldCharType="end"/>
    </w:r>
    <w:r>
      <w:rPr>
        <w:rFonts w:cstheme="minorHAnsi"/>
        <w:b/>
        <w:i/>
      </w:rPr>
      <w:t>: (question 1609</w:t>
    </w:r>
    <w:r w:rsidR="00A057AD" w:rsidRPr="006A2951">
      <w:rPr>
        <w:rFonts w:cstheme="minorHAnsi"/>
        <w:b/>
        <w:i/>
      </w:rPr>
      <w:t>)</w:t>
    </w:r>
  </w:p>
  <w:p w:rsidR="006A2951" w:rsidRDefault="00AE7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22" w:rsidRDefault="00AE7C22" w:rsidP="00B85295">
      <w:pPr>
        <w:spacing w:after="0" w:line="240" w:lineRule="auto"/>
      </w:pPr>
      <w:r>
        <w:separator/>
      </w:r>
    </w:p>
  </w:footnote>
  <w:footnote w:type="continuationSeparator" w:id="0">
    <w:p w:rsidR="00AE7C22" w:rsidRDefault="00AE7C22" w:rsidP="00B85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BE3"/>
    <w:multiLevelType w:val="hybridMultilevel"/>
    <w:tmpl w:val="BBD44832"/>
    <w:lvl w:ilvl="0" w:tplc="1C985100">
      <w:start w:val="2"/>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3C524B5A"/>
    <w:multiLevelType w:val="hybridMultilevel"/>
    <w:tmpl w:val="E766E546"/>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4F066567"/>
    <w:multiLevelType w:val="hybridMultilevel"/>
    <w:tmpl w:val="48AA0A9E"/>
    <w:lvl w:ilvl="0" w:tplc="F030EDE6">
      <w:start w:val="27"/>
      <w:numFmt w:val="lowerLetter"/>
      <w:lvlText w:val="(%1)"/>
      <w:lvlJc w:val="left"/>
      <w:pPr>
        <w:ind w:left="1130" w:hanging="4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563EA"/>
    <w:rsid w:val="0002420C"/>
    <w:rsid w:val="0009640E"/>
    <w:rsid w:val="000D5F54"/>
    <w:rsid w:val="002073B0"/>
    <w:rsid w:val="00272A45"/>
    <w:rsid w:val="00272ADE"/>
    <w:rsid w:val="0028164E"/>
    <w:rsid w:val="002963BA"/>
    <w:rsid w:val="00412B06"/>
    <w:rsid w:val="00485AEF"/>
    <w:rsid w:val="00534BAC"/>
    <w:rsid w:val="005E01C9"/>
    <w:rsid w:val="006449D8"/>
    <w:rsid w:val="006D024F"/>
    <w:rsid w:val="007A35AD"/>
    <w:rsid w:val="008056C8"/>
    <w:rsid w:val="008563EA"/>
    <w:rsid w:val="00A057AD"/>
    <w:rsid w:val="00A51D06"/>
    <w:rsid w:val="00AE7C22"/>
    <w:rsid w:val="00AF77D1"/>
    <w:rsid w:val="00B236E9"/>
    <w:rsid w:val="00B5350F"/>
    <w:rsid w:val="00B85295"/>
    <w:rsid w:val="00C4656E"/>
    <w:rsid w:val="00D833F1"/>
    <w:rsid w:val="00D94FAC"/>
    <w:rsid w:val="00DE6993"/>
    <w:rsid w:val="00EE4BDB"/>
    <w:rsid w:val="00F359E8"/>
    <w:rsid w:val="00F810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56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3EA"/>
  </w:style>
  <w:style w:type="paragraph" w:styleId="Header">
    <w:name w:val="header"/>
    <w:basedOn w:val="Normal"/>
    <w:link w:val="HeaderChar"/>
    <w:uiPriority w:val="99"/>
    <w:unhideWhenUsed/>
    <w:rsid w:val="00B8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95"/>
  </w:style>
  <w:style w:type="paragraph" w:styleId="ListParagraph">
    <w:name w:val="List Paragraph"/>
    <w:basedOn w:val="Normal"/>
    <w:uiPriority w:val="34"/>
    <w:qFormat/>
    <w:rsid w:val="00534BA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2022-08-25T11:19:00Z</dcterms:created>
  <dcterms:modified xsi:type="dcterms:W3CDTF">2022-08-25T11:19:00Z</dcterms:modified>
</cp:coreProperties>
</file>