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BE6E43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85360B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70599A">
        <w:rPr>
          <w:rFonts w:ascii="Arial" w:hAnsi="Arial" w:cs="Arial"/>
          <w:b/>
          <w:sz w:val="22"/>
          <w:szCs w:val="22"/>
          <w:u w:val="single"/>
        </w:rPr>
        <w:t>1</w:t>
      </w:r>
      <w:r w:rsidR="00D96DE4">
        <w:rPr>
          <w:rFonts w:ascii="Arial" w:hAnsi="Arial" w:cs="Arial"/>
          <w:b/>
          <w:sz w:val="22"/>
          <w:szCs w:val="22"/>
          <w:u w:val="single"/>
        </w:rPr>
        <w:t>606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377022">
        <w:rPr>
          <w:rFonts w:ascii="Arial" w:hAnsi="Arial" w:cs="Arial"/>
          <w:b/>
          <w:sz w:val="22"/>
          <w:szCs w:val="22"/>
          <w:u w:val="single"/>
        </w:rPr>
        <w:t xml:space="preserve">29 APRIL </w:t>
      </w:r>
      <w:r>
        <w:rPr>
          <w:rFonts w:ascii="Arial" w:hAnsi="Arial" w:cs="Arial"/>
          <w:b/>
          <w:sz w:val="22"/>
          <w:szCs w:val="22"/>
          <w:u w:val="single"/>
        </w:rPr>
        <w:t>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2835E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B48F6">
        <w:rPr>
          <w:rFonts w:ascii="Arial" w:hAnsi="Arial" w:cs="Arial"/>
          <w:b/>
          <w:sz w:val="22"/>
          <w:szCs w:val="22"/>
          <w:u w:val="single"/>
        </w:rPr>
        <w:t>1</w:t>
      </w:r>
      <w:r w:rsidR="00377022">
        <w:rPr>
          <w:rFonts w:ascii="Arial" w:hAnsi="Arial" w:cs="Arial"/>
          <w:b/>
          <w:sz w:val="22"/>
          <w:szCs w:val="22"/>
          <w:u w:val="single"/>
        </w:rPr>
        <w:t>5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2835E5" w:rsidRDefault="002835E5" w:rsidP="002835E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96DE4" w:rsidRPr="00D96DE4" w:rsidRDefault="00D96DE4" w:rsidP="00D96DE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D96DE4">
        <w:rPr>
          <w:rFonts w:ascii="Arial" w:hAnsi="Arial" w:cs="Arial"/>
          <w:b/>
          <w:sz w:val="22"/>
          <w:szCs w:val="22"/>
          <w:lang w:val="en-US"/>
        </w:rPr>
        <w:t>1606</w:t>
      </w:r>
      <w:r w:rsidRPr="00D96DE4">
        <w:rPr>
          <w:rFonts w:ascii="Arial" w:hAnsi="Arial" w:cs="Arial"/>
          <w:b/>
          <w:sz w:val="22"/>
          <w:szCs w:val="22"/>
        </w:rPr>
        <w:t>.</w:t>
      </w:r>
      <w:r w:rsidRPr="00D96DE4">
        <w:rPr>
          <w:rFonts w:ascii="Arial" w:hAnsi="Arial" w:cs="Arial"/>
          <w:b/>
          <w:sz w:val="22"/>
          <w:szCs w:val="22"/>
        </w:rPr>
        <w:tab/>
        <w:t xml:space="preserve">Ms A M </w:t>
      </w:r>
      <w:proofErr w:type="spellStart"/>
      <w:r w:rsidRPr="00D96DE4">
        <w:rPr>
          <w:rFonts w:ascii="Arial" w:hAnsi="Arial" w:cs="Arial"/>
          <w:b/>
          <w:sz w:val="22"/>
          <w:szCs w:val="22"/>
        </w:rPr>
        <w:t>M</w:t>
      </w:r>
      <w:proofErr w:type="spellEnd"/>
      <w:r w:rsidRPr="00D96DE4">
        <w:rPr>
          <w:rFonts w:ascii="Arial" w:hAnsi="Arial" w:cs="Arial"/>
          <w:b/>
          <w:sz w:val="22"/>
          <w:szCs w:val="22"/>
        </w:rPr>
        <w:t xml:space="preserve"> Weber (DA) to ask the Minister of Water and Sanitation: </w:t>
      </w:r>
    </w:p>
    <w:p w:rsidR="00D96DE4" w:rsidRPr="00D96DE4" w:rsidRDefault="00D96DE4" w:rsidP="002835E5">
      <w:pPr>
        <w:spacing w:before="100" w:beforeAutospacing="1" w:after="100" w:afterAutospacing="1"/>
        <w:ind w:left="1418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D96DE4">
        <w:rPr>
          <w:rFonts w:ascii="Arial" w:hAnsi="Arial" w:cs="Arial"/>
          <w:sz w:val="22"/>
          <w:szCs w:val="22"/>
        </w:rPr>
        <w:t>(1)</w:t>
      </w:r>
      <w:r w:rsidRPr="00D96DE4">
        <w:rPr>
          <w:rFonts w:ascii="Arial" w:hAnsi="Arial" w:cs="Arial"/>
          <w:sz w:val="22"/>
          <w:szCs w:val="22"/>
        </w:rPr>
        <w:tab/>
        <w:t xml:space="preserve">Whether there is a national information system in each province for all water use licenses (WULs) for mines, industries and farming; if not, why not; if so, (a) how can </w:t>
      </w:r>
      <w:r w:rsidRPr="00D96DE4">
        <w:rPr>
          <w:rFonts w:ascii="Arial" w:hAnsi="Arial" w:cs="Arial"/>
          <w:color w:val="222222"/>
          <w:sz w:val="22"/>
          <w:szCs w:val="22"/>
          <w:lang w:eastAsia="en-ZA"/>
        </w:rPr>
        <w:t>the</w:t>
      </w:r>
      <w:r w:rsidRPr="00D96DE4">
        <w:rPr>
          <w:rFonts w:ascii="Arial" w:hAnsi="Arial" w:cs="Arial"/>
          <w:sz w:val="22"/>
          <w:szCs w:val="22"/>
        </w:rPr>
        <w:t xml:space="preserve"> general public access the information, as it is public information and (b) will he furnish</w:t>
      </w:r>
      <w:r w:rsidRPr="00D96DE4">
        <w:rPr>
          <w:rFonts w:ascii="Arial" w:hAnsi="Arial" w:cs="Arial"/>
          <w:b/>
          <w:sz w:val="22"/>
          <w:szCs w:val="22"/>
        </w:rPr>
        <w:t xml:space="preserve"> </w:t>
      </w:r>
      <w:r w:rsidRPr="00D96DE4">
        <w:rPr>
          <w:rFonts w:ascii="Arial" w:hAnsi="Arial" w:cs="Arial"/>
          <w:sz w:val="22"/>
          <w:szCs w:val="22"/>
        </w:rPr>
        <w:t xml:space="preserve">Ms A M </w:t>
      </w:r>
      <w:proofErr w:type="spellStart"/>
      <w:r w:rsidRPr="00D96DE4">
        <w:rPr>
          <w:rFonts w:ascii="Arial" w:hAnsi="Arial" w:cs="Arial"/>
          <w:sz w:val="22"/>
          <w:szCs w:val="22"/>
        </w:rPr>
        <w:t>M</w:t>
      </w:r>
      <w:proofErr w:type="spellEnd"/>
      <w:r w:rsidRPr="00D96DE4">
        <w:rPr>
          <w:rFonts w:ascii="Arial" w:hAnsi="Arial" w:cs="Arial"/>
          <w:sz w:val="22"/>
          <w:szCs w:val="22"/>
        </w:rPr>
        <w:t xml:space="preserve"> Weber with the link to the information system; </w:t>
      </w:r>
    </w:p>
    <w:p w:rsidR="00D96DE4" w:rsidRPr="00D96DE4" w:rsidRDefault="00D96DE4" w:rsidP="002835E5">
      <w:pPr>
        <w:spacing w:before="100" w:beforeAutospacing="1" w:after="100" w:afterAutospacing="1"/>
        <w:ind w:left="1418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D96DE4">
        <w:rPr>
          <w:rFonts w:ascii="Arial" w:hAnsi="Arial" w:cs="Arial"/>
          <w:sz w:val="22"/>
          <w:szCs w:val="22"/>
        </w:rPr>
        <w:t>(2)</w:t>
      </w:r>
      <w:r w:rsidRPr="00D96DE4">
        <w:rPr>
          <w:rFonts w:ascii="Arial" w:hAnsi="Arial" w:cs="Arial"/>
          <w:sz w:val="22"/>
          <w:szCs w:val="22"/>
        </w:rPr>
        <w:tab/>
      </w:r>
      <w:bookmarkStart w:id="0" w:name="_Hlk102549379"/>
      <w:r w:rsidRPr="00D96DE4">
        <w:rPr>
          <w:rFonts w:ascii="Arial" w:hAnsi="Arial" w:cs="Arial"/>
          <w:sz w:val="22"/>
          <w:szCs w:val="22"/>
        </w:rPr>
        <w:t xml:space="preserve">whether, in view of the fact that every water use license holder must submit an externally audited report of compliance every year, he will furnish Ms A M </w:t>
      </w:r>
      <w:proofErr w:type="spellStart"/>
      <w:r w:rsidRPr="00D96DE4">
        <w:rPr>
          <w:rFonts w:ascii="Arial" w:hAnsi="Arial" w:cs="Arial"/>
          <w:sz w:val="22"/>
          <w:szCs w:val="22"/>
        </w:rPr>
        <w:t>M</w:t>
      </w:r>
      <w:proofErr w:type="spellEnd"/>
      <w:r w:rsidRPr="00D96DE4">
        <w:rPr>
          <w:rFonts w:ascii="Arial" w:hAnsi="Arial" w:cs="Arial"/>
          <w:sz w:val="22"/>
          <w:szCs w:val="22"/>
        </w:rPr>
        <w:t xml:space="preserve"> Weber with the audited reports for water use licenses issued in the past three years; if not, why not; if so, on what date;</w:t>
      </w:r>
      <w:bookmarkEnd w:id="0"/>
    </w:p>
    <w:p w:rsidR="00D96DE4" w:rsidRPr="00D96DE4" w:rsidRDefault="00D96DE4" w:rsidP="002835E5">
      <w:pPr>
        <w:spacing w:before="100" w:beforeAutospacing="1" w:after="100" w:afterAutospacing="1"/>
        <w:ind w:left="1418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D96DE4">
        <w:rPr>
          <w:rFonts w:ascii="Arial" w:hAnsi="Arial" w:cs="Arial"/>
          <w:sz w:val="22"/>
          <w:szCs w:val="22"/>
        </w:rPr>
        <w:t>(3)</w:t>
      </w:r>
      <w:r w:rsidRPr="00D96DE4">
        <w:rPr>
          <w:rFonts w:ascii="Arial" w:hAnsi="Arial" w:cs="Arial"/>
          <w:sz w:val="22"/>
          <w:szCs w:val="22"/>
        </w:rPr>
        <w:tab/>
      </w:r>
      <w:proofErr w:type="gramStart"/>
      <w:r w:rsidRPr="00D96DE4">
        <w:rPr>
          <w:rFonts w:ascii="Arial" w:hAnsi="Arial" w:cs="Arial"/>
          <w:sz w:val="22"/>
          <w:szCs w:val="22"/>
        </w:rPr>
        <w:t>on</w:t>
      </w:r>
      <w:proofErr w:type="gramEnd"/>
      <w:r w:rsidRPr="00D96DE4">
        <w:rPr>
          <w:rFonts w:ascii="Arial" w:hAnsi="Arial" w:cs="Arial"/>
          <w:sz w:val="22"/>
          <w:szCs w:val="22"/>
        </w:rPr>
        <w:t xml:space="preserve"> what date will he furnish Ms A M </w:t>
      </w:r>
      <w:proofErr w:type="spellStart"/>
      <w:r w:rsidRPr="00D96DE4">
        <w:rPr>
          <w:rFonts w:ascii="Arial" w:hAnsi="Arial" w:cs="Arial"/>
          <w:sz w:val="22"/>
          <w:szCs w:val="22"/>
        </w:rPr>
        <w:t>M</w:t>
      </w:r>
      <w:proofErr w:type="spellEnd"/>
      <w:r w:rsidRPr="00D96DE4">
        <w:rPr>
          <w:rFonts w:ascii="Arial" w:hAnsi="Arial" w:cs="Arial"/>
          <w:sz w:val="22"/>
          <w:szCs w:val="22"/>
        </w:rPr>
        <w:t xml:space="preserve"> Weber with the (a) water use licence and (b) audit report for </w:t>
      </w:r>
      <w:proofErr w:type="spellStart"/>
      <w:r w:rsidRPr="00D96DE4">
        <w:rPr>
          <w:rFonts w:ascii="Arial" w:hAnsi="Arial" w:cs="Arial"/>
          <w:sz w:val="22"/>
          <w:szCs w:val="22"/>
        </w:rPr>
        <w:t>Kromdraai</w:t>
      </w:r>
      <w:proofErr w:type="spellEnd"/>
      <w:r w:rsidRPr="00D96DE4">
        <w:rPr>
          <w:rFonts w:ascii="Arial" w:hAnsi="Arial" w:cs="Arial"/>
          <w:sz w:val="22"/>
          <w:szCs w:val="22"/>
        </w:rPr>
        <w:t xml:space="preserve"> Mine in Mpumalanga?</w:t>
      </w:r>
      <w:r w:rsidRPr="00D96DE4">
        <w:rPr>
          <w:rFonts w:ascii="Arial" w:hAnsi="Arial" w:cs="Arial"/>
          <w:sz w:val="22"/>
          <w:szCs w:val="22"/>
        </w:rPr>
        <w:tab/>
      </w:r>
      <w:r w:rsidRPr="00D96DE4">
        <w:rPr>
          <w:rFonts w:ascii="Arial" w:hAnsi="Arial" w:cs="Arial"/>
          <w:sz w:val="22"/>
          <w:szCs w:val="22"/>
        </w:rPr>
        <w:tab/>
      </w:r>
    </w:p>
    <w:p w:rsidR="00D96DE4" w:rsidRPr="002835E5" w:rsidRDefault="00D96DE4" w:rsidP="00D96DE4">
      <w:pPr>
        <w:spacing w:before="100" w:beforeAutospacing="1" w:after="100" w:afterAutospacing="1"/>
        <w:ind w:left="1440" w:hanging="720"/>
        <w:jc w:val="right"/>
        <w:outlineLvl w:val="0"/>
        <w:rPr>
          <w:rFonts w:ascii="Arial" w:hAnsi="Arial" w:cs="Arial"/>
          <w:sz w:val="22"/>
          <w:szCs w:val="22"/>
        </w:rPr>
      </w:pPr>
      <w:r w:rsidRPr="002835E5">
        <w:rPr>
          <w:rFonts w:ascii="Arial" w:hAnsi="Arial" w:cs="Arial"/>
          <w:sz w:val="18"/>
          <w:szCs w:val="18"/>
        </w:rPr>
        <w:t>NW1932E</w:t>
      </w:r>
    </w:p>
    <w:p w:rsidR="00361A62" w:rsidRPr="00827C48" w:rsidRDefault="00361A62" w:rsidP="00361A62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3A6E94" w:rsidRPr="002835E5" w:rsidRDefault="002835E5" w:rsidP="002835E5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61A62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370AF" w:rsidRDefault="008E6FE1" w:rsidP="002835E5">
      <w:pPr>
        <w:spacing w:before="100" w:beforeAutospacing="1" w:after="100" w:afterAutospacing="1"/>
        <w:ind w:left="1418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D96DE4">
        <w:rPr>
          <w:rFonts w:ascii="Arial" w:hAnsi="Arial" w:cs="Arial"/>
          <w:sz w:val="22"/>
          <w:szCs w:val="22"/>
        </w:rPr>
        <w:t>(1)</w:t>
      </w:r>
      <w:r w:rsidR="00B532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Yes</w:t>
      </w:r>
      <w:r w:rsidR="00EB766A">
        <w:rPr>
          <w:rFonts w:ascii="Arial" w:hAnsi="Arial" w:cs="Arial"/>
          <w:sz w:val="22"/>
          <w:szCs w:val="22"/>
        </w:rPr>
        <w:t xml:space="preserve">, the Department uses the Water Authorisation Registration Management System (WARMS) wherein all authorised water uses including water use licenses are captured. In addition, there is a data base that </w:t>
      </w:r>
      <w:r w:rsidR="001F090F">
        <w:rPr>
          <w:rFonts w:ascii="Arial" w:hAnsi="Arial" w:cs="Arial"/>
          <w:sz w:val="22"/>
          <w:szCs w:val="22"/>
        </w:rPr>
        <w:t>com</w:t>
      </w:r>
      <w:r w:rsidR="00EB766A">
        <w:rPr>
          <w:rFonts w:ascii="Arial" w:hAnsi="Arial" w:cs="Arial"/>
          <w:sz w:val="22"/>
          <w:szCs w:val="22"/>
        </w:rPr>
        <w:t xml:space="preserve">prise all copies of authorisations. </w:t>
      </w:r>
      <w:r w:rsidR="00417E42">
        <w:rPr>
          <w:rFonts w:ascii="Arial" w:hAnsi="Arial" w:cs="Arial"/>
          <w:sz w:val="22"/>
          <w:szCs w:val="22"/>
        </w:rPr>
        <w:t>Both data bas</w:t>
      </w:r>
      <w:r w:rsidR="00CA7E93">
        <w:rPr>
          <w:rFonts w:ascii="Arial" w:hAnsi="Arial" w:cs="Arial"/>
          <w:sz w:val="22"/>
          <w:szCs w:val="22"/>
        </w:rPr>
        <w:t>e</w:t>
      </w:r>
      <w:r w:rsidR="00417E42">
        <w:rPr>
          <w:rFonts w:ascii="Arial" w:hAnsi="Arial" w:cs="Arial"/>
          <w:sz w:val="22"/>
          <w:szCs w:val="22"/>
        </w:rPr>
        <w:t xml:space="preserve">s are internal to the Department. </w:t>
      </w:r>
    </w:p>
    <w:p w:rsidR="00BE5136" w:rsidRDefault="00030671" w:rsidP="002835E5">
      <w:pPr>
        <w:spacing w:before="100" w:beforeAutospacing="1" w:after="100" w:afterAutospacing="1"/>
        <w:ind w:left="1418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8E6FE1" w:rsidRPr="00D96DE4"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ab/>
      </w:r>
      <w:r w:rsidR="001F526D">
        <w:rPr>
          <w:rFonts w:ascii="Arial" w:hAnsi="Arial" w:cs="Arial"/>
          <w:sz w:val="22"/>
          <w:szCs w:val="22"/>
        </w:rPr>
        <w:t xml:space="preserve">The </w:t>
      </w:r>
      <w:r w:rsidR="00CA7E93">
        <w:rPr>
          <w:rFonts w:ascii="Arial" w:hAnsi="Arial" w:cs="Arial"/>
          <w:sz w:val="22"/>
          <w:szCs w:val="22"/>
        </w:rPr>
        <w:t xml:space="preserve">water use licences </w:t>
      </w:r>
      <w:r w:rsidR="004B0C07">
        <w:rPr>
          <w:rFonts w:ascii="Arial" w:hAnsi="Arial" w:cs="Arial"/>
          <w:sz w:val="22"/>
          <w:szCs w:val="22"/>
        </w:rPr>
        <w:t xml:space="preserve">are </w:t>
      </w:r>
      <w:r w:rsidR="001370AF">
        <w:rPr>
          <w:rFonts w:ascii="Arial" w:hAnsi="Arial" w:cs="Arial"/>
          <w:sz w:val="22"/>
          <w:szCs w:val="22"/>
        </w:rPr>
        <w:t xml:space="preserve">accessible </w:t>
      </w:r>
      <w:r w:rsidR="00BE5136">
        <w:rPr>
          <w:rFonts w:ascii="Arial" w:hAnsi="Arial" w:cs="Arial"/>
          <w:sz w:val="22"/>
          <w:szCs w:val="22"/>
        </w:rPr>
        <w:t xml:space="preserve">by request to the </w:t>
      </w:r>
      <w:r w:rsidR="00AF41A2">
        <w:rPr>
          <w:rFonts w:ascii="Arial" w:hAnsi="Arial" w:cs="Arial"/>
          <w:sz w:val="22"/>
          <w:szCs w:val="22"/>
        </w:rPr>
        <w:t xml:space="preserve">Deputy Chief Information Officer, Mr. Mpho Ratshisusu, Chief Director Legal Offices at the e-mail address </w:t>
      </w:r>
      <w:hyperlink r:id="rId8" w:history="1">
        <w:r w:rsidR="00AF41A2" w:rsidRPr="00CD1FBC">
          <w:rPr>
            <w:rStyle w:val="Hyperlink"/>
            <w:rFonts w:ascii="Arial" w:hAnsi="Arial" w:cs="Arial"/>
            <w:sz w:val="22"/>
            <w:szCs w:val="22"/>
          </w:rPr>
          <w:t>Ratshisusum@dws.gov.za</w:t>
        </w:r>
      </w:hyperlink>
      <w:r w:rsidR="00AF41A2">
        <w:rPr>
          <w:rFonts w:ascii="Arial" w:hAnsi="Arial" w:cs="Arial"/>
          <w:sz w:val="22"/>
          <w:szCs w:val="22"/>
        </w:rPr>
        <w:t xml:space="preserve">, Private Bag X 313 Pretoria 0001. Tel: </w:t>
      </w:r>
      <w:r w:rsidR="004B0C07">
        <w:rPr>
          <w:rFonts w:ascii="Arial" w:hAnsi="Arial" w:cs="Arial"/>
          <w:sz w:val="22"/>
          <w:szCs w:val="22"/>
        </w:rPr>
        <w:t>012 336 7705.</w:t>
      </w:r>
    </w:p>
    <w:p w:rsidR="00BE5136" w:rsidRDefault="00030671" w:rsidP="002835E5">
      <w:pPr>
        <w:spacing w:before="100" w:beforeAutospacing="1" w:after="100" w:afterAutospacing="1"/>
        <w:ind w:left="1418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BE5136" w:rsidRPr="00D96DE4">
        <w:rPr>
          <w:rFonts w:ascii="Arial" w:hAnsi="Arial" w:cs="Arial"/>
          <w:sz w:val="22"/>
          <w:szCs w:val="22"/>
        </w:rPr>
        <w:t xml:space="preserve">(b) </w:t>
      </w:r>
      <w:r>
        <w:rPr>
          <w:rFonts w:ascii="Arial" w:hAnsi="Arial" w:cs="Arial"/>
          <w:sz w:val="22"/>
          <w:szCs w:val="22"/>
        </w:rPr>
        <w:tab/>
      </w:r>
      <w:r w:rsidR="00BE5136">
        <w:rPr>
          <w:rFonts w:ascii="Arial" w:hAnsi="Arial" w:cs="Arial"/>
          <w:sz w:val="22"/>
          <w:szCs w:val="22"/>
        </w:rPr>
        <w:t xml:space="preserve">A link </w:t>
      </w:r>
      <w:r w:rsidR="00D57DCF">
        <w:rPr>
          <w:rFonts w:ascii="Arial" w:hAnsi="Arial" w:cs="Arial"/>
          <w:sz w:val="22"/>
          <w:szCs w:val="22"/>
        </w:rPr>
        <w:t xml:space="preserve">to access all licences by members of public is yet to be created due to security issues associated with licensing. However, the Department </w:t>
      </w:r>
      <w:r w:rsidR="008627F9">
        <w:rPr>
          <w:rFonts w:ascii="Arial" w:hAnsi="Arial" w:cs="Arial"/>
          <w:sz w:val="22"/>
          <w:szCs w:val="22"/>
        </w:rPr>
        <w:t>can</w:t>
      </w:r>
      <w:r w:rsidR="00D57DCF">
        <w:rPr>
          <w:rFonts w:ascii="Arial" w:hAnsi="Arial" w:cs="Arial"/>
          <w:sz w:val="22"/>
          <w:szCs w:val="22"/>
        </w:rPr>
        <w:t xml:space="preserve"> avail all licences that </w:t>
      </w:r>
      <w:r w:rsidR="00D57DCF">
        <w:rPr>
          <w:rFonts w:ascii="Arial" w:hAnsi="Arial" w:cs="Arial"/>
          <w:sz w:val="22"/>
          <w:szCs w:val="22"/>
        </w:rPr>
        <w:lastRenderedPageBreak/>
        <w:t xml:space="preserve">are requested </w:t>
      </w:r>
      <w:r w:rsidR="004B0C07">
        <w:rPr>
          <w:rFonts w:ascii="Arial" w:hAnsi="Arial" w:cs="Arial"/>
          <w:sz w:val="22"/>
          <w:szCs w:val="22"/>
        </w:rPr>
        <w:t xml:space="preserve">through the office of the Deputy Chief Information Officer (contact details above) </w:t>
      </w:r>
      <w:r w:rsidR="00D57DCF">
        <w:rPr>
          <w:rFonts w:ascii="Arial" w:hAnsi="Arial" w:cs="Arial"/>
          <w:sz w:val="22"/>
          <w:szCs w:val="22"/>
        </w:rPr>
        <w:t xml:space="preserve">within a reasonable time. </w:t>
      </w:r>
    </w:p>
    <w:p w:rsidR="00761AD8" w:rsidRPr="00B21160" w:rsidRDefault="008E6FE1" w:rsidP="002835E5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B21160">
        <w:rPr>
          <w:rFonts w:ascii="Arial" w:hAnsi="Arial" w:cs="Arial"/>
          <w:sz w:val="22"/>
          <w:szCs w:val="22"/>
        </w:rPr>
        <w:t>(2)</w:t>
      </w:r>
      <w:r w:rsidR="00B21160" w:rsidRPr="00B21160">
        <w:rPr>
          <w:rFonts w:ascii="Arial" w:hAnsi="Arial" w:cs="Arial"/>
          <w:sz w:val="22"/>
          <w:szCs w:val="22"/>
        </w:rPr>
        <w:t xml:space="preserve"> </w:t>
      </w:r>
      <w:r w:rsidR="00B21160">
        <w:rPr>
          <w:rFonts w:ascii="Arial" w:hAnsi="Arial" w:cs="Arial"/>
          <w:sz w:val="22"/>
          <w:szCs w:val="22"/>
        </w:rPr>
        <w:tab/>
      </w:r>
      <w:r w:rsidR="00BA7B67" w:rsidRPr="00B21160">
        <w:rPr>
          <w:rFonts w:ascii="Arial" w:hAnsi="Arial" w:cs="Arial"/>
          <w:sz w:val="22"/>
          <w:szCs w:val="22"/>
        </w:rPr>
        <w:t xml:space="preserve">The view that all </w:t>
      </w:r>
      <w:r w:rsidR="00BA7B67" w:rsidRPr="00803132">
        <w:rPr>
          <w:rFonts w:ascii="Arial" w:hAnsi="Arial" w:cs="Arial"/>
          <w:sz w:val="22"/>
          <w:szCs w:val="22"/>
        </w:rPr>
        <w:t>water use</w:t>
      </w:r>
      <w:r w:rsidR="00AB0111" w:rsidRPr="00803132">
        <w:rPr>
          <w:rFonts w:ascii="Arial" w:hAnsi="Arial" w:cs="Arial"/>
          <w:sz w:val="22"/>
          <w:szCs w:val="22"/>
        </w:rPr>
        <w:t xml:space="preserve">rs issued with </w:t>
      </w:r>
      <w:r w:rsidR="00564502" w:rsidRPr="00803132">
        <w:rPr>
          <w:rFonts w:ascii="Arial" w:hAnsi="Arial" w:cs="Arial"/>
          <w:sz w:val="22"/>
          <w:szCs w:val="22"/>
        </w:rPr>
        <w:t>w</w:t>
      </w:r>
      <w:r w:rsidR="00AB0111" w:rsidRPr="00803132">
        <w:rPr>
          <w:rFonts w:ascii="Arial" w:hAnsi="Arial" w:cs="Arial"/>
          <w:sz w:val="22"/>
          <w:szCs w:val="22"/>
        </w:rPr>
        <w:t xml:space="preserve">ater </w:t>
      </w:r>
      <w:r w:rsidR="00564502" w:rsidRPr="00803132">
        <w:rPr>
          <w:rFonts w:ascii="Arial" w:hAnsi="Arial" w:cs="Arial"/>
          <w:sz w:val="22"/>
          <w:szCs w:val="22"/>
        </w:rPr>
        <w:t>u</w:t>
      </w:r>
      <w:r w:rsidR="00AB0111" w:rsidRPr="00803132">
        <w:rPr>
          <w:rFonts w:ascii="Arial" w:hAnsi="Arial" w:cs="Arial"/>
          <w:sz w:val="22"/>
          <w:szCs w:val="22"/>
        </w:rPr>
        <w:t xml:space="preserve">se </w:t>
      </w:r>
      <w:r w:rsidR="006A229E" w:rsidRPr="00803132">
        <w:rPr>
          <w:rFonts w:ascii="Arial" w:hAnsi="Arial" w:cs="Arial"/>
          <w:sz w:val="22"/>
          <w:szCs w:val="22"/>
        </w:rPr>
        <w:t>l</w:t>
      </w:r>
      <w:r w:rsidR="00AB0111" w:rsidRPr="00803132">
        <w:rPr>
          <w:rFonts w:ascii="Arial" w:hAnsi="Arial" w:cs="Arial"/>
          <w:sz w:val="22"/>
          <w:szCs w:val="22"/>
        </w:rPr>
        <w:t>icences</w:t>
      </w:r>
      <w:r w:rsidR="00AB0111">
        <w:rPr>
          <w:rFonts w:ascii="Arial" w:hAnsi="Arial" w:cs="Arial"/>
          <w:sz w:val="22"/>
          <w:szCs w:val="22"/>
        </w:rPr>
        <w:t xml:space="preserve"> </w:t>
      </w:r>
      <w:r w:rsidR="00417E42" w:rsidRPr="00B21160">
        <w:rPr>
          <w:rFonts w:ascii="Arial" w:hAnsi="Arial" w:cs="Arial"/>
          <w:sz w:val="22"/>
          <w:szCs w:val="22"/>
        </w:rPr>
        <w:t xml:space="preserve">must </w:t>
      </w:r>
      <w:r w:rsidRPr="00B21160">
        <w:rPr>
          <w:rFonts w:ascii="Arial" w:hAnsi="Arial" w:cs="Arial"/>
          <w:sz w:val="22"/>
          <w:szCs w:val="22"/>
        </w:rPr>
        <w:t>submit an externally audited report of compliance every year</w:t>
      </w:r>
      <w:r w:rsidR="00BA7B67" w:rsidRPr="00B21160">
        <w:rPr>
          <w:rFonts w:ascii="Arial" w:hAnsi="Arial" w:cs="Arial"/>
          <w:sz w:val="22"/>
          <w:szCs w:val="22"/>
        </w:rPr>
        <w:t xml:space="preserve"> is not necessarily correct</w:t>
      </w:r>
      <w:r w:rsidR="00570983">
        <w:rPr>
          <w:rFonts w:ascii="Arial" w:hAnsi="Arial" w:cs="Arial"/>
          <w:sz w:val="22"/>
          <w:szCs w:val="22"/>
        </w:rPr>
        <w:t xml:space="preserve">, </w:t>
      </w:r>
      <w:r w:rsidR="00570983" w:rsidRPr="00811B01">
        <w:rPr>
          <w:rFonts w:ascii="Arial" w:hAnsi="Arial" w:cs="Arial"/>
          <w:sz w:val="22"/>
          <w:szCs w:val="22"/>
        </w:rPr>
        <w:t>there are licences issued where this condition may not be imposed due to minimal risks associated with the water use activities.</w:t>
      </w:r>
      <w:r w:rsidR="00570983">
        <w:rPr>
          <w:rFonts w:ascii="Arial" w:hAnsi="Arial" w:cs="Arial"/>
          <w:sz w:val="22"/>
          <w:szCs w:val="22"/>
        </w:rPr>
        <w:t xml:space="preserve"> </w:t>
      </w:r>
      <w:r w:rsidR="002835E5">
        <w:rPr>
          <w:rFonts w:ascii="Arial" w:hAnsi="Arial" w:cs="Arial"/>
          <w:iCs/>
          <w:sz w:val="22"/>
          <w:szCs w:val="22"/>
        </w:rPr>
        <w:t>The department can</w:t>
      </w:r>
      <w:r w:rsidR="00030671" w:rsidRPr="00397EFF">
        <w:rPr>
          <w:rFonts w:ascii="Arial" w:hAnsi="Arial" w:cs="Arial"/>
          <w:iCs/>
          <w:sz w:val="22"/>
          <w:szCs w:val="22"/>
        </w:rPr>
        <w:t xml:space="preserve"> provide</w:t>
      </w:r>
      <w:r w:rsidR="002835E5">
        <w:rPr>
          <w:rFonts w:ascii="Arial" w:hAnsi="Arial" w:cs="Arial"/>
          <w:iCs/>
          <w:sz w:val="22"/>
          <w:szCs w:val="22"/>
        </w:rPr>
        <w:t xml:space="preserve"> the Honourable Member</w:t>
      </w:r>
      <w:r w:rsidR="00030671" w:rsidRPr="00397EFF">
        <w:rPr>
          <w:rFonts w:ascii="Arial" w:hAnsi="Arial" w:cs="Arial"/>
          <w:iCs/>
          <w:sz w:val="22"/>
          <w:szCs w:val="22"/>
        </w:rPr>
        <w:t xml:space="preserve"> with external audit reports where such have been received by the </w:t>
      </w:r>
      <w:r w:rsidR="002835E5">
        <w:rPr>
          <w:rFonts w:ascii="Arial" w:hAnsi="Arial" w:cs="Arial"/>
          <w:iCs/>
          <w:sz w:val="22"/>
          <w:szCs w:val="22"/>
        </w:rPr>
        <w:t>d</w:t>
      </w:r>
      <w:r w:rsidR="00030671" w:rsidRPr="00397EFF">
        <w:rPr>
          <w:rFonts w:ascii="Arial" w:hAnsi="Arial" w:cs="Arial"/>
          <w:iCs/>
          <w:sz w:val="22"/>
          <w:szCs w:val="22"/>
        </w:rPr>
        <w:t xml:space="preserve">epartment from water users in question. </w:t>
      </w:r>
      <w:r w:rsidR="00FD6147">
        <w:rPr>
          <w:rFonts w:ascii="Arial" w:hAnsi="Arial" w:cs="Arial"/>
          <w:iCs/>
          <w:sz w:val="22"/>
          <w:szCs w:val="22"/>
        </w:rPr>
        <w:t xml:space="preserve">These reports are often submitted to the Department in hardcopy. </w:t>
      </w:r>
      <w:r w:rsidR="003B1A0F">
        <w:rPr>
          <w:rFonts w:ascii="Arial" w:hAnsi="Arial" w:cs="Arial"/>
          <w:iCs/>
          <w:sz w:val="22"/>
          <w:szCs w:val="22"/>
        </w:rPr>
        <w:t>The department can provide</w:t>
      </w:r>
      <w:r w:rsidR="00030671">
        <w:rPr>
          <w:rFonts w:ascii="Arial" w:hAnsi="Arial" w:cs="Arial"/>
          <w:iCs/>
          <w:sz w:val="22"/>
          <w:szCs w:val="22"/>
        </w:rPr>
        <w:t xml:space="preserve"> a list </w:t>
      </w:r>
      <w:r w:rsidR="003B1A0F">
        <w:rPr>
          <w:rFonts w:ascii="Arial" w:hAnsi="Arial" w:cs="Arial"/>
          <w:iCs/>
          <w:sz w:val="22"/>
          <w:szCs w:val="22"/>
        </w:rPr>
        <w:t>of the Audited report</w:t>
      </w:r>
      <w:r w:rsidR="00FD6147">
        <w:rPr>
          <w:rFonts w:ascii="Arial" w:hAnsi="Arial" w:cs="Arial"/>
          <w:iCs/>
          <w:sz w:val="22"/>
          <w:szCs w:val="22"/>
        </w:rPr>
        <w:t>s</w:t>
      </w:r>
      <w:r w:rsidR="003B1A0F">
        <w:rPr>
          <w:rFonts w:ascii="Arial" w:hAnsi="Arial" w:cs="Arial"/>
          <w:iCs/>
          <w:sz w:val="22"/>
          <w:szCs w:val="22"/>
        </w:rPr>
        <w:t xml:space="preserve"> to the Honourable Member</w:t>
      </w:r>
      <w:r w:rsidR="00B22B4E">
        <w:rPr>
          <w:rFonts w:ascii="Arial" w:hAnsi="Arial" w:cs="Arial"/>
          <w:iCs/>
          <w:sz w:val="22"/>
          <w:szCs w:val="22"/>
        </w:rPr>
        <w:t xml:space="preserve"> </w:t>
      </w:r>
      <w:r w:rsidR="00CB0815">
        <w:rPr>
          <w:rFonts w:ascii="Arial" w:hAnsi="Arial" w:cs="Arial"/>
          <w:iCs/>
          <w:sz w:val="22"/>
          <w:szCs w:val="22"/>
        </w:rPr>
        <w:t xml:space="preserve">so that the </w:t>
      </w:r>
      <w:r w:rsidR="00B22B4E">
        <w:rPr>
          <w:rFonts w:ascii="Arial" w:hAnsi="Arial" w:cs="Arial"/>
          <w:iCs/>
          <w:sz w:val="22"/>
          <w:szCs w:val="22"/>
        </w:rPr>
        <w:t xml:space="preserve">specific </w:t>
      </w:r>
      <w:r w:rsidR="00FD6147">
        <w:rPr>
          <w:rFonts w:ascii="Arial" w:hAnsi="Arial" w:cs="Arial"/>
          <w:iCs/>
          <w:sz w:val="22"/>
          <w:szCs w:val="22"/>
        </w:rPr>
        <w:t xml:space="preserve">reports </w:t>
      </w:r>
      <w:r w:rsidR="00B22B4E">
        <w:rPr>
          <w:rFonts w:ascii="Arial" w:hAnsi="Arial" w:cs="Arial"/>
          <w:iCs/>
          <w:sz w:val="22"/>
          <w:szCs w:val="22"/>
        </w:rPr>
        <w:t>required</w:t>
      </w:r>
      <w:r w:rsidR="00CB0815">
        <w:rPr>
          <w:rFonts w:ascii="Arial" w:hAnsi="Arial" w:cs="Arial"/>
          <w:iCs/>
          <w:sz w:val="22"/>
          <w:szCs w:val="22"/>
        </w:rPr>
        <w:t xml:space="preserve"> can be identified</w:t>
      </w:r>
      <w:r w:rsidR="00FD6147">
        <w:rPr>
          <w:rFonts w:ascii="Arial" w:hAnsi="Arial" w:cs="Arial"/>
          <w:iCs/>
          <w:sz w:val="22"/>
          <w:szCs w:val="22"/>
        </w:rPr>
        <w:t xml:space="preserve">. </w:t>
      </w:r>
      <w:r w:rsidR="00030671">
        <w:rPr>
          <w:rFonts w:ascii="Arial" w:hAnsi="Arial" w:cs="Arial"/>
          <w:iCs/>
          <w:sz w:val="22"/>
          <w:szCs w:val="22"/>
        </w:rPr>
        <w:t xml:space="preserve">This list will be </w:t>
      </w:r>
      <w:r w:rsidR="00030671" w:rsidRPr="00397EFF">
        <w:rPr>
          <w:rFonts w:ascii="Arial" w:hAnsi="Arial" w:cs="Arial"/>
          <w:iCs/>
          <w:sz w:val="22"/>
          <w:szCs w:val="22"/>
        </w:rPr>
        <w:t>provided by 31 May 2022</w:t>
      </w:r>
      <w:r w:rsidR="00030671">
        <w:rPr>
          <w:rFonts w:ascii="Arial" w:hAnsi="Arial" w:cs="Arial"/>
          <w:iCs/>
          <w:sz w:val="22"/>
          <w:szCs w:val="22"/>
        </w:rPr>
        <w:t>.</w:t>
      </w:r>
    </w:p>
    <w:p w:rsidR="004B0C07" w:rsidRDefault="008E6FE1" w:rsidP="002835E5">
      <w:pPr>
        <w:tabs>
          <w:tab w:val="left" w:pos="540"/>
          <w:tab w:val="left" w:pos="709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 w:rsidRPr="00D96DE4">
        <w:rPr>
          <w:rFonts w:ascii="Arial" w:hAnsi="Arial" w:cs="Arial"/>
          <w:sz w:val="22"/>
          <w:szCs w:val="22"/>
        </w:rPr>
        <w:t>(3</w:t>
      </w:r>
      <w:r w:rsidR="00030671">
        <w:rPr>
          <w:rFonts w:ascii="Arial" w:hAnsi="Arial" w:cs="Arial"/>
          <w:sz w:val="22"/>
          <w:szCs w:val="22"/>
        </w:rPr>
        <w:t>)</w:t>
      </w:r>
      <w:r w:rsidR="00DF50F6">
        <w:rPr>
          <w:rFonts w:ascii="Arial" w:hAnsi="Arial" w:cs="Arial"/>
          <w:sz w:val="22"/>
          <w:szCs w:val="22"/>
        </w:rPr>
        <w:t>(a)</w:t>
      </w:r>
      <w:r w:rsidR="00030671">
        <w:rPr>
          <w:rFonts w:ascii="Arial" w:hAnsi="Arial" w:cs="Arial"/>
          <w:sz w:val="22"/>
          <w:szCs w:val="22"/>
        </w:rPr>
        <w:tab/>
      </w:r>
      <w:r w:rsidR="00030671">
        <w:rPr>
          <w:rFonts w:ascii="Arial" w:hAnsi="Arial" w:cs="Arial"/>
          <w:sz w:val="22"/>
          <w:szCs w:val="22"/>
        </w:rPr>
        <w:tab/>
      </w:r>
      <w:r w:rsidR="00B22B4E">
        <w:rPr>
          <w:rFonts w:ascii="Arial" w:hAnsi="Arial" w:cs="Arial"/>
          <w:sz w:val="22"/>
          <w:szCs w:val="22"/>
        </w:rPr>
        <w:t xml:space="preserve">The department needs so be furnished with </w:t>
      </w:r>
      <w:r w:rsidR="00B20BBE">
        <w:rPr>
          <w:rFonts w:ascii="Arial" w:hAnsi="Arial" w:cs="Arial"/>
          <w:sz w:val="22"/>
          <w:szCs w:val="22"/>
        </w:rPr>
        <w:t xml:space="preserve">property details of the water use licence required and the correct name of the Licensee (company name) to be able to provide the accurate information to the Member. </w:t>
      </w:r>
      <w:r w:rsidR="002716DF">
        <w:rPr>
          <w:rFonts w:ascii="Arial" w:hAnsi="Arial" w:cs="Arial"/>
          <w:sz w:val="22"/>
          <w:szCs w:val="22"/>
        </w:rPr>
        <w:t xml:space="preserve">  </w:t>
      </w:r>
    </w:p>
    <w:p w:rsidR="004B0C07" w:rsidRDefault="004B0C07" w:rsidP="002835E5">
      <w:pPr>
        <w:tabs>
          <w:tab w:val="left" w:pos="540"/>
          <w:tab w:val="left" w:pos="709"/>
        </w:tabs>
        <w:ind w:left="1418" w:hanging="709"/>
        <w:jc w:val="both"/>
        <w:rPr>
          <w:rFonts w:ascii="Arial" w:hAnsi="Arial" w:cs="Arial"/>
          <w:sz w:val="22"/>
          <w:szCs w:val="22"/>
        </w:rPr>
      </w:pPr>
    </w:p>
    <w:p w:rsidR="00361A62" w:rsidRDefault="00030671" w:rsidP="002835E5">
      <w:pPr>
        <w:tabs>
          <w:tab w:val="left" w:pos="540"/>
          <w:tab w:val="left" w:pos="709"/>
        </w:tabs>
        <w:ind w:left="1418" w:hanging="709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="008E6FE1" w:rsidRPr="00D96DE4">
        <w:rPr>
          <w:rFonts w:ascii="Arial" w:hAnsi="Arial" w:cs="Arial"/>
          <w:sz w:val="22"/>
          <w:szCs w:val="22"/>
        </w:rPr>
        <w:t xml:space="preserve">(b) </w:t>
      </w:r>
      <w:r>
        <w:rPr>
          <w:rFonts w:ascii="Arial" w:hAnsi="Arial" w:cs="Arial"/>
          <w:sz w:val="22"/>
          <w:szCs w:val="22"/>
        </w:rPr>
        <w:tab/>
      </w:r>
      <w:r w:rsidR="009A3335">
        <w:rPr>
          <w:rFonts w:ascii="Arial" w:hAnsi="Arial" w:cs="Arial"/>
          <w:sz w:val="22"/>
          <w:szCs w:val="22"/>
        </w:rPr>
        <w:t>The response in point 3 (a) applies to this question.</w:t>
      </w:r>
    </w:p>
    <w:p w:rsidR="00361A62" w:rsidRDefault="00361A62" w:rsidP="002835E5">
      <w:pPr>
        <w:tabs>
          <w:tab w:val="left" w:pos="540"/>
          <w:tab w:val="left" w:pos="709"/>
        </w:tabs>
        <w:ind w:left="1418" w:hanging="709"/>
        <w:rPr>
          <w:rFonts w:ascii="Arial" w:hAnsi="Arial" w:cs="Arial"/>
          <w:bCs/>
          <w:color w:val="FF0000"/>
          <w:sz w:val="22"/>
          <w:szCs w:val="22"/>
        </w:rPr>
      </w:pP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990959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2835E5">
      <w:footerReference w:type="default" r:id="rId9"/>
      <w:pgSz w:w="12240" w:h="15840"/>
      <w:pgMar w:top="851" w:right="1041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93" w:rsidRDefault="007B4693" w:rsidP="00B425C7">
      <w:r>
        <w:separator/>
      </w:r>
    </w:p>
  </w:endnote>
  <w:endnote w:type="continuationSeparator" w:id="0">
    <w:p w:rsidR="007B4693" w:rsidRDefault="007B4693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C4" w:rsidRPr="00870FDE" w:rsidRDefault="00A73EC4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>
      <w:rPr>
        <w:rFonts w:ascii="Arial" w:hAnsi="Arial" w:cs="Arial"/>
        <w:sz w:val="16"/>
        <w:szCs w:val="16"/>
      </w:rPr>
      <w:t xml:space="preserve"> 1</w:t>
    </w:r>
    <w:r w:rsidR="00D96DE4">
      <w:rPr>
        <w:rFonts w:ascii="Arial" w:hAnsi="Arial" w:cs="Arial"/>
        <w:sz w:val="16"/>
        <w:szCs w:val="16"/>
      </w:rPr>
      <w:t>606</w:t>
    </w:r>
    <w:r>
      <w:rPr>
        <w:rFonts w:ascii="Arial" w:hAnsi="Arial" w:cs="Arial"/>
        <w:sz w:val="16"/>
        <w:szCs w:val="16"/>
      </w:rPr>
      <w:tab/>
      <w:t>NW</w:t>
    </w:r>
    <w:r w:rsidR="00C5173F">
      <w:rPr>
        <w:rFonts w:ascii="Arial" w:hAnsi="Arial" w:cs="Arial"/>
        <w:sz w:val="16"/>
        <w:szCs w:val="16"/>
      </w:rPr>
      <w:t>19</w:t>
    </w:r>
    <w:r w:rsidR="00D96DE4">
      <w:rPr>
        <w:rFonts w:ascii="Arial" w:hAnsi="Arial" w:cs="Arial"/>
        <w:sz w:val="16"/>
        <w:szCs w:val="16"/>
      </w:rPr>
      <w:t>32</w:t>
    </w:r>
    <w:r>
      <w:rPr>
        <w:rFonts w:ascii="Arial" w:hAnsi="Arial" w:cs="Arial"/>
        <w:sz w:val="16"/>
        <w:szCs w:val="16"/>
      </w:rPr>
      <w:t>E</w:t>
    </w:r>
  </w:p>
  <w:p w:rsidR="00A73EC4" w:rsidRPr="00990959" w:rsidRDefault="00A73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93" w:rsidRDefault="007B4693" w:rsidP="00B425C7">
      <w:r>
        <w:separator/>
      </w:r>
    </w:p>
  </w:footnote>
  <w:footnote w:type="continuationSeparator" w:id="0">
    <w:p w:rsidR="007B4693" w:rsidRDefault="007B4693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70E"/>
    <w:rsid w:val="00016BD3"/>
    <w:rsid w:val="00030671"/>
    <w:rsid w:val="00030DFB"/>
    <w:rsid w:val="00036748"/>
    <w:rsid w:val="0004074C"/>
    <w:rsid w:val="000446F4"/>
    <w:rsid w:val="00074524"/>
    <w:rsid w:val="000830E9"/>
    <w:rsid w:val="000831BB"/>
    <w:rsid w:val="000C5E0E"/>
    <w:rsid w:val="000D3F87"/>
    <w:rsid w:val="000E6B42"/>
    <w:rsid w:val="001001A2"/>
    <w:rsid w:val="0011324E"/>
    <w:rsid w:val="00122733"/>
    <w:rsid w:val="001370AF"/>
    <w:rsid w:val="001502EB"/>
    <w:rsid w:val="00157F05"/>
    <w:rsid w:val="001812CC"/>
    <w:rsid w:val="00181796"/>
    <w:rsid w:val="001823A8"/>
    <w:rsid w:val="00183C80"/>
    <w:rsid w:val="001B0FF9"/>
    <w:rsid w:val="001B35A3"/>
    <w:rsid w:val="001B7A43"/>
    <w:rsid w:val="001D558B"/>
    <w:rsid w:val="001E51B8"/>
    <w:rsid w:val="001F090F"/>
    <w:rsid w:val="001F526D"/>
    <w:rsid w:val="001F5603"/>
    <w:rsid w:val="001F5C4A"/>
    <w:rsid w:val="002150F3"/>
    <w:rsid w:val="00220C7A"/>
    <w:rsid w:val="00230C75"/>
    <w:rsid w:val="002411EA"/>
    <w:rsid w:val="0025254A"/>
    <w:rsid w:val="00252C1E"/>
    <w:rsid w:val="00252D73"/>
    <w:rsid w:val="002716DF"/>
    <w:rsid w:val="002835E5"/>
    <w:rsid w:val="002A33D7"/>
    <w:rsid w:val="002A36C9"/>
    <w:rsid w:val="002A49D6"/>
    <w:rsid w:val="002D461B"/>
    <w:rsid w:val="002E0E61"/>
    <w:rsid w:val="002E28C0"/>
    <w:rsid w:val="002E6E62"/>
    <w:rsid w:val="002F5876"/>
    <w:rsid w:val="003076B5"/>
    <w:rsid w:val="00320428"/>
    <w:rsid w:val="00321013"/>
    <w:rsid w:val="00331137"/>
    <w:rsid w:val="00361A62"/>
    <w:rsid w:val="00377022"/>
    <w:rsid w:val="00380022"/>
    <w:rsid w:val="003810FA"/>
    <w:rsid w:val="00385F11"/>
    <w:rsid w:val="003937CB"/>
    <w:rsid w:val="00396F00"/>
    <w:rsid w:val="003A2BBE"/>
    <w:rsid w:val="003A6E94"/>
    <w:rsid w:val="003B1A0F"/>
    <w:rsid w:val="003B4A32"/>
    <w:rsid w:val="003C0532"/>
    <w:rsid w:val="003C072E"/>
    <w:rsid w:val="003C78B7"/>
    <w:rsid w:val="003D0A7E"/>
    <w:rsid w:val="003D15D2"/>
    <w:rsid w:val="003D5644"/>
    <w:rsid w:val="003D69CA"/>
    <w:rsid w:val="00417E42"/>
    <w:rsid w:val="00424EB7"/>
    <w:rsid w:val="00426F76"/>
    <w:rsid w:val="00466EAD"/>
    <w:rsid w:val="00474C67"/>
    <w:rsid w:val="00481D62"/>
    <w:rsid w:val="00496665"/>
    <w:rsid w:val="004B0C07"/>
    <w:rsid w:val="004F49A4"/>
    <w:rsid w:val="0051142D"/>
    <w:rsid w:val="00521AE7"/>
    <w:rsid w:val="005233A0"/>
    <w:rsid w:val="005256FF"/>
    <w:rsid w:val="005372AE"/>
    <w:rsid w:val="00543F1D"/>
    <w:rsid w:val="0056431D"/>
    <w:rsid w:val="00564502"/>
    <w:rsid w:val="00570983"/>
    <w:rsid w:val="00572F73"/>
    <w:rsid w:val="00577F75"/>
    <w:rsid w:val="00582455"/>
    <w:rsid w:val="005B2BBC"/>
    <w:rsid w:val="005C36E2"/>
    <w:rsid w:val="005D2DE2"/>
    <w:rsid w:val="005F0147"/>
    <w:rsid w:val="00602DEC"/>
    <w:rsid w:val="006039D7"/>
    <w:rsid w:val="00620D7D"/>
    <w:rsid w:val="0064231A"/>
    <w:rsid w:val="00654995"/>
    <w:rsid w:val="00655ACE"/>
    <w:rsid w:val="00663F2F"/>
    <w:rsid w:val="006930CF"/>
    <w:rsid w:val="006A229E"/>
    <w:rsid w:val="006C6246"/>
    <w:rsid w:val="006D12FA"/>
    <w:rsid w:val="006D2BE4"/>
    <w:rsid w:val="006D467A"/>
    <w:rsid w:val="006E5263"/>
    <w:rsid w:val="006E63DA"/>
    <w:rsid w:val="006F2C6E"/>
    <w:rsid w:val="0070388C"/>
    <w:rsid w:val="0070599A"/>
    <w:rsid w:val="00706A48"/>
    <w:rsid w:val="0071106A"/>
    <w:rsid w:val="00714546"/>
    <w:rsid w:val="007245BB"/>
    <w:rsid w:val="00730FF0"/>
    <w:rsid w:val="0073119E"/>
    <w:rsid w:val="0075396C"/>
    <w:rsid w:val="007542EA"/>
    <w:rsid w:val="00761AD8"/>
    <w:rsid w:val="007736B5"/>
    <w:rsid w:val="007B4693"/>
    <w:rsid w:val="007B5F00"/>
    <w:rsid w:val="007C3899"/>
    <w:rsid w:val="007D1A89"/>
    <w:rsid w:val="007D3043"/>
    <w:rsid w:val="007E12DD"/>
    <w:rsid w:val="007E49F2"/>
    <w:rsid w:val="00800190"/>
    <w:rsid w:val="00803132"/>
    <w:rsid w:val="008113F4"/>
    <w:rsid w:val="00811B01"/>
    <w:rsid w:val="008179CA"/>
    <w:rsid w:val="00827C48"/>
    <w:rsid w:val="00831CF8"/>
    <w:rsid w:val="00835C12"/>
    <w:rsid w:val="0085360B"/>
    <w:rsid w:val="00853A3E"/>
    <w:rsid w:val="008627F9"/>
    <w:rsid w:val="00870287"/>
    <w:rsid w:val="00870FDE"/>
    <w:rsid w:val="008732AD"/>
    <w:rsid w:val="008740F6"/>
    <w:rsid w:val="00875771"/>
    <w:rsid w:val="00882D72"/>
    <w:rsid w:val="008A32EA"/>
    <w:rsid w:val="008C5C6B"/>
    <w:rsid w:val="008D06B0"/>
    <w:rsid w:val="008D7EBE"/>
    <w:rsid w:val="008E1403"/>
    <w:rsid w:val="008E3EF2"/>
    <w:rsid w:val="008E6FE1"/>
    <w:rsid w:val="008F6257"/>
    <w:rsid w:val="009031A0"/>
    <w:rsid w:val="0091169C"/>
    <w:rsid w:val="00963A60"/>
    <w:rsid w:val="00970119"/>
    <w:rsid w:val="0097260B"/>
    <w:rsid w:val="00983286"/>
    <w:rsid w:val="00990959"/>
    <w:rsid w:val="00996CE1"/>
    <w:rsid w:val="009A3335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2416C"/>
    <w:rsid w:val="00A32C57"/>
    <w:rsid w:val="00A36581"/>
    <w:rsid w:val="00A3690A"/>
    <w:rsid w:val="00A5476E"/>
    <w:rsid w:val="00A727AC"/>
    <w:rsid w:val="00A73EC4"/>
    <w:rsid w:val="00A73ED2"/>
    <w:rsid w:val="00A75EB5"/>
    <w:rsid w:val="00A8211F"/>
    <w:rsid w:val="00A91DBE"/>
    <w:rsid w:val="00A97256"/>
    <w:rsid w:val="00AA319F"/>
    <w:rsid w:val="00AA5921"/>
    <w:rsid w:val="00AB0111"/>
    <w:rsid w:val="00AB6BE7"/>
    <w:rsid w:val="00AC5FBC"/>
    <w:rsid w:val="00AD0A5A"/>
    <w:rsid w:val="00AE4F3B"/>
    <w:rsid w:val="00AE5FB2"/>
    <w:rsid w:val="00AF1477"/>
    <w:rsid w:val="00AF41A2"/>
    <w:rsid w:val="00B20BBE"/>
    <w:rsid w:val="00B21160"/>
    <w:rsid w:val="00B21B5B"/>
    <w:rsid w:val="00B21F68"/>
    <w:rsid w:val="00B22B4E"/>
    <w:rsid w:val="00B24AAE"/>
    <w:rsid w:val="00B30B1F"/>
    <w:rsid w:val="00B425C7"/>
    <w:rsid w:val="00B45EDD"/>
    <w:rsid w:val="00B52304"/>
    <w:rsid w:val="00B5329C"/>
    <w:rsid w:val="00B61DEA"/>
    <w:rsid w:val="00B80014"/>
    <w:rsid w:val="00B84896"/>
    <w:rsid w:val="00B84ACE"/>
    <w:rsid w:val="00B93867"/>
    <w:rsid w:val="00BA3CEF"/>
    <w:rsid w:val="00BA7B67"/>
    <w:rsid w:val="00BE4F5E"/>
    <w:rsid w:val="00BE5136"/>
    <w:rsid w:val="00BE6E43"/>
    <w:rsid w:val="00C10852"/>
    <w:rsid w:val="00C36A1F"/>
    <w:rsid w:val="00C45B63"/>
    <w:rsid w:val="00C5173F"/>
    <w:rsid w:val="00C6195D"/>
    <w:rsid w:val="00C66E23"/>
    <w:rsid w:val="00C71DBB"/>
    <w:rsid w:val="00C73E91"/>
    <w:rsid w:val="00C75D19"/>
    <w:rsid w:val="00C91683"/>
    <w:rsid w:val="00CA7E93"/>
    <w:rsid w:val="00CB0815"/>
    <w:rsid w:val="00CB14F4"/>
    <w:rsid w:val="00CB23A0"/>
    <w:rsid w:val="00CB48F6"/>
    <w:rsid w:val="00CD1540"/>
    <w:rsid w:val="00CD3258"/>
    <w:rsid w:val="00D03FF3"/>
    <w:rsid w:val="00D4312A"/>
    <w:rsid w:val="00D4621C"/>
    <w:rsid w:val="00D54604"/>
    <w:rsid w:val="00D57DCF"/>
    <w:rsid w:val="00D7018D"/>
    <w:rsid w:val="00D76864"/>
    <w:rsid w:val="00D832BB"/>
    <w:rsid w:val="00D86FA6"/>
    <w:rsid w:val="00D9521B"/>
    <w:rsid w:val="00D96DE4"/>
    <w:rsid w:val="00DA0702"/>
    <w:rsid w:val="00DA3B77"/>
    <w:rsid w:val="00DB6146"/>
    <w:rsid w:val="00DC1C19"/>
    <w:rsid w:val="00DC5111"/>
    <w:rsid w:val="00DE5A13"/>
    <w:rsid w:val="00DF44C4"/>
    <w:rsid w:val="00DF50F6"/>
    <w:rsid w:val="00DF769D"/>
    <w:rsid w:val="00E22831"/>
    <w:rsid w:val="00E34BD8"/>
    <w:rsid w:val="00E44929"/>
    <w:rsid w:val="00E510DA"/>
    <w:rsid w:val="00E6082E"/>
    <w:rsid w:val="00E67003"/>
    <w:rsid w:val="00E7467C"/>
    <w:rsid w:val="00E928E5"/>
    <w:rsid w:val="00EA562C"/>
    <w:rsid w:val="00EA75C0"/>
    <w:rsid w:val="00EB766A"/>
    <w:rsid w:val="00EE1640"/>
    <w:rsid w:val="00EE2A70"/>
    <w:rsid w:val="00EE4879"/>
    <w:rsid w:val="00EE6969"/>
    <w:rsid w:val="00F03470"/>
    <w:rsid w:val="00F32449"/>
    <w:rsid w:val="00F40180"/>
    <w:rsid w:val="00F40190"/>
    <w:rsid w:val="00F42569"/>
    <w:rsid w:val="00F445F4"/>
    <w:rsid w:val="00F45143"/>
    <w:rsid w:val="00F70BD2"/>
    <w:rsid w:val="00F7567C"/>
    <w:rsid w:val="00F76F04"/>
    <w:rsid w:val="00F95114"/>
    <w:rsid w:val="00F96274"/>
    <w:rsid w:val="00FA4F1A"/>
    <w:rsid w:val="00FD6147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character" w:styleId="Hyperlink">
    <w:name w:val="Hyperlink"/>
    <w:basedOn w:val="DefaultParagraphFont"/>
    <w:uiPriority w:val="99"/>
    <w:unhideWhenUsed/>
    <w:rsid w:val="00AF41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1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shisusum@dw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2022-06-15T12:26:00Z</dcterms:created>
  <dcterms:modified xsi:type="dcterms:W3CDTF">2022-06-15T12:26:00Z</dcterms:modified>
</cp:coreProperties>
</file>