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D5" w:rsidRPr="00956089" w:rsidRDefault="001550D5" w:rsidP="001550D5">
      <w:pPr>
        <w:pStyle w:val="Heading6"/>
        <w:spacing w:before="240"/>
        <w:rPr>
          <w:rFonts w:cs="Arial"/>
          <w:sz w:val="22"/>
          <w:szCs w:val="22"/>
          <w:u w:val="none"/>
          <w:lang w:val="en-GB"/>
        </w:rPr>
      </w:pPr>
      <w:bookmarkStart w:id="0" w:name="_GoBack"/>
      <w:bookmarkEnd w:id="0"/>
      <w:r w:rsidRPr="00956089">
        <w:rPr>
          <w:rFonts w:cs="Arial"/>
          <w:sz w:val="22"/>
          <w:szCs w:val="22"/>
          <w:u w:val="none"/>
          <w:lang w:val="en-GB"/>
        </w:rPr>
        <w:t>National Assembly</w:t>
      </w:r>
    </w:p>
    <w:p w:rsidR="001550D5" w:rsidRPr="00956089" w:rsidRDefault="001550D5" w:rsidP="001550D5">
      <w:pPr>
        <w:pStyle w:val="Heading6"/>
        <w:spacing w:before="240"/>
        <w:rPr>
          <w:rFonts w:cs="Arial"/>
          <w:sz w:val="22"/>
          <w:szCs w:val="22"/>
          <w:u w:val="none"/>
          <w:lang w:val="en-GB"/>
        </w:rPr>
      </w:pPr>
      <w:r w:rsidRPr="00956089">
        <w:rPr>
          <w:rFonts w:cs="Arial"/>
          <w:sz w:val="22"/>
          <w:szCs w:val="22"/>
          <w:u w:val="none"/>
          <w:lang w:val="en-GB"/>
        </w:rPr>
        <w:t>Question Number: 1602</w:t>
      </w:r>
    </w:p>
    <w:p w:rsidR="001550D5" w:rsidRPr="00956089" w:rsidRDefault="001550D5" w:rsidP="001550D5">
      <w:pPr>
        <w:spacing w:before="100" w:beforeAutospacing="1" w:after="100" w:afterAutospacing="1" w:line="240" w:lineRule="auto"/>
        <w:jc w:val="both"/>
        <w:outlineLvl w:val="0"/>
        <w:rPr>
          <w:rFonts w:ascii="Arial" w:hAnsi="Arial" w:cs="Arial"/>
          <w:b/>
          <w:lang w:val="en-GB"/>
        </w:rPr>
      </w:pPr>
      <w:r w:rsidRPr="00956089">
        <w:rPr>
          <w:rFonts w:ascii="Arial" w:hAnsi="Arial" w:cs="Arial"/>
          <w:b/>
          <w:lang w:val="en-GB"/>
        </w:rPr>
        <w:t xml:space="preserve">Mr T Z </w:t>
      </w:r>
      <w:proofErr w:type="spellStart"/>
      <w:r w:rsidRPr="00956089">
        <w:rPr>
          <w:rFonts w:ascii="Arial" w:eastAsia="Times New Roman" w:hAnsi="Arial" w:cs="Arial"/>
          <w:b/>
          <w:lang w:val="en-GB"/>
        </w:rPr>
        <w:t>Hadebe</w:t>
      </w:r>
      <w:proofErr w:type="spellEnd"/>
      <w:r w:rsidRPr="00956089">
        <w:rPr>
          <w:rFonts w:ascii="Arial" w:hAnsi="Arial" w:cs="Arial"/>
          <w:b/>
          <w:lang w:val="en-GB"/>
        </w:rPr>
        <w:t xml:space="preserve"> (DA) to ask the Minister of Transport:</w:t>
      </w:r>
    </w:p>
    <w:p w:rsidR="001550D5" w:rsidRPr="00956089" w:rsidRDefault="001550D5" w:rsidP="001550D5">
      <w:pPr>
        <w:spacing w:before="100" w:beforeAutospacing="1" w:after="100" w:afterAutospacing="1" w:line="240" w:lineRule="auto"/>
        <w:jc w:val="both"/>
        <w:outlineLvl w:val="0"/>
        <w:rPr>
          <w:rFonts w:ascii="Arial" w:hAnsi="Arial" w:cs="Arial"/>
          <w:lang w:val="en-GB"/>
        </w:rPr>
      </w:pPr>
      <w:r w:rsidRPr="00956089">
        <w:rPr>
          <w:rFonts w:ascii="Arial" w:hAnsi="Arial" w:cs="Arial"/>
          <w:lang w:val="en-GB"/>
        </w:rPr>
        <w:t>Whether any technologies have been installed in all vehicles owned by (a) her department and (b) all entities reporting to her to ensure that drivers are not intoxicated; if not, (i) why not and (ii) what steps are being taken to install such technologies; if so, what are the relevant details in each case?</w:t>
      </w:r>
      <w:r w:rsidRPr="00956089">
        <w:rPr>
          <w:rFonts w:ascii="Arial" w:hAnsi="Arial" w:cs="Arial"/>
          <w:lang w:val="en-GB"/>
        </w:rPr>
        <w:tab/>
      </w:r>
      <w:r w:rsidRPr="00956089">
        <w:rPr>
          <w:rFonts w:ascii="Arial" w:hAnsi="Arial" w:cs="Arial"/>
          <w:lang w:val="en-GB"/>
        </w:rPr>
        <w:tab/>
      </w:r>
      <w:r w:rsidRPr="00956089">
        <w:rPr>
          <w:rFonts w:ascii="Arial" w:hAnsi="Arial" w:cs="Arial"/>
          <w:lang w:val="en-GB"/>
        </w:rPr>
        <w:tab/>
      </w:r>
      <w:r w:rsidRPr="00956089">
        <w:rPr>
          <w:rFonts w:ascii="Arial" w:hAnsi="Arial" w:cs="Arial"/>
          <w:lang w:val="en-GB"/>
        </w:rPr>
        <w:tab/>
      </w:r>
      <w:r w:rsidRPr="00956089">
        <w:rPr>
          <w:rFonts w:ascii="Arial" w:hAnsi="Arial" w:cs="Arial"/>
          <w:lang w:val="en-GB"/>
        </w:rPr>
        <w:tab/>
      </w:r>
      <w:r w:rsidRPr="00956089">
        <w:rPr>
          <w:rFonts w:ascii="Arial" w:hAnsi="Arial" w:cs="Arial"/>
          <w:lang w:val="en-GB"/>
        </w:rPr>
        <w:tab/>
      </w:r>
      <w:r w:rsidRPr="00956089">
        <w:rPr>
          <w:rFonts w:ascii="Arial" w:hAnsi="Arial" w:cs="Arial"/>
          <w:lang w:val="en-GB"/>
        </w:rPr>
        <w:tab/>
      </w:r>
      <w:r w:rsidRPr="00956089">
        <w:rPr>
          <w:rFonts w:ascii="Arial" w:hAnsi="Arial" w:cs="Arial"/>
          <w:lang w:val="en-GB"/>
        </w:rPr>
        <w:tab/>
      </w:r>
      <w:r w:rsidRPr="00956089">
        <w:rPr>
          <w:rFonts w:ascii="Arial" w:hAnsi="Arial" w:cs="Arial"/>
          <w:lang w:val="en-GB"/>
        </w:rPr>
        <w:tab/>
      </w:r>
      <w:r w:rsidRPr="00956089">
        <w:rPr>
          <w:rFonts w:ascii="Arial" w:hAnsi="Arial" w:cs="Arial"/>
          <w:lang w:val="en-GB"/>
        </w:rPr>
        <w:tab/>
      </w:r>
      <w:r w:rsidRPr="00956089">
        <w:rPr>
          <w:rFonts w:ascii="Arial" w:hAnsi="Arial" w:cs="Arial"/>
          <w:lang w:val="en-GB"/>
        </w:rPr>
        <w:tab/>
      </w:r>
      <w:r w:rsidRPr="00956089">
        <w:rPr>
          <w:rFonts w:ascii="Arial" w:hAnsi="Arial" w:cs="Arial"/>
          <w:lang w:val="en-GB"/>
        </w:rPr>
        <w:tab/>
      </w:r>
      <w:r w:rsidRPr="00956089">
        <w:rPr>
          <w:rFonts w:ascii="Arial" w:hAnsi="Arial" w:cs="Arial"/>
          <w:lang w:val="en-GB"/>
        </w:rPr>
        <w:tab/>
      </w:r>
      <w:r w:rsidRPr="00956089">
        <w:rPr>
          <w:rFonts w:ascii="Arial" w:hAnsi="Arial" w:cs="Arial"/>
          <w:lang w:val="en-GB"/>
        </w:rPr>
        <w:tab/>
        <w:t>NW1772E</w:t>
      </w:r>
    </w:p>
    <w:p w:rsidR="001550D5" w:rsidRDefault="001550D5" w:rsidP="001550D5">
      <w:pPr>
        <w:rPr>
          <w:rFonts w:ascii="Arial" w:hAnsi="Arial" w:cs="Arial"/>
          <w:b/>
          <w:lang w:val="en-GB" w:eastAsia="x-none"/>
        </w:rPr>
      </w:pPr>
      <w:r w:rsidRPr="00956089">
        <w:rPr>
          <w:rFonts w:ascii="Arial" w:hAnsi="Arial" w:cs="Arial"/>
          <w:b/>
          <w:lang w:val="en-GB" w:eastAsia="x-none"/>
        </w:rPr>
        <w:t>Reply:</w:t>
      </w:r>
    </w:p>
    <w:p w:rsidR="001550D5" w:rsidRDefault="001550D5" w:rsidP="001550D5">
      <w:pPr>
        <w:rPr>
          <w:rFonts w:ascii="Arial" w:hAnsi="Arial" w:cs="Arial"/>
          <w:b/>
          <w:lang w:val="en-GB" w:eastAsia="x-none"/>
        </w:rPr>
      </w:pPr>
      <w:r>
        <w:rPr>
          <w:rFonts w:ascii="Arial" w:hAnsi="Arial" w:cs="Arial"/>
          <w:b/>
          <w:lang w:val="en-GB" w:eastAsia="x-none"/>
        </w:rPr>
        <w:t>Department</w:t>
      </w:r>
    </w:p>
    <w:p w:rsidR="001550D5" w:rsidRPr="00E655FA" w:rsidRDefault="001550D5" w:rsidP="001550D5">
      <w:pPr>
        <w:pStyle w:val="ListParagraph"/>
        <w:numPr>
          <w:ilvl w:val="0"/>
          <w:numId w:val="1"/>
        </w:numPr>
        <w:rPr>
          <w:rFonts w:ascii="Arial" w:hAnsi="Arial" w:cs="Arial"/>
          <w:lang w:val="en-ZA" w:eastAsia="x-none"/>
        </w:rPr>
      </w:pPr>
      <w:r w:rsidRPr="00E655FA">
        <w:rPr>
          <w:rFonts w:ascii="Arial" w:hAnsi="Arial" w:cs="Arial"/>
          <w:lang w:val="en-ZA" w:eastAsia="x-none"/>
        </w:rPr>
        <w:t>The Department</w:t>
      </w:r>
      <w:r>
        <w:rPr>
          <w:rFonts w:ascii="Arial" w:hAnsi="Arial" w:cs="Arial"/>
          <w:lang w:val="en-ZA" w:eastAsia="x-none"/>
        </w:rPr>
        <w:t>’s vehicles are not installed with technologies to detect intoxicated drivers.</w:t>
      </w:r>
    </w:p>
    <w:p w:rsidR="001550D5" w:rsidRPr="00E655FA" w:rsidRDefault="001550D5" w:rsidP="001550D5">
      <w:pPr>
        <w:pStyle w:val="ListParagraph"/>
        <w:numPr>
          <w:ilvl w:val="0"/>
          <w:numId w:val="2"/>
        </w:numPr>
        <w:rPr>
          <w:rFonts w:ascii="Arial" w:hAnsi="Arial" w:cs="Arial"/>
          <w:lang w:val="en-ZA" w:eastAsia="x-none"/>
        </w:rPr>
      </w:pPr>
      <w:r w:rsidRPr="00E655FA">
        <w:rPr>
          <w:rFonts w:ascii="Arial" w:hAnsi="Arial" w:cs="Arial"/>
          <w:lang w:val="en-ZA" w:eastAsia="x-none"/>
        </w:rPr>
        <w:t>The</w:t>
      </w:r>
      <w:r>
        <w:rPr>
          <w:rFonts w:ascii="Arial" w:hAnsi="Arial" w:cs="Arial"/>
          <w:lang w:val="en-ZA" w:eastAsia="x-none"/>
        </w:rPr>
        <w:t xml:space="preserve"> transport</w:t>
      </w:r>
      <w:r w:rsidRPr="00E655FA">
        <w:rPr>
          <w:rFonts w:ascii="Arial" w:hAnsi="Arial" w:cs="Arial"/>
          <w:lang w:val="en-ZA" w:eastAsia="x-none"/>
        </w:rPr>
        <w:t xml:space="preserve"> vehicle drive</w:t>
      </w:r>
      <w:r>
        <w:rPr>
          <w:rFonts w:ascii="Arial" w:hAnsi="Arial" w:cs="Arial"/>
          <w:lang w:val="en-ZA" w:eastAsia="x-none"/>
        </w:rPr>
        <w:t>rs</w:t>
      </w:r>
      <w:r w:rsidRPr="00E655FA">
        <w:rPr>
          <w:rFonts w:ascii="Arial" w:hAnsi="Arial" w:cs="Arial"/>
          <w:lang w:val="en-ZA" w:eastAsia="x-none"/>
        </w:rPr>
        <w:t xml:space="preserve"> by the VIP Protectors and the need to install such technology in these vehicles have not been raised</w:t>
      </w:r>
      <w:r>
        <w:rPr>
          <w:rFonts w:ascii="Arial" w:hAnsi="Arial" w:cs="Arial"/>
          <w:lang w:val="en-ZA" w:eastAsia="x-none"/>
        </w:rPr>
        <w:t xml:space="preserve"> by the respective Offices</w:t>
      </w:r>
      <w:r w:rsidRPr="00E655FA">
        <w:rPr>
          <w:rFonts w:ascii="Arial" w:hAnsi="Arial" w:cs="Arial"/>
          <w:lang w:val="en-ZA" w:eastAsia="x-none"/>
        </w:rPr>
        <w:t>.</w:t>
      </w:r>
    </w:p>
    <w:p w:rsidR="001550D5" w:rsidRPr="00E655FA" w:rsidRDefault="001550D5" w:rsidP="001550D5">
      <w:pPr>
        <w:pStyle w:val="ListParagraph"/>
        <w:numPr>
          <w:ilvl w:val="0"/>
          <w:numId w:val="2"/>
        </w:numPr>
        <w:rPr>
          <w:rFonts w:ascii="Arial" w:hAnsi="Arial" w:cs="Arial"/>
          <w:lang w:val="en-ZA" w:eastAsia="x-none"/>
        </w:rPr>
      </w:pPr>
      <w:r w:rsidRPr="00E655FA">
        <w:rPr>
          <w:rFonts w:ascii="Arial" w:hAnsi="Arial" w:cs="Arial"/>
          <w:lang w:val="en-ZA" w:eastAsia="x-none"/>
        </w:rPr>
        <w:t>Should the need be identified by the Offices of the Minister and Deputy Minister, the necessary procurement and installation will be processed.</w:t>
      </w:r>
    </w:p>
    <w:p w:rsidR="001550D5" w:rsidRPr="00956089" w:rsidRDefault="001550D5" w:rsidP="001550D5">
      <w:pPr>
        <w:rPr>
          <w:rFonts w:ascii="Arial" w:hAnsi="Arial" w:cs="Arial"/>
          <w:b/>
          <w:lang w:val="en-GB" w:eastAsia="x-none"/>
        </w:rPr>
      </w:pPr>
      <w:r w:rsidRPr="00956089">
        <w:rPr>
          <w:rFonts w:ascii="Arial" w:hAnsi="Arial" w:cs="Arial"/>
          <w:b/>
          <w:lang w:val="en-GB" w:eastAsia="x-none"/>
        </w:rPr>
        <w:t>Airports Company South Africa SOC Limited (ACSA)</w:t>
      </w:r>
    </w:p>
    <w:p w:rsidR="001550D5" w:rsidRPr="00956089" w:rsidRDefault="001550D5" w:rsidP="001550D5">
      <w:pPr>
        <w:ind w:left="450" w:hanging="450"/>
        <w:jc w:val="both"/>
        <w:rPr>
          <w:rFonts w:ascii="Arial" w:hAnsi="Arial" w:cs="Arial"/>
          <w:sz w:val="24"/>
          <w:szCs w:val="24"/>
          <w:lang w:val="en-GB" w:eastAsia="x-none"/>
        </w:rPr>
      </w:pPr>
      <w:r w:rsidRPr="00956089">
        <w:rPr>
          <w:rFonts w:ascii="Arial" w:hAnsi="Arial" w:cs="Arial"/>
          <w:sz w:val="24"/>
          <w:szCs w:val="24"/>
          <w:lang w:val="en-GB" w:eastAsia="x-none"/>
        </w:rPr>
        <w:t>(b)</w:t>
      </w:r>
      <w:r>
        <w:rPr>
          <w:rFonts w:ascii="Arial" w:hAnsi="Arial" w:cs="Arial"/>
          <w:sz w:val="24"/>
          <w:szCs w:val="24"/>
          <w:lang w:val="en-GB" w:eastAsia="x-none"/>
        </w:rPr>
        <w:t xml:space="preserve">(i) </w:t>
      </w:r>
      <w:proofErr w:type="gramStart"/>
      <w:r>
        <w:rPr>
          <w:rFonts w:ascii="Arial" w:hAnsi="Arial" w:cs="Arial"/>
          <w:sz w:val="24"/>
          <w:szCs w:val="24"/>
          <w:lang w:val="en-GB" w:eastAsia="x-none"/>
        </w:rPr>
        <w:t>and</w:t>
      </w:r>
      <w:proofErr w:type="gramEnd"/>
      <w:r>
        <w:rPr>
          <w:rFonts w:ascii="Arial" w:hAnsi="Arial" w:cs="Arial"/>
          <w:sz w:val="24"/>
          <w:szCs w:val="24"/>
          <w:lang w:val="en-GB" w:eastAsia="x-none"/>
        </w:rPr>
        <w:t xml:space="preserve"> (ii)</w:t>
      </w:r>
      <w:r w:rsidRPr="00956089">
        <w:rPr>
          <w:rFonts w:ascii="Arial" w:hAnsi="Arial" w:cs="Arial"/>
          <w:sz w:val="24"/>
          <w:szCs w:val="24"/>
          <w:lang w:val="en-GB" w:eastAsia="x-none"/>
        </w:rPr>
        <w:t xml:space="preserve">  </w:t>
      </w:r>
      <w:r w:rsidRPr="00956089">
        <w:rPr>
          <w:rFonts w:ascii="Arial" w:hAnsi="Arial" w:cs="Arial"/>
          <w:lang w:val="en-GB"/>
        </w:rPr>
        <w:t>Such technology has never been installed in ACSA</w:t>
      </w:r>
      <w:r>
        <w:rPr>
          <w:rFonts w:ascii="Arial" w:hAnsi="Arial" w:cs="Arial"/>
          <w:lang w:val="en-GB"/>
        </w:rPr>
        <w:t>-</w:t>
      </w:r>
      <w:r w:rsidRPr="00956089">
        <w:rPr>
          <w:rFonts w:ascii="Arial" w:hAnsi="Arial" w:cs="Arial"/>
          <w:lang w:val="en-GB"/>
        </w:rPr>
        <w:t xml:space="preserve">owned vehicles and there are no plans to do so.  </w:t>
      </w:r>
    </w:p>
    <w:p w:rsidR="001550D5" w:rsidRPr="00956089" w:rsidRDefault="001550D5" w:rsidP="001550D5">
      <w:pPr>
        <w:jc w:val="both"/>
        <w:rPr>
          <w:rFonts w:ascii="Arial" w:hAnsi="Arial" w:cs="Arial"/>
          <w:lang w:val="en-GB"/>
        </w:rPr>
      </w:pPr>
    </w:p>
    <w:p w:rsidR="001550D5" w:rsidRPr="00956089" w:rsidRDefault="001550D5" w:rsidP="001550D5">
      <w:pPr>
        <w:jc w:val="both"/>
        <w:rPr>
          <w:rFonts w:ascii="Arial" w:eastAsiaTheme="minorHAnsi" w:hAnsi="Arial" w:cs="Arial"/>
          <w:b/>
          <w:lang w:val="en-GB"/>
        </w:rPr>
      </w:pPr>
      <w:r w:rsidRPr="00956089">
        <w:rPr>
          <w:rFonts w:ascii="Arial" w:hAnsi="Arial" w:cs="Arial"/>
          <w:b/>
          <w:lang w:val="en-GB"/>
        </w:rPr>
        <w:t>Air Traffic and Navigation Services SOC Limited (ATNS)</w:t>
      </w:r>
    </w:p>
    <w:p w:rsidR="001550D5" w:rsidRPr="00956089" w:rsidRDefault="001550D5" w:rsidP="001550D5">
      <w:pPr>
        <w:rPr>
          <w:rFonts w:ascii="Arial" w:hAnsi="Arial" w:cs="Arial"/>
          <w:lang w:val="en-GB" w:eastAsia="x-none"/>
        </w:rPr>
      </w:pPr>
      <w:r w:rsidRPr="00956089">
        <w:rPr>
          <w:rFonts w:ascii="Arial" w:hAnsi="Arial" w:cs="Arial"/>
          <w:lang w:val="en-GB" w:eastAsia="x-none"/>
        </w:rPr>
        <w:t>(b)</w:t>
      </w:r>
      <w:r w:rsidRPr="00956089">
        <w:rPr>
          <w:rFonts w:ascii="Arial" w:hAnsi="Arial" w:cs="Arial"/>
          <w:lang w:val="en-GB" w:eastAsia="x-none"/>
        </w:rPr>
        <w:tab/>
        <w:t xml:space="preserve">ATNS has not fitted any technologies to its fleet of vehicles to alert intoxication. </w:t>
      </w:r>
      <w:r w:rsidRPr="00956089">
        <w:rPr>
          <w:rFonts w:ascii="Arial" w:hAnsi="Arial" w:cs="Arial"/>
          <w:lang w:val="en-GB" w:eastAsia="x-none"/>
        </w:rPr>
        <w:br/>
        <w:t>(b)(i)</w:t>
      </w:r>
      <w:r w:rsidRPr="00956089">
        <w:rPr>
          <w:rFonts w:ascii="Arial" w:hAnsi="Arial" w:cs="Arial"/>
          <w:lang w:val="en-GB" w:eastAsia="x-none"/>
        </w:rPr>
        <w:tab/>
        <w:t xml:space="preserve">ATNS internal controls and procedures have proven sufficient to prevent intoxication in the work </w:t>
      </w:r>
      <w:r w:rsidRPr="00956089">
        <w:rPr>
          <w:rFonts w:ascii="Arial" w:hAnsi="Arial" w:cs="Arial"/>
          <w:lang w:val="en-GB" w:eastAsia="x-none"/>
        </w:rPr>
        <w:tab/>
        <w:t>place, which includes driving.</w:t>
      </w:r>
      <w:r w:rsidRPr="00956089">
        <w:rPr>
          <w:rFonts w:ascii="Arial" w:hAnsi="Arial" w:cs="Arial"/>
          <w:lang w:val="en-GB" w:eastAsia="x-none"/>
        </w:rPr>
        <w:br/>
        <w:t>(b)(ii)</w:t>
      </w:r>
      <w:r w:rsidRPr="00956089">
        <w:rPr>
          <w:rFonts w:ascii="Arial" w:hAnsi="Arial" w:cs="Arial"/>
          <w:lang w:val="en-GB" w:eastAsia="x-none"/>
        </w:rPr>
        <w:tab/>
        <w:t xml:space="preserve">ATNS does not intend to fit </w:t>
      </w:r>
      <w:r w:rsidRPr="00956089">
        <w:rPr>
          <w:rFonts w:ascii="Arial" w:hAnsi="Arial" w:cs="Arial"/>
          <w:lang w:val="en-GB"/>
        </w:rPr>
        <w:t xml:space="preserve">any technologies to ensure that drivers are not intoxicated whilst </w:t>
      </w:r>
      <w:r w:rsidRPr="00956089">
        <w:rPr>
          <w:rFonts w:ascii="Arial" w:hAnsi="Arial" w:cs="Arial"/>
          <w:lang w:val="en-GB"/>
        </w:rPr>
        <w:tab/>
        <w:t xml:space="preserve">driving. </w:t>
      </w:r>
      <w:r w:rsidRPr="00956089">
        <w:rPr>
          <w:rFonts w:ascii="Arial" w:hAnsi="Arial" w:cs="Arial"/>
          <w:lang w:val="en-GB" w:eastAsia="x-none"/>
        </w:rPr>
        <w:t xml:space="preserve">ATNS internal controls and procedures to prevent intoxication in the work place, are </w:t>
      </w:r>
      <w:r w:rsidRPr="00956089">
        <w:rPr>
          <w:rFonts w:ascii="Arial" w:hAnsi="Arial" w:cs="Arial"/>
          <w:lang w:val="en-GB" w:eastAsia="x-none"/>
        </w:rPr>
        <w:tab/>
        <w:t>working satisfactorily;</w:t>
      </w:r>
    </w:p>
    <w:p w:rsidR="001550D5" w:rsidRDefault="001550D5" w:rsidP="001550D5">
      <w:pPr>
        <w:spacing w:after="0"/>
        <w:jc w:val="both"/>
        <w:rPr>
          <w:rFonts w:ascii="Arial" w:hAnsi="Arial" w:cs="Arial"/>
          <w:b/>
          <w:lang w:val="en-ZA" w:eastAsia="x-none"/>
        </w:rPr>
      </w:pPr>
      <w:r>
        <w:rPr>
          <w:rFonts w:ascii="Arial" w:hAnsi="Arial" w:cs="Arial"/>
          <w:b/>
          <w:lang w:val="en-ZA" w:eastAsia="x-none"/>
        </w:rPr>
        <w:t>South African National Roads Agency Limited (SANRAL)</w:t>
      </w:r>
    </w:p>
    <w:p w:rsidR="001550D5" w:rsidRPr="003C4E95" w:rsidRDefault="001550D5" w:rsidP="001550D5">
      <w:pPr>
        <w:spacing w:before="100" w:beforeAutospacing="1" w:after="100" w:afterAutospacing="1"/>
        <w:jc w:val="both"/>
        <w:outlineLvl w:val="0"/>
        <w:rPr>
          <w:rFonts w:ascii="Arial" w:hAnsi="Arial" w:cs="Arial"/>
        </w:rPr>
      </w:pPr>
      <w:r>
        <w:rPr>
          <w:rFonts w:ascii="Arial" w:hAnsi="Arial" w:cs="Arial"/>
        </w:rPr>
        <w:t xml:space="preserve">(b) </w:t>
      </w:r>
      <w:r w:rsidRPr="003C4E95">
        <w:rPr>
          <w:rFonts w:ascii="Arial" w:hAnsi="Arial" w:cs="Arial"/>
        </w:rPr>
        <w:t>The 8 vehicles owned by SANRAL are all installed with real-time vehicle tracking and monitoring technologies to remotely monitor safety and security of our drivers, driver behavior and vehicle movement. The real-time vehicle tracking and monitoring system used do however not monitor if drivers are intoxicated at this stage.</w:t>
      </w:r>
    </w:p>
    <w:p w:rsidR="001550D5" w:rsidRDefault="001550D5" w:rsidP="001550D5">
      <w:pPr>
        <w:spacing w:before="100" w:beforeAutospacing="1" w:after="100" w:afterAutospacing="1"/>
        <w:jc w:val="both"/>
        <w:outlineLvl w:val="0"/>
        <w:rPr>
          <w:rFonts w:ascii="Arial" w:hAnsi="Arial" w:cs="Arial"/>
        </w:rPr>
      </w:pPr>
      <w:r>
        <w:rPr>
          <w:rFonts w:ascii="Arial" w:hAnsi="Arial" w:cs="Arial"/>
        </w:rPr>
        <w:lastRenderedPageBreak/>
        <w:t xml:space="preserve">(i) </w:t>
      </w:r>
      <w:r w:rsidRPr="003C4E95">
        <w:rPr>
          <w:rFonts w:ascii="Arial" w:hAnsi="Arial" w:cs="Arial"/>
        </w:rPr>
        <w:t>Currently no SANS certified vehicle inter-lock technologies are available in South Africa.</w:t>
      </w:r>
    </w:p>
    <w:p w:rsidR="001550D5" w:rsidRPr="001C21DE" w:rsidRDefault="001550D5" w:rsidP="001550D5">
      <w:pPr>
        <w:spacing w:before="100" w:beforeAutospacing="1" w:after="100" w:afterAutospacing="1"/>
        <w:jc w:val="both"/>
        <w:outlineLvl w:val="0"/>
        <w:rPr>
          <w:rFonts w:ascii="Arial" w:hAnsi="Arial" w:cs="Arial"/>
        </w:rPr>
      </w:pPr>
      <w:r>
        <w:rPr>
          <w:rFonts w:ascii="Arial" w:hAnsi="Arial" w:cs="Arial"/>
        </w:rPr>
        <w:t xml:space="preserve">(ii) </w:t>
      </w:r>
      <w:r w:rsidRPr="003C4E95">
        <w:rPr>
          <w:rFonts w:ascii="Arial" w:hAnsi="Arial" w:cs="Arial"/>
        </w:rPr>
        <w:t xml:space="preserve">SANRAL </w:t>
      </w:r>
      <w:proofErr w:type="gramStart"/>
      <w:r w:rsidRPr="003C4E95">
        <w:rPr>
          <w:rFonts w:ascii="Arial" w:hAnsi="Arial" w:cs="Arial"/>
        </w:rPr>
        <w:t>are</w:t>
      </w:r>
      <w:proofErr w:type="gramEnd"/>
      <w:r w:rsidRPr="003C4E95">
        <w:rPr>
          <w:rFonts w:ascii="Arial" w:hAnsi="Arial" w:cs="Arial"/>
        </w:rPr>
        <w:t xml:space="preserve"> in frequent discussions with our vehicle tracking and monitoring system supplier to follow-up on progress made with certification of vehicle inter-lock technologies.  </w:t>
      </w:r>
    </w:p>
    <w:p w:rsidR="001550D5" w:rsidRDefault="001550D5" w:rsidP="001550D5">
      <w:pPr>
        <w:spacing w:after="0"/>
        <w:jc w:val="both"/>
        <w:rPr>
          <w:rFonts w:ascii="Arial" w:hAnsi="Arial" w:cs="Arial"/>
          <w:b/>
          <w:lang w:val="en-ZA" w:eastAsia="x-none"/>
        </w:rPr>
      </w:pPr>
      <w:r>
        <w:rPr>
          <w:rFonts w:ascii="Arial" w:hAnsi="Arial" w:cs="Arial"/>
          <w:b/>
          <w:lang w:val="en-ZA" w:eastAsia="x-none"/>
        </w:rPr>
        <w:t>Cross-Border Road Transport Agency (CBRTA)</w:t>
      </w:r>
    </w:p>
    <w:p w:rsidR="001550D5" w:rsidRDefault="001550D5" w:rsidP="001550D5">
      <w:pPr>
        <w:spacing w:after="0"/>
        <w:jc w:val="both"/>
        <w:rPr>
          <w:rFonts w:ascii="Arial" w:hAnsi="Arial" w:cs="Arial"/>
          <w:color w:val="000000" w:themeColor="text1"/>
          <w:lang w:val="en-ZA" w:eastAsia="x-none"/>
        </w:rPr>
      </w:pPr>
    </w:p>
    <w:p w:rsidR="001550D5" w:rsidRPr="00F0117C" w:rsidRDefault="001550D5" w:rsidP="001550D5">
      <w:pPr>
        <w:jc w:val="both"/>
        <w:rPr>
          <w:rFonts w:ascii="Arial" w:hAnsi="Arial" w:cs="Arial"/>
          <w:color w:val="000000" w:themeColor="text1"/>
          <w:lang w:val="en-ZA" w:eastAsia="x-none"/>
        </w:rPr>
      </w:pPr>
      <w:r>
        <w:rPr>
          <w:rFonts w:ascii="Arial" w:hAnsi="Arial" w:cs="Arial"/>
          <w:color w:val="000000" w:themeColor="text1"/>
          <w:lang w:val="en-ZA" w:eastAsia="x-none"/>
        </w:rPr>
        <w:t xml:space="preserve">(b) </w:t>
      </w:r>
      <w:r w:rsidRPr="00F0117C">
        <w:rPr>
          <w:rFonts w:ascii="Arial" w:hAnsi="Arial" w:cs="Arial"/>
          <w:color w:val="000000" w:themeColor="text1"/>
          <w:lang w:val="en-ZA" w:eastAsia="x-none"/>
        </w:rPr>
        <w:t>No technologies have been installed in the two (2) vehicles that are owned by the Cross-Border Road Transport Agency.</w:t>
      </w:r>
    </w:p>
    <w:p w:rsidR="001550D5" w:rsidRPr="00C52FF7" w:rsidRDefault="001550D5" w:rsidP="001550D5">
      <w:pPr>
        <w:jc w:val="both"/>
        <w:rPr>
          <w:rFonts w:ascii="Arial" w:hAnsi="Arial" w:cs="Arial"/>
          <w:color w:val="000000" w:themeColor="text1"/>
          <w:lang w:val="en-ZA" w:eastAsia="x-none"/>
        </w:rPr>
      </w:pPr>
      <w:r>
        <w:rPr>
          <w:rFonts w:ascii="Arial" w:hAnsi="Arial" w:cs="Arial"/>
          <w:color w:val="000000" w:themeColor="text1"/>
          <w:lang w:val="en-ZA" w:eastAsia="x-none"/>
        </w:rPr>
        <w:t xml:space="preserve">(i) </w:t>
      </w:r>
      <w:r w:rsidRPr="00C52FF7">
        <w:rPr>
          <w:rFonts w:ascii="Arial" w:hAnsi="Arial" w:cs="Arial"/>
          <w:color w:val="000000" w:themeColor="text1"/>
          <w:lang w:val="en-ZA" w:eastAsia="x-none"/>
        </w:rPr>
        <w:t>Intoxication and/or drunkenness on duty is prohibited and dealt with in line with the Agency’s   Code of Conduct and Disciplinary Code, which all employees have copies of and sign-off on. To this end, there are no reported case of intoxicate within the Agency.</w:t>
      </w:r>
    </w:p>
    <w:p w:rsidR="001550D5" w:rsidRDefault="001550D5" w:rsidP="001550D5">
      <w:pPr>
        <w:jc w:val="both"/>
        <w:rPr>
          <w:rFonts w:ascii="Arial" w:hAnsi="Arial" w:cs="Arial"/>
          <w:color w:val="000000" w:themeColor="text1"/>
          <w:lang w:val="en-ZA" w:eastAsia="x-none"/>
        </w:rPr>
      </w:pPr>
      <w:r>
        <w:rPr>
          <w:rFonts w:ascii="Arial" w:hAnsi="Arial" w:cs="Arial"/>
          <w:color w:val="000000" w:themeColor="text1"/>
          <w:lang w:val="en-ZA" w:eastAsia="x-none"/>
        </w:rPr>
        <w:t xml:space="preserve">(ii) </w:t>
      </w:r>
      <w:r w:rsidRPr="00C52FF7">
        <w:rPr>
          <w:rFonts w:ascii="Arial" w:hAnsi="Arial" w:cs="Arial"/>
          <w:color w:val="000000" w:themeColor="text1"/>
          <w:lang w:val="en-ZA" w:eastAsia="x-none"/>
        </w:rPr>
        <w:t>The Agency is not taking any steps to install such technologies, as the control measure currently in place is working effectively.</w:t>
      </w:r>
    </w:p>
    <w:p w:rsidR="001550D5" w:rsidRPr="00566375" w:rsidRDefault="001550D5" w:rsidP="001550D5">
      <w:pPr>
        <w:jc w:val="both"/>
        <w:rPr>
          <w:rFonts w:ascii="Arial" w:hAnsi="Arial" w:cs="Arial"/>
          <w:color w:val="000000" w:themeColor="text1"/>
          <w:lang w:val="en-ZA" w:eastAsia="x-none"/>
        </w:rPr>
      </w:pPr>
    </w:p>
    <w:p w:rsidR="001550D5" w:rsidRDefault="001550D5" w:rsidP="001550D5">
      <w:pPr>
        <w:tabs>
          <w:tab w:val="left" w:pos="10065"/>
        </w:tabs>
        <w:jc w:val="both"/>
        <w:rPr>
          <w:rFonts w:ascii="Arial" w:hAnsi="Arial" w:cs="Arial"/>
          <w:b/>
          <w:lang w:val="en-ZA" w:eastAsia="x-none"/>
        </w:rPr>
      </w:pPr>
      <w:r>
        <w:rPr>
          <w:rFonts w:ascii="Arial" w:hAnsi="Arial" w:cs="Arial"/>
          <w:b/>
          <w:lang w:val="en-ZA" w:eastAsia="x-none"/>
        </w:rPr>
        <w:t>Road Accident Fund (RAF)</w:t>
      </w:r>
    </w:p>
    <w:p w:rsidR="001550D5" w:rsidRDefault="001550D5" w:rsidP="001550D5">
      <w:pPr>
        <w:tabs>
          <w:tab w:val="left" w:pos="10065"/>
        </w:tabs>
        <w:spacing w:after="0"/>
        <w:jc w:val="both"/>
        <w:rPr>
          <w:rFonts w:ascii="Arial" w:hAnsi="Arial" w:cs="Arial"/>
        </w:rPr>
      </w:pPr>
      <w:r>
        <w:rPr>
          <w:rFonts w:ascii="Arial" w:hAnsi="Arial" w:cs="Arial"/>
        </w:rPr>
        <w:t xml:space="preserve">(b) The Road Accident Fund (RAF) has implemented a fleet management solution which will result in the RAF not owning any vehicles, except for two trailers. Transfer of ownership of the last three motor vehicles registered in the name of the RAF is being arranged. </w:t>
      </w:r>
    </w:p>
    <w:p w:rsidR="001550D5" w:rsidRDefault="001550D5" w:rsidP="001550D5">
      <w:pPr>
        <w:tabs>
          <w:tab w:val="left" w:pos="10065"/>
        </w:tabs>
        <w:spacing w:after="0"/>
        <w:jc w:val="both"/>
        <w:rPr>
          <w:rFonts w:ascii="Arial" w:hAnsi="Arial" w:cs="Arial"/>
        </w:rPr>
      </w:pPr>
      <w:r>
        <w:rPr>
          <w:rFonts w:ascii="Arial" w:hAnsi="Arial" w:cs="Arial"/>
        </w:rPr>
        <w:t xml:space="preserve">The fleet management solution does not provide for technologies to ensure that drivers are not intoxicated; </w:t>
      </w:r>
    </w:p>
    <w:p w:rsidR="001550D5" w:rsidRDefault="001550D5" w:rsidP="001550D5">
      <w:pPr>
        <w:tabs>
          <w:tab w:val="left" w:pos="10065"/>
        </w:tabs>
        <w:spacing w:after="0"/>
        <w:jc w:val="both"/>
        <w:rPr>
          <w:rFonts w:ascii="Arial" w:hAnsi="Arial" w:cs="Arial"/>
        </w:rPr>
      </w:pPr>
      <w:r>
        <w:rPr>
          <w:rFonts w:ascii="Arial" w:hAnsi="Arial" w:cs="Arial"/>
        </w:rPr>
        <w:t xml:space="preserve">(i) the RAF does not experience challenges related to intoxicated staff driving fleet vehicles, therefore the cost associated with providing for </w:t>
      </w:r>
      <w:r w:rsidRPr="00A71102">
        <w:rPr>
          <w:rFonts w:ascii="Arial" w:hAnsi="Arial" w:cs="Arial"/>
        </w:rPr>
        <w:t>technologies to ensure that drivers are not intoxicated</w:t>
      </w:r>
      <w:r>
        <w:rPr>
          <w:rFonts w:ascii="Arial" w:hAnsi="Arial" w:cs="Arial"/>
        </w:rPr>
        <w:t xml:space="preserve"> would not be justified, more especially since such funding could be more appropriately channeled to one of the numerous RAF road safety initiatives targeting specific road user groupings</w:t>
      </w:r>
    </w:p>
    <w:p w:rsidR="001550D5" w:rsidRDefault="001550D5" w:rsidP="001550D5">
      <w:pPr>
        <w:tabs>
          <w:tab w:val="left" w:pos="10065"/>
        </w:tabs>
        <w:spacing w:after="0"/>
        <w:jc w:val="both"/>
        <w:rPr>
          <w:rFonts w:ascii="Arial" w:hAnsi="Arial" w:cs="Arial"/>
        </w:rPr>
      </w:pPr>
      <w:r w:rsidRPr="001E7462">
        <w:rPr>
          <w:rFonts w:ascii="Arial" w:hAnsi="Arial" w:cs="Arial"/>
        </w:rPr>
        <w:t xml:space="preserve">(ii) </w:t>
      </w:r>
      <w:proofErr w:type="gramStart"/>
      <w:r>
        <w:rPr>
          <w:rFonts w:ascii="Arial" w:hAnsi="Arial" w:cs="Arial"/>
        </w:rPr>
        <w:t>no</w:t>
      </w:r>
      <w:proofErr w:type="gramEnd"/>
      <w:r>
        <w:rPr>
          <w:rFonts w:ascii="Arial" w:hAnsi="Arial" w:cs="Arial"/>
        </w:rPr>
        <w:t xml:space="preserve"> </w:t>
      </w:r>
      <w:r w:rsidRPr="001E7462">
        <w:rPr>
          <w:rFonts w:ascii="Arial" w:hAnsi="Arial" w:cs="Arial"/>
        </w:rPr>
        <w:t>steps are being taken to install such technologies</w:t>
      </w:r>
    </w:p>
    <w:p w:rsidR="001550D5" w:rsidRDefault="001550D5" w:rsidP="001550D5">
      <w:pPr>
        <w:tabs>
          <w:tab w:val="left" w:pos="10065"/>
        </w:tabs>
        <w:spacing w:after="0"/>
        <w:jc w:val="both"/>
        <w:rPr>
          <w:rFonts w:ascii="Arial" w:hAnsi="Arial" w:cs="Arial"/>
          <w:b/>
          <w:lang w:val="en-ZA" w:eastAsia="x-none"/>
        </w:rPr>
      </w:pPr>
    </w:p>
    <w:p w:rsidR="001550D5" w:rsidRDefault="001550D5" w:rsidP="001550D5">
      <w:pPr>
        <w:tabs>
          <w:tab w:val="left" w:pos="10065"/>
        </w:tabs>
        <w:spacing w:after="0"/>
        <w:jc w:val="both"/>
        <w:rPr>
          <w:rFonts w:ascii="Arial" w:hAnsi="Arial" w:cs="Arial"/>
          <w:b/>
          <w:lang w:val="en-ZA" w:eastAsia="x-none"/>
        </w:rPr>
      </w:pPr>
    </w:p>
    <w:p w:rsidR="001550D5" w:rsidRDefault="001550D5" w:rsidP="001550D5">
      <w:pPr>
        <w:jc w:val="both"/>
        <w:rPr>
          <w:rFonts w:ascii="Arial" w:hAnsi="Arial" w:cs="Arial"/>
          <w:b/>
          <w:lang w:val="en-ZA" w:eastAsia="x-none"/>
        </w:rPr>
      </w:pPr>
      <w:r>
        <w:rPr>
          <w:rFonts w:ascii="Arial" w:hAnsi="Arial" w:cs="Arial"/>
          <w:b/>
          <w:lang w:val="en-ZA" w:eastAsia="x-none"/>
        </w:rPr>
        <w:t>Road Traffic Management Corporations (RTMC)</w:t>
      </w:r>
    </w:p>
    <w:p w:rsidR="001550D5" w:rsidRPr="0072115A" w:rsidRDefault="001550D5" w:rsidP="001550D5">
      <w:pPr>
        <w:jc w:val="both"/>
        <w:rPr>
          <w:rFonts w:ascii="Arial" w:hAnsi="Arial" w:cs="Arial"/>
          <w:lang w:val="en-ZA" w:eastAsia="x-none"/>
        </w:rPr>
      </w:pPr>
      <w:r w:rsidRPr="0072115A">
        <w:rPr>
          <w:rFonts w:ascii="Arial" w:hAnsi="Arial" w:cs="Arial"/>
          <w:lang w:val="en-ZA" w:eastAsia="x-none"/>
        </w:rPr>
        <w:t>(b)The RTMC has not installed such technologies in its vehicles.</w:t>
      </w:r>
    </w:p>
    <w:p w:rsidR="001550D5" w:rsidRPr="0072115A" w:rsidRDefault="001550D5" w:rsidP="001550D5">
      <w:pPr>
        <w:jc w:val="both"/>
        <w:rPr>
          <w:rFonts w:ascii="Arial" w:hAnsi="Arial" w:cs="Arial"/>
          <w:lang w:val="en-ZA" w:eastAsia="x-none"/>
        </w:rPr>
      </w:pPr>
      <w:r w:rsidRPr="0072115A">
        <w:rPr>
          <w:rFonts w:ascii="Arial" w:hAnsi="Arial" w:cs="Arial"/>
          <w:lang w:val="en-ZA" w:eastAsia="x-none"/>
        </w:rPr>
        <w:t>(i) There is no policy that directs the RTMC to install such technologies in its vehicles.</w:t>
      </w:r>
    </w:p>
    <w:p w:rsidR="001550D5" w:rsidRDefault="001550D5" w:rsidP="001550D5">
      <w:pPr>
        <w:jc w:val="both"/>
        <w:rPr>
          <w:rFonts w:ascii="Arial" w:hAnsi="Arial" w:cs="Arial"/>
          <w:b/>
          <w:lang w:val="en-ZA" w:eastAsia="x-none"/>
        </w:rPr>
      </w:pPr>
      <w:r w:rsidRPr="0072115A">
        <w:rPr>
          <w:rFonts w:ascii="Arial" w:hAnsi="Arial" w:cs="Arial"/>
          <w:lang w:val="en-ZA" w:eastAsia="x-none"/>
        </w:rPr>
        <w:t>(ii) N/A</w:t>
      </w:r>
      <w:r w:rsidRPr="0072115A">
        <w:rPr>
          <w:rFonts w:ascii="Arial" w:hAnsi="Arial" w:cs="Arial"/>
          <w:lang w:val="en-ZA" w:eastAsia="x-none"/>
        </w:rPr>
        <w:tab/>
      </w:r>
      <w:r w:rsidRPr="0072115A">
        <w:rPr>
          <w:rFonts w:ascii="Arial" w:hAnsi="Arial" w:cs="Arial"/>
          <w:lang w:val="en-ZA" w:eastAsia="x-none"/>
        </w:rPr>
        <w:tab/>
      </w:r>
      <w:r>
        <w:rPr>
          <w:rFonts w:ascii="Arial" w:hAnsi="Arial" w:cs="Arial"/>
          <w:b/>
          <w:lang w:val="en-ZA" w:eastAsia="x-none"/>
        </w:rPr>
        <w:tab/>
      </w:r>
      <w:r>
        <w:rPr>
          <w:rFonts w:ascii="Arial" w:hAnsi="Arial" w:cs="Arial"/>
          <w:b/>
          <w:lang w:val="en-ZA" w:eastAsia="x-none"/>
        </w:rPr>
        <w:tab/>
      </w:r>
      <w:r>
        <w:rPr>
          <w:rFonts w:ascii="Arial" w:hAnsi="Arial" w:cs="Arial"/>
          <w:b/>
          <w:lang w:val="en-ZA" w:eastAsia="x-none"/>
        </w:rPr>
        <w:tab/>
      </w:r>
      <w:r>
        <w:rPr>
          <w:rFonts w:ascii="Arial" w:hAnsi="Arial" w:cs="Arial"/>
          <w:b/>
          <w:lang w:val="en-ZA" w:eastAsia="x-none"/>
        </w:rPr>
        <w:tab/>
      </w:r>
      <w:r>
        <w:rPr>
          <w:rFonts w:ascii="Arial" w:hAnsi="Arial" w:cs="Arial"/>
          <w:b/>
          <w:lang w:val="en-ZA" w:eastAsia="x-none"/>
        </w:rPr>
        <w:tab/>
      </w:r>
    </w:p>
    <w:p w:rsidR="001550D5" w:rsidRDefault="001550D5" w:rsidP="001550D5">
      <w:pPr>
        <w:jc w:val="both"/>
        <w:rPr>
          <w:rFonts w:ascii="Arial" w:hAnsi="Arial" w:cs="Arial"/>
          <w:b/>
          <w:lang w:val="en-ZA" w:eastAsia="x-none"/>
        </w:rPr>
      </w:pPr>
      <w:r>
        <w:rPr>
          <w:rFonts w:ascii="Arial" w:hAnsi="Arial" w:cs="Arial"/>
          <w:b/>
          <w:lang w:val="en-ZA" w:eastAsia="x-none"/>
        </w:rPr>
        <w:t>Road Traffic Infringement Agency (RTIA)</w:t>
      </w:r>
    </w:p>
    <w:p w:rsidR="001550D5" w:rsidRDefault="001550D5" w:rsidP="001550D5">
      <w:pPr>
        <w:tabs>
          <w:tab w:val="left" w:pos="6510"/>
        </w:tabs>
        <w:spacing w:after="0"/>
        <w:ind w:right="569"/>
        <w:jc w:val="both"/>
        <w:rPr>
          <w:rFonts w:ascii="Arial" w:hAnsi="Arial" w:cs="Arial"/>
          <w:noProof/>
        </w:rPr>
      </w:pPr>
      <w:r>
        <w:rPr>
          <w:rFonts w:ascii="Arial" w:hAnsi="Arial" w:cs="Arial"/>
          <w:noProof/>
        </w:rPr>
        <w:lastRenderedPageBreak/>
        <w:t xml:space="preserve">(b) </w:t>
      </w:r>
      <w:r w:rsidRPr="00D64101">
        <w:rPr>
          <w:rFonts w:ascii="Arial" w:hAnsi="Arial" w:cs="Arial"/>
          <w:noProof/>
        </w:rPr>
        <w:t xml:space="preserve">There are no technologies installed for this purpose in RTIA vehicles. (b) The RTIA acquired the bulk </w:t>
      </w:r>
      <w:r>
        <w:rPr>
          <w:rFonts w:ascii="Arial" w:hAnsi="Arial" w:cs="Arial"/>
          <w:noProof/>
        </w:rPr>
        <w:t xml:space="preserve">of </w:t>
      </w:r>
      <w:r w:rsidRPr="00D64101">
        <w:rPr>
          <w:rFonts w:ascii="Arial" w:hAnsi="Arial" w:cs="Arial"/>
          <w:noProof/>
        </w:rPr>
        <w:t xml:space="preserve">its fleet in 2015. Fleet management processes and policies are being aligned to ensure that appropriate control technologies are installed </w:t>
      </w:r>
    </w:p>
    <w:p w:rsidR="001550D5" w:rsidRDefault="001550D5" w:rsidP="001550D5">
      <w:pPr>
        <w:tabs>
          <w:tab w:val="left" w:pos="6510"/>
        </w:tabs>
        <w:spacing w:after="0"/>
        <w:ind w:right="569"/>
        <w:jc w:val="both"/>
        <w:rPr>
          <w:rFonts w:ascii="Arial" w:hAnsi="Arial" w:cs="Arial"/>
          <w:noProof/>
        </w:rPr>
      </w:pPr>
      <w:r w:rsidRPr="00D64101">
        <w:rPr>
          <w:rFonts w:ascii="Arial" w:hAnsi="Arial" w:cs="Arial"/>
          <w:noProof/>
        </w:rPr>
        <w:t xml:space="preserve">(i) </w:t>
      </w:r>
      <w:r>
        <w:rPr>
          <w:rFonts w:ascii="Arial" w:hAnsi="Arial" w:cs="Arial"/>
          <w:noProof/>
        </w:rPr>
        <w:t xml:space="preserve"> N/A </w:t>
      </w:r>
      <w:r w:rsidRPr="00D64101">
        <w:rPr>
          <w:rFonts w:ascii="Arial" w:hAnsi="Arial" w:cs="Arial"/>
          <w:noProof/>
        </w:rPr>
        <w:t xml:space="preserve">and </w:t>
      </w:r>
    </w:p>
    <w:p w:rsidR="001550D5" w:rsidRPr="00D64101" w:rsidRDefault="001550D5" w:rsidP="001550D5">
      <w:pPr>
        <w:tabs>
          <w:tab w:val="left" w:pos="6510"/>
        </w:tabs>
        <w:spacing w:after="0"/>
        <w:ind w:right="569"/>
        <w:jc w:val="both"/>
        <w:rPr>
          <w:rFonts w:ascii="Arial" w:hAnsi="Arial" w:cs="Arial"/>
          <w:noProof/>
        </w:rPr>
      </w:pPr>
      <w:r w:rsidRPr="00D64101">
        <w:rPr>
          <w:rFonts w:ascii="Arial" w:hAnsi="Arial" w:cs="Arial"/>
          <w:noProof/>
        </w:rPr>
        <w:t xml:space="preserve">(ii) Installation of technologies to track driver behaviour is being investigated and will be implemented in phases in the financial years 2016/17 and 2017/18. </w:t>
      </w:r>
    </w:p>
    <w:p w:rsidR="001550D5" w:rsidRPr="0098192F" w:rsidRDefault="001550D5" w:rsidP="001550D5">
      <w:pPr>
        <w:rPr>
          <w:rFonts w:ascii="Arial" w:hAnsi="Arial" w:cs="Arial"/>
          <w:b/>
          <w:lang w:val="en-ZA" w:eastAsia="x-none"/>
        </w:rPr>
      </w:pPr>
    </w:p>
    <w:p w:rsidR="001550D5" w:rsidRPr="00D170A5" w:rsidRDefault="001550D5" w:rsidP="001550D5">
      <w:pPr>
        <w:spacing w:before="100" w:beforeAutospacing="1" w:after="100" w:afterAutospacing="1" w:line="240" w:lineRule="auto"/>
        <w:jc w:val="both"/>
        <w:outlineLvl w:val="0"/>
        <w:rPr>
          <w:rFonts w:ascii="Arial" w:hAnsi="Arial" w:cs="Arial"/>
          <w:b/>
        </w:rPr>
      </w:pPr>
      <w:r>
        <w:rPr>
          <w:rFonts w:ascii="Arial" w:hAnsi="Arial" w:cs="Arial"/>
          <w:b/>
        </w:rPr>
        <w:t>South African Maritime Safety Authority (SAMSA)</w:t>
      </w:r>
      <w:r w:rsidRPr="00D170A5">
        <w:rPr>
          <w:rFonts w:ascii="Arial" w:hAnsi="Arial" w:cs="Arial"/>
          <w:b/>
        </w:rPr>
        <w:tab/>
      </w:r>
      <w:r w:rsidRPr="00D170A5">
        <w:rPr>
          <w:rFonts w:ascii="Arial" w:hAnsi="Arial" w:cs="Arial"/>
          <w:b/>
        </w:rPr>
        <w:tab/>
      </w:r>
      <w:r w:rsidRPr="00D170A5">
        <w:rPr>
          <w:rFonts w:ascii="Arial" w:hAnsi="Arial" w:cs="Arial"/>
          <w:b/>
        </w:rPr>
        <w:tab/>
      </w:r>
      <w:r w:rsidRPr="00D170A5">
        <w:rPr>
          <w:rFonts w:ascii="Arial" w:hAnsi="Arial" w:cs="Arial"/>
          <w:b/>
        </w:rPr>
        <w:tab/>
      </w:r>
      <w:r w:rsidRPr="00D170A5">
        <w:rPr>
          <w:rFonts w:ascii="Arial" w:hAnsi="Arial" w:cs="Arial"/>
          <w:b/>
        </w:rPr>
        <w:tab/>
      </w:r>
      <w:r w:rsidRPr="00D170A5">
        <w:rPr>
          <w:rFonts w:ascii="Arial" w:hAnsi="Arial" w:cs="Arial"/>
          <w:b/>
        </w:rPr>
        <w:tab/>
      </w:r>
      <w:r w:rsidRPr="00D170A5">
        <w:rPr>
          <w:rFonts w:ascii="Arial" w:hAnsi="Arial" w:cs="Arial"/>
          <w:b/>
        </w:rPr>
        <w:tab/>
      </w:r>
      <w:r w:rsidRPr="00D170A5">
        <w:rPr>
          <w:rFonts w:ascii="Arial" w:hAnsi="Arial" w:cs="Arial"/>
          <w:b/>
        </w:rPr>
        <w:tab/>
      </w:r>
      <w:r w:rsidRPr="00D170A5">
        <w:rPr>
          <w:rFonts w:ascii="Arial" w:hAnsi="Arial" w:cs="Arial"/>
          <w:b/>
        </w:rPr>
        <w:tab/>
      </w:r>
      <w:r w:rsidRPr="00D170A5">
        <w:rPr>
          <w:rFonts w:ascii="Arial" w:hAnsi="Arial" w:cs="Arial"/>
          <w:b/>
        </w:rPr>
        <w:tab/>
      </w:r>
    </w:p>
    <w:p w:rsidR="001550D5" w:rsidRDefault="001550D5" w:rsidP="001550D5">
      <w:pPr>
        <w:rPr>
          <w:rFonts w:ascii="Arial" w:hAnsi="Arial" w:cs="Arial"/>
        </w:rPr>
      </w:pPr>
      <w:r w:rsidRPr="001E7462">
        <w:rPr>
          <w:rFonts w:ascii="Arial" w:hAnsi="Arial" w:cs="Arial"/>
        </w:rPr>
        <w:t xml:space="preserve">(a) </w:t>
      </w:r>
      <w:r>
        <w:rPr>
          <w:rFonts w:ascii="Arial" w:hAnsi="Arial" w:cs="Arial"/>
        </w:rPr>
        <w:t>Tracking systems have been installed in the vehicles.</w:t>
      </w:r>
    </w:p>
    <w:p w:rsidR="001550D5" w:rsidRDefault="001550D5" w:rsidP="001550D5">
      <w:pPr>
        <w:rPr>
          <w:rFonts w:ascii="Arial" w:hAnsi="Arial" w:cs="Arial"/>
        </w:rPr>
      </w:pPr>
      <w:r w:rsidRPr="001E7462">
        <w:rPr>
          <w:rFonts w:ascii="Arial" w:hAnsi="Arial" w:cs="Arial"/>
        </w:rPr>
        <w:t xml:space="preserve">(b) </w:t>
      </w:r>
      <w:r>
        <w:rPr>
          <w:rFonts w:ascii="Arial" w:hAnsi="Arial" w:cs="Arial"/>
        </w:rPr>
        <w:t>We ensure when we issue the vehicle that drivers are not intoxicated. Guidelines for official vehicle usage are in place.</w:t>
      </w:r>
    </w:p>
    <w:p w:rsidR="001550D5" w:rsidRDefault="001550D5" w:rsidP="001550D5">
      <w:pPr>
        <w:rPr>
          <w:rFonts w:ascii="Arial" w:hAnsi="Arial" w:cs="Arial"/>
        </w:rPr>
      </w:pPr>
    </w:p>
    <w:p w:rsidR="001550D5" w:rsidRDefault="001550D5" w:rsidP="001550D5">
      <w:pPr>
        <w:rPr>
          <w:rFonts w:ascii="Arial" w:hAnsi="Arial" w:cs="Arial"/>
        </w:rPr>
      </w:pPr>
    </w:p>
    <w:p w:rsidR="001550D5" w:rsidRDefault="001550D5" w:rsidP="001550D5">
      <w:pPr>
        <w:rPr>
          <w:rFonts w:ascii="Arial" w:hAnsi="Arial" w:cs="Arial"/>
        </w:rPr>
      </w:pPr>
    </w:p>
    <w:p w:rsidR="001550D5" w:rsidRPr="00931D1D" w:rsidRDefault="001550D5" w:rsidP="001550D5">
      <w:pPr>
        <w:spacing w:before="100" w:beforeAutospacing="1" w:after="100" w:afterAutospacing="1" w:line="240" w:lineRule="auto"/>
        <w:jc w:val="both"/>
        <w:outlineLvl w:val="0"/>
        <w:rPr>
          <w:rFonts w:ascii="Arial" w:hAnsi="Arial" w:cs="Arial"/>
          <w:b/>
        </w:rPr>
      </w:pPr>
      <w:r w:rsidRPr="00931D1D">
        <w:rPr>
          <w:rFonts w:ascii="Arial" w:hAnsi="Arial" w:cs="Arial"/>
          <w:b/>
        </w:rPr>
        <w:t>Ports Regulator of South Africa</w:t>
      </w:r>
      <w:r>
        <w:rPr>
          <w:rFonts w:ascii="Arial" w:hAnsi="Arial" w:cs="Arial"/>
          <w:b/>
        </w:rPr>
        <w:t xml:space="preserve"> (PRSA)</w:t>
      </w:r>
    </w:p>
    <w:p w:rsidR="001550D5" w:rsidRDefault="001550D5" w:rsidP="001550D5">
      <w:pPr>
        <w:spacing w:before="100" w:beforeAutospacing="1" w:after="100" w:afterAutospacing="1" w:line="240" w:lineRule="auto"/>
        <w:jc w:val="both"/>
        <w:outlineLvl w:val="0"/>
        <w:rPr>
          <w:rFonts w:ascii="Arial" w:hAnsi="Arial" w:cs="Arial"/>
        </w:rPr>
      </w:pPr>
      <w:r>
        <w:rPr>
          <w:rFonts w:ascii="Arial" w:hAnsi="Arial" w:cs="Arial"/>
        </w:rPr>
        <w:t xml:space="preserve">(b) The Ports Regulator has not installed any technologies to the vehicle fleet to ensure that drivers are not intoxicated. </w:t>
      </w:r>
    </w:p>
    <w:p w:rsidR="001550D5" w:rsidRDefault="001550D5" w:rsidP="001550D5">
      <w:pPr>
        <w:spacing w:before="100" w:beforeAutospacing="1" w:after="100" w:afterAutospacing="1" w:line="240" w:lineRule="auto"/>
        <w:jc w:val="both"/>
        <w:outlineLvl w:val="0"/>
        <w:rPr>
          <w:rFonts w:ascii="Arial" w:hAnsi="Arial" w:cs="Arial"/>
        </w:rPr>
      </w:pPr>
      <w:r>
        <w:rPr>
          <w:rFonts w:ascii="Arial" w:hAnsi="Arial" w:cs="Arial"/>
        </w:rPr>
        <w:t>(i) The reason is that there is only one car which is used during business hours and for short trips. Also employees are always reminded of the policy governing the use of company vehicles which prohibits driving under the influence. The organization also has a substance abuse policy which prohibits the use of alcohol at work as well as being drunk on duty.</w:t>
      </w:r>
    </w:p>
    <w:p w:rsidR="001550D5" w:rsidRPr="001E7462" w:rsidRDefault="001550D5" w:rsidP="001550D5">
      <w:pPr>
        <w:spacing w:before="100" w:beforeAutospacing="1" w:after="100" w:afterAutospacing="1" w:line="240" w:lineRule="auto"/>
        <w:jc w:val="both"/>
        <w:outlineLvl w:val="0"/>
        <w:rPr>
          <w:rFonts w:ascii="Arial" w:hAnsi="Arial" w:cs="Arial"/>
        </w:rPr>
      </w:pPr>
      <w:r>
        <w:rPr>
          <w:rFonts w:ascii="Arial" w:hAnsi="Arial" w:cs="Arial"/>
        </w:rPr>
        <w:t xml:space="preserve">(ii) There are no steps being taken yet to install such technologies. </w:t>
      </w:r>
    </w:p>
    <w:p w:rsidR="001550D5" w:rsidRPr="00B819F0" w:rsidRDefault="001550D5" w:rsidP="001550D5">
      <w:pPr>
        <w:spacing w:line="240" w:lineRule="auto"/>
        <w:jc w:val="both"/>
        <w:rPr>
          <w:rFonts w:ascii="Arial" w:hAnsi="Arial" w:cs="Arial"/>
          <w:b/>
          <w:lang w:val="en-ZA" w:eastAsia="x-none"/>
        </w:rPr>
      </w:pPr>
      <w:r w:rsidRPr="00B819F0">
        <w:rPr>
          <w:rFonts w:ascii="Arial" w:hAnsi="Arial" w:cs="Arial"/>
          <w:b/>
          <w:lang w:val="en-ZA" w:eastAsia="x-none"/>
        </w:rPr>
        <w:t>R</w:t>
      </w:r>
      <w:r>
        <w:rPr>
          <w:rFonts w:ascii="Arial" w:hAnsi="Arial" w:cs="Arial"/>
          <w:b/>
          <w:lang w:val="en-ZA" w:eastAsia="x-none"/>
        </w:rPr>
        <w:t>ailway Safety Regulator( RSR)</w:t>
      </w:r>
    </w:p>
    <w:p w:rsidR="001550D5" w:rsidRDefault="001550D5" w:rsidP="001550D5">
      <w:pPr>
        <w:spacing w:line="240" w:lineRule="auto"/>
        <w:jc w:val="both"/>
        <w:rPr>
          <w:rFonts w:ascii="Arial" w:hAnsi="Arial" w:cs="Arial"/>
          <w:lang w:val="en-ZA" w:eastAsia="x-none"/>
        </w:rPr>
      </w:pPr>
      <w:r w:rsidRPr="00B819F0">
        <w:rPr>
          <w:rFonts w:ascii="Arial" w:hAnsi="Arial" w:cs="Arial"/>
          <w:lang w:val="en-ZA" w:eastAsia="x-none"/>
        </w:rPr>
        <w:t xml:space="preserve">The RSR vehicles have been installed with </w:t>
      </w:r>
      <w:r>
        <w:rPr>
          <w:rFonts w:ascii="Arial" w:hAnsi="Arial" w:cs="Arial"/>
          <w:lang w:val="en-ZA" w:eastAsia="x-none"/>
        </w:rPr>
        <w:t xml:space="preserve">tracking devices that monitor driver behaviour and confirms location. In addition to this, those using company vehicles have to undergo mandatory testing as per RSR’s vehicle policy. </w:t>
      </w:r>
    </w:p>
    <w:p w:rsidR="001550D5" w:rsidRPr="00BF7529" w:rsidRDefault="001550D5" w:rsidP="001550D5">
      <w:pPr>
        <w:spacing w:line="240" w:lineRule="auto"/>
        <w:jc w:val="both"/>
        <w:rPr>
          <w:rFonts w:ascii="Arial" w:hAnsi="Arial" w:cs="Arial"/>
          <w:b/>
          <w:lang w:val="en-ZA" w:eastAsia="x-none"/>
        </w:rPr>
      </w:pPr>
      <w:r w:rsidRPr="00BF7529">
        <w:rPr>
          <w:rFonts w:ascii="Arial" w:hAnsi="Arial" w:cs="Arial"/>
          <w:b/>
          <w:lang w:val="en-ZA" w:eastAsia="x-none"/>
        </w:rPr>
        <w:t>Passenger Rail Agency of South Africa (PRASA)</w:t>
      </w:r>
    </w:p>
    <w:p w:rsidR="001550D5" w:rsidRPr="00C9045D" w:rsidRDefault="001550D5" w:rsidP="001550D5">
      <w:pPr>
        <w:spacing w:before="100" w:beforeAutospacing="1" w:after="100" w:afterAutospacing="1" w:line="240" w:lineRule="auto"/>
        <w:jc w:val="both"/>
        <w:outlineLvl w:val="0"/>
        <w:rPr>
          <w:rFonts w:ascii="Arial" w:hAnsi="Arial" w:cs="Arial"/>
        </w:rPr>
      </w:pPr>
      <w:r w:rsidRPr="00C9045D">
        <w:rPr>
          <w:rFonts w:ascii="Arial" w:hAnsi="Arial" w:cs="Arial"/>
        </w:rPr>
        <w:t xml:space="preserve">(b) PRASA vehicles do not have technology to detect intoxication – the technology installed in vehicles </w:t>
      </w:r>
      <w:proofErr w:type="gramStart"/>
      <w:r w:rsidRPr="00C9045D">
        <w:rPr>
          <w:rFonts w:ascii="Arial" w:hAnsi="Arial" w:cs="Arial"/>
        </w:rPr>
        <w:t>is  for</w:t>
      </w:r>
      <w:proofErr w:type="gramEnd"/>
      <w:r w:rsidRPr="00C9045D">
        <w:rPr>
          <w:rFonts w:ascii="Arial" w:hAnsi="Arial" w:cs="Arial"/>
        </w:rPr>
        <w:t xml:space="preserve"> tracking vehicle movement – </w:t>
      </w:r>
      <w:proofErr w:type="spellStart"/>
      <w:r w:rsidRPr="00C9045D">
        <w:rPr>
          <w:rFonts w:ascii="Arial" w:hAnsi="Arial" w:cs="Arial"/>
        </w:rPr>
        <w:t>empIoyees</w:t>
      </w:r>
      <w:proofErr w:type="spellEnd"/>
      <w:r w:rsidRPr="00C9045D">
        <w:rPr>
          <w:rFonts w:ascii="Arial" w:hAnsi="Arial" w:cs="Arial"/>
        </w:rPr>
        <w:t xml:space="preserve"> are tested for alcohol in the depots,</w:t>
      </w:r>
    </w:p>
    <w:p w:rsidR="001550D5" w:rsidRPr="00C9045D" w:rsidRDefault="001550D5" w:rsidP="001550D5">
      <w:pPr>
        <w:spacing w:before="100" w:beforeAutospacing="1" w:after="100" w:afterAutospacing="1" w:line="240" w:lineRule="auto"/>
        <w:jc w:val="both"/>
        <w:outlineLvl w:val="0"/>
        <w:rPr>
          <w:rFonts w:ascii="Arial" w:hAnsi="Arial" w:cs="Arial"/>
        </w:rPr>
      </w:pPr>
      <w:r w:rsidRPr="00C9045D">
        <w:rPr>
          <w:rFonts w:ascii="Arial" w:hAnsi="Arial" w:cs="Arial"/>
        </w:rPr>
        <w:lastRenderedPageBreak/>
        <w:t>PRASA is currently preparing to go out on a bid for new technology for its vehicles and the issue of technology to detect whether drivers are intoxicated will be considered</w:t>
      </w:r>
    </w:p>
    <w:p w:rsidR="001550D5" w:rsidRPr="001E7462" w:rsidRDefault="001550D5" w:rsidP="001550D5">
      <w:pPr>
        <w:rPr>
          <w:lang w:val="en-ZA" w:eastAsia="x-none"/>
        </w:rPr>
      </w:pPr>
    </w:p>
    <w:p w:rsidR="00050341" w:rsidRDefault="00050341"/>
    <w:sectPr w:rsidR="00050341" w:rsidSect="000503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A2016"/>
    <w:multiLevelType w:val="hybridMultilevel"/>
    <w:tmpl w:val="10E440DC"/>
    <w:lvl w:ilvl="0" w:tplc="226295E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15C3A32"/>
    <w:multiLevelType w:val="hybridMultilevel"/>
    <w:tmpl w:val="1D00FF18"/>
    <w:lvl w:ilvl="0" w:tplc="E9A02C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D5"/>
    <w:rsid w:val="00050341"/>
    <w:rsid w:val="001550D5"/>
    <w:rsid w:val="00365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D5"/>
    <w:pPr>
      <w:spacing w:after="200" w:line="276" w:lineRule="auto"/>
    </w:pPr>
    <w:rPr>
      <w:sz w:val="22"/>
      <w:szCs w:val="22"/>
    </w:rPr>
  </w:style>
  <w:style w:type="paragraph" w:styleId="Heading6">
    <w:name w:val="heading 6"/>
    <w:basedOn w:val="Normal"/>
    <w:next w:val="Normal"/>
    <w:link w:val="Heading6Char"/>
    <w:uiPriority w:val="9"/>
    <w:qFormat/>
    <w:rsid w:val="001550D5"/>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550D5"/>
    <w:rPr>
      <w:rFonts w:ascii="Arial" w:eastAsia="Times New Roman" w:hAnsi="Arial" w:cs="Times New Roman"/>
      <w:b/>
      <w:bCs/>
      <w:u w:val="single"/>
      <w:lang w:val="x-none" w:eastAsia="x-none"/>
    </w:rPr>
  </w:style>
  <w:style w:type="paragraph" w:styleId="ListParagraph">
    <w:name w:val="List Paragraph"/>
    <w:basedOn w:val="Normal"/>
    <w:link w:val="ListParagraphChar"/>
    <w:qFormat/>
    <w:rsid w:val="001550D5"/>
    <w:pPr>
      <w:ind w:left="720"/>
      <w:contextualSpacing/>
    </w:pPr>
  </w:style>
  <w:style w:type="character" w:customStyle="1" w:styleId="ListParagraphChar">
    <w:name w:val="List Paragraph Char"/>
    <w:link w:val="ListParagraph"/>
    <w:locked/>
    <w:rsid w:val="001550D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D5"/>
    <w:pPr>
      <w:spacing w:after="200" w:line="276" w:lineRule="auto"/>
    </w:pPr>
    <w:rPr>
      <w:sz w:val="22"/>
      <w:szCs w:val="22"/>
    </w:rPr>
  </w:style>
  <w:style w:type="paragraph" w:styleId="Heading6">
    <w:name w:val="heading 6"/>
    <w:basedOn w:val="Normal"/>
    <w:next w:val="Normal"/>
    <w:link w:val="Heading6Char"/>
    <w:uiPriority w:val="9"/>
    <w:qFormat/>
    <w:rsid w:val="001550D5"/>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550D5"/>
    <w:rPr>
      <w:rFonts w:ascii="Arial" w:eastAsia="Times New Roman" w:hAnsi="Arial" w:cs="Times New Roman"/>
      <w:b/>
      <w:bCs/>
      <w:u w:val="single"/>
      <w:lang w:val="x-none" w:eastAsia="x-none"/>
    </w:rPr>
  </w:style>
  <w:style w:type="paragraph" w:styleId="ListParagraph">
    <w:name w:val="List Paragraph"/>
    <w:basedOn w:val="Normal"/>
    <w:link w:val="ListParagraphChar"/>
    <w:qFormat/>
    <w:rsid w:val="001550D5"/>
    <w:pPr>
      <w:ind w:left="720"/>
      <w:contextualSpacing/>
    </w:pPr>
  </w:style>
  <w:style w:type="character" w:customStyle="1" w:styleId="ListParagraphChar">
    <w:name w:val="List Paragraph Char"/>
    <w:link w:val="ListParagraph"/>
    <w:locked/>
    <w:rsid w:val="001550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MathibaK Mathiba</dc:creator>
  <cp:lastModifiedBy>Sehlabela Chuene</cp:lastModifiedBy>
  <cp:revision>2</cp:revision>
  <dcterms:created xsi:type="dcterms:W3CDTF">2016-06-20T06:24:00Z</dcterms:created>
  <dcterms:modified xsi:type="dcterms:W3CDTF">2016-06-20T06:24:00Z</dcterms:modified>
</cp:coreProperties>
</file>