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95" w:rsidRPr="00656195" w:rsidRDefault="00656195" w:rsidP="00656195">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56195" w:rsidRPr="00656195" w:rsidRDefault="00656195" w:rsidP="00656195">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56195" w:rsidRPr="00656195" w:rsidRDefault="00656195" w:rsidP="00656195">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56195" w:rsidRPr="00656195" w:rsidRDefault="00656195" w:rsidP="00656195">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56195">
        <w:rPr>
          <w:rFonts w:ascii="Arial Narrow" w:eastAsia="Arial Unicode MS" w:hAnsi="Arial Unicode MS" w:cs="Arial Unicode MS"/>
          <w:b/>
          <w:bCs/>
          <w:noProof/>
          <w:color w:val="000000"/>
          <w:sz w:val="24"/>
          <w:szCs w:val="24"/>
          <w:u w:color="000000"/>
          <w:bdr w:val="nil"/>
          <w:lang w:eastAsia="en-ZA"/>
        </w:rPr>
        <w:drawing>
          <wp:inline distT="0" distB="0" distL="0" distR="0" wp14:anchorId="61BBB874" wp14:editId="79A02B18">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656195" w:rsidRPr="00656195" w:rsidRDefault="00656195" w:rsidP="0065619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56195" w:rsidRPr="00656195" w:rsidRDefault="00656195" w:rsidP="0065619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MINISTRY OF TOURISM</w:t>
      </w:r>
    </w:p>
    <w:p w:rsidR="00656195" w:rsidRPr="00656195" w:rsidRDefault="00656195" w:rsidP="0065619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REPUBLIC OF SOUTH AFRICA</w:t>
      </w:r>
    </w:p>
    <w:p w:rsidR="00656195" w:rsidRPr="00656195" w:rsidRDefault="00656195" w:rsidP="0065619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56195" w:rsidRPr="00656195" w:rsidRDefault="00656195" w:rsidP="0065619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56195" w:rsidRPr="00656195" w:rsidRDefault="00656195" w:rsidP="0065619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56195" w:rsidRPr="00656195" w:rsidRDefault="00656195" w:rsidP="00656195">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656195" w:rsidRPr="00656195" w:rsidRDefault="00656195" w:rsidP="00656195">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656195">
        <w:rPr>
          <w:rFonts w:ascii="Arial" w:eastAsia="Arial Unicode MS" w:hAnsi="Arial Unicode MS" w:cs="Arial Unicode MS"/>
          <w:color w:val="000000"/>
          <w:sz w:val="20"/>
          <w:szCs w:val="20"/>
          <w:u w:color="000000"/>
          <w:bdr w:val="nil"/>
          <w:lang w:val="en-US" w:eastAsia="en-GB"/>
        </w:rPr>
        <w:t>Ref: TM 2/1/1/10</w:t>
      </w:r>
    </w:p>
    <w:p w:rsidR="00656195" w:rsidRPr="00656195" w:rsidRDefault="00656195" w:rsidP="0065619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656195" w:rsidRPr="00656195" w:rsidRDefault="00656195" w:rsidP="00656195">
      <w:pPr>
        <w:tabs>
          <w:tab w:val="left" w:pos="3119"/>
        </w:tabs>
        <w:spacing w:after="0" w:line="360" w:lineRule="auto"/>
        <w:ind w:left="284"/>
        <w:rPr>
          <w:rFonts w:ascii="Arial Narrow" w:eastAsia="Times New Roman" w:hAnsi="Arial Narrow" w:cs="Times New Roman"/>
          <w:b/>
          <w:bCs/>
          <w:sz w:val="24"/>
          <w:szCs w:val="24"/>
          <w:u w:val="single"/>
          <w:lang w:val="en-GB"/>
        </w:rPr>
      </w:pPr>
      <w:r w:rsidRPr="00656195">
        <w:rPr>
          <w:rFonts w:ascii="Arial Narrow" w:eastAsia="Times New Roman" w:hAnsi="Arial Narrow" w:cs="Times New Roman"/>
          <w:b/>
          <w:bCs/>
          <w:sz w:val="24"/>
          <w:szCs w:val="24"/>
          <w:u w:val="single"/>
          <w:lang w:val="en-GB"/>
        </w:rPr>
        <w:t>NATIONAL ASSEMBLY:</w:t>
      </w:r>
    </w:p>
    <w:p w:rsidR="00656195" w:rsidRPr="00656195" w:rsidRDefault="00656195" w:rsidP="00656195">
      <w:pPr>
        <w:spacing w:after="0" w:line="360" w:lineRule="auto"/>
        <w:ind w:left="284"/>
        <w:rPr>
          <w:rFonts w:ascii="Arial Narrow" w:eastAsia="Times New Roman" w:hAnsi="Arial Narrow" w:cs="Arial"/>
          <w:b/>
          <w:sz w:val="24"/>
          <w:szCs w:val="24"/>
          <w:lang w:val="en-GB"/>
        </w:rPr>
      </w:pPr>
      <w:r w:rsidRPr="00656195">
        <w:rPr>
          <w:rFonts w:ascii="Arial Narrow" w:eastAsia="Times New Roman" w:hAnsi="Arial Narrow" w:cs="Times New Roman"/>
          <w:b/>
          <w:bCs/>
          <w:sz w:val="24"/>
          <w:szCs w:val="24"/>
          <w:lang w:val="en-GB"/>
        </w:rPr>
        <w:t>QUESTION FOR WRITTEN REPLY:</w:t>
      </w:r>
    </w:p>
    <w:p w:rsidR="00656195" w:rsidRPr="00656195" w:rsidRDefault="00656195" w:rsidP="00656195">
      <w:pPr>
        <w:tabs>
          <w:tab w:val="left" w:pos="2268"/>
        </w:tabs>
        <w:spacing w:after="0" w:line="360" w:lineRule="auto"/>
        <w:ind w:left="284"/>
        <w:rPr>
          <w:rFonts w:ascii="Arial Narrow" w:eastAsia="Times New Roman" w:hAnsi="Arial Narrow" w:cs="Times New Roman"/>
          <w:b/>
          <w:bCs/>
          <w:sz w:val="24"/>
          <w:szCs w:val="24"/>
          <w:lang w:val="en-GB"/>
        </w:rPr>
      </w:pPr>
      <w:r w:rsidRPr="00656195">
        <w:rPr>
          <w:rFonts w:ascii="Arial Narrow" w:eastAsia="Times New Roman" w:hAnsi="Arial Narrow" w:cs="Times New Roman"/>
          <w:b/>
          <w:bCs/>
          <w:sz w:val="24"/>
          <w:szCs w:val="24"/>
          <w:lang w:val="en-GB"/>
        </w:rPr>
        <w:t>Question Number:</w:t>
      </w:r>
      <w:r w:rsidRPr="00656195">
        <w:rPr>
          <w:rFonts w:ascii="Arial Narrow" w:eastAsia="Times New Roman" w:hAnsi="Arial Narrow" w:cs="Times New Roman"/>
          <w:b/>
          <w:bCs/>
          <w:sz w:val="24"/>
          <w:szCs w:val="24"/>
          <w:lang w:val="en-GB"/>
        </w:rPr>
        <w:tab/>
      </w:r>
      <w:r w:rsidRPr="00656195">
        <w:rPr>
          <w:rFonts w:ascii="Arial Narrow" w:eastAsia="Times New Roman" w:hAnsi="Arial Narrow" w:cs="Times New Roman"/>
          <w:b/>
          <w:bCs/>
          <w:sz w:val="24"/>
          <w:szCs w:val="24"/>
          <w:lang w:val="en-GB"/>
        </w:rPr>
        <w:tab/>
        <w:t>1600</w:t>
      </w:r>
    </w:p>
    <w:p w:rsidR="00656195" w:rsidRPr="00656195" w:rsidRDefault="00656195" w:rsidP="00656195">
      <w:pPr>
        <w:tabs>
          <w:tab w:val="left" w:pos="2268"/>
        </w:tabs>
        <w:spacing w:after="0" w:line="360" w:lineRule="auto"/>
        <w:ind w:left="284"/>
        <w:rPr>
          <w:rFonts w:ascii="Arial Narrow" w:eastAsia="Times New Roman" w:hAnsi="Arial Narrow" w:cs="Times New Roman"/>
          <w:b/>
          <w:bCs/>
          <w:sz w:val="24"/>
          <w:szCs w:val="24"/>
          <w:lang w:val="en-GB"/>
        </w:rPr>
      </w:pPr>
      <w:r w:rsidRPr="00656195">
        <w:rPr>
          <w:rFonts w:ascii="Arial Narrow" w:eastAsia="Times New Roman" w:hAnsi="Arial Narrow" w:cs="Times New Roman"/>
          <w:b/>
          <w:bCs/>
          <w:sz w:val="24"/>
          <w:szCs w:val="24"/>
          <w:lang w:val="en-GB"/>
        </w:rPr>
        <w:t xml:space="preserve">Date of Publication: </w:t>
      </w:r>
      <w:r w:rsidRPr="00656195">
        <w:rPr>
          <w:rFonts w:ascii="Arial Narrow" w:eastAsia="Times New Roman" w:hAnsi="Arial Narrow" w:cs="Times New Roman"/>
          <w:b/>
          <w:bCs/>
          <w:sz w:val="24"/>
          <w:szCs w:val="24"/>
          <w:lang w:val="en-GB"/>
        </w:rPr>
        <w:tab/>
      </w:r>
      <w:r w:rsidRPr="00656195">
        <w:rPr>
          <w:rFonts w:ascii="Arial Narrow" w:eastAsia="Times New Roman" w:hAnsi="Arial Narrow" w:cs="Times New Roman"/>
          <w:b/>
          <w:bCs/>
          <w:sz w:val="24"/>
          <w:szCs w:val="24"/>
          <w:lang w:val="en-GB"/>
        </w:rPr>
        <w:tab/>
        <w:t>26 May 2018</w:t>
      </w:r>
    </w:p>
    <w:p w:rsidR="00656195" w:rsidRPr="00656195" w:rsidRDefault="00656195" w:rsidP="00656195">
      <w:pPr>
        <w:tabs>
          <w:tab w:val="left" w:pos="2268"/>
        </w:tabs>
        <w:spacing w:after="0" w:line="360" w:lineRule="auto"/>
        <w:ind w:left="284"/>
        <w:rPr>
          <w:rFonts w:ascii="Arial Narrow" w:eastAsia="Times New Roman" w:hAnsi="Arial Narrow" w:cs="Times New Roman"/>
          <w:b/>
          <w:bCs/>
          <w:sz w:val="24"/>
          <w:szCs w:val="24"/>
          <w:lang w:val="en-GB"/>
        </w:rPr>
      </w:pPr>
      <w:r w:rsidRPr="00656195">
        <w:rPr>
          <w:rFonts w:ascii="Arial Narrow" w:eastAsia="Times New Roman" w:hAnsi="Arial Narrow" w:cs="Times New Roman"/>
          <w:b/>
          <w:bCs/>
          <w:sz w:val="24"/>
          <w:szCs w:val="24"/>
          <w:lang w:val="en-GB"/>
        </w:rPr>
        <w:t>NA IQP Number:</w:t>
      </w:r>
      <w:r w:rsidRPr="00656195">
        <w:rPr>
          <w:rFonts w:ascii="Arial Narrow" w:eastAsia="Times New Roman" w:hAnsi="Arial Narrow" w:cs="Times New Roman"/>
          <w:b/>
          <w:bCs/>
          <w:sz w:val="24"/>
          <w:szCs w:val="24"/>
          <w:lang w:val="en-GB"/>
        </w:rPr>
        <w:tab/>
      </w:r>
      <w:r w:rsidRPr="00656195">
        <w:rPr>
          <w:rFonts w:ascii="Arial Narrow" w:eastAsia="Times New Roman" w:hAnsi="Arial Narrow" w:cs="Times New Roman"/>
          <w:b/>
          <w:bCs/>
          <w:sz w:val="24"/>
          <w:szCs w:val="24"/>
          <w:lang w:val="en-GB"/>
        </w:rPr>
        <w:tab/>
        <w:t>18</w:t>
      </w:r>
    </w:p>
    <w:p w:rsidR="00656195" w:rsidRPr="00656195" w:rsidRDefault="00656195" w:rsidP="00656195">
      <w:pPr>
        <w:spacing w:after="0" w:line="360" w:lineRule="auto"/>
        <w:ind w:left="284"/>
        <w:rPr>
          <w:rFonts w:ascii="Arial Narrow" w:eastAsia="Times New Roman" w:hAnsi="Arial Narrow" w:cs="Times New Roman"/>
          <w:b/>
          <w:bCs/>
          <w:sz w:val="24"/>
          <w:szCs w:val="24"/>
          <w:lang w:val="en-GB"/>
        </w:rPr>
      </w:pPr>
      <w:r w:rsidRPr="00656195">
        <w:rPr>
          <w:rFonts w:ascii="Arial Narrow" w:eastAsia="Times New Roman" w:hAnsi="Arial Narrow" w:cs="Times New Roman"/>
          <w:b/>
          <w:bCs/>
          <w:sz w:val="24"/>
          <w:szCs w:val="24"/>
          <w:lang w:val="en-GB"/>
        </w:rPr>
        <w:t>Date of reply:</w:t>
      </w:r>
      <w:r w:rsidRPr="00656195">
        <w:rPr>
          <w:rFonts w:ascii="Arial Narrow" w:eastAsia="Times New Roman" w:hAnsi="Arial Narrow" w:cs="Times New Roman"/>
          <w:b/>
          <w:bCs/>
          <w:sz w:val="24"/>
          <w:szCs w:val="24"/>
          <w:lang w:val="en-GB"/>
        </w:rPr>
        <w:tab/>
      </w:r>
      <w:r w:rsidRPr="00656195">
        <w:rPr>
          <w:rFonts w:ascii="Arial Narrow" w:eastAsia="Times New Roman" w:hAnsi="Arial Narrow" w:cs="Times New Roman"/>
          <w:b/>
          <w:bCs/>
          <w:sz w:val="24"/>
          <w:szCs w:val="24"/>
          <w:lang w:val="en-GB"/>
        </w:rPr>
        <w:tab/>
        <w:t>14 June 2018</w:t>
      </w:r>
    </w:p>
    <w:p w:rsidR="00656195" w:rsidRPr="00656195" w:rsidRDefault="00656195" w:rsidP="00656195">
      <w:pPr>
        <w:spacing w:after="0" w:line="360" w:lineRule="auto"/>
        <w:ind w:left="284"/>
        <w:rPr>
          <w:rFonts w:ascii="Arial Narrow" w:eastAsia="Times New Roman" w:hAnsi="Arial Narrow" w:cs="Times New Roman"/>
          <w:b/>
          <w:bCs/>
          <w:sz w:val="24"/>
          <w:szCs w:val="24"/>
          <w:lang w:val="en-GB"/>
        </w:rPr>
      </w:pPr>
    </w:p>
    <w:p w:rsidR="00656195" w:rsidRPr="00656195" w:rsidRDefault="00656195" w:rsidP="00656195">
      <w:pPr>
        <w:spacing w:after="0" w:line="360" w:lineRule="auto"/>
        <w:ind w:left="720" w:hanging="436"/>
        <w:jc w:val="both"/>
        <w:outlineLvl w:val="0"/>
        <w:rPr>
          <w:rFonts w:ascii="Arial Narrow" w:eastAsia="Times New Roman" w:hAnsi="Arial Narrow" w:cs="Times New Roman"/>
          <w:b/>
          <w:noProof/>
          <w:sz w:val="24"/>
          <w:szCs w:val="24"/>
          <w:lang w:val="af-ZA"/>
        </w:rPr>
      </w:pPr>
      <w:r w:rsidRPr="00656195">
        <w:rPr>
          <w:rFonts w:ascii="Arial Narrow" w:eastAsia="Times New Roman" w:hAnsi="Arial Narrow" w:cs="Times New Roman"/>
          <w:b/>
          <w:noProof/>
          <w:sz w:val="24"/>
          <w:szCs w:val="24"/>
          <w:lang w:val="af-ZA"/>
        </w:rPr>
        <w:t>Mr D America (DA) to ask the Minister of Tourism:</w:t>
      </w:r>
    </w:p>
    <w:p w:rsidR="00656195" w:rsidRPr="00656195" w:rsidRDefault="00656195" w:rsidP="00656195">
      <w:pPr>
        <w:spacing w:after="0" w:line="360" w:lineRule="auto"/>
        <w:ind w:left="284"/>
        <w:jc w:val="both"/>
        <w:rPr>
          <w:rFonts w:ascii="Arial Narrow" w:eastAsia="Times New Roman" w:hAnsi="Arial Narrow" w:cs="Times New Roman"/>
          <w:sz w:val="20"/>
          <w:szCs w:val="20"/>
          <w:lang w:val="en-GB"/>
        </w:rPr>
      </w:pPr>
    </w:p>
    <w:p w:rsidR="00656195" w:rsidRPr="00656195" w:rsidRDefault="00656195" w:rsidP="00656195">
      <w:pPr>
        <w:spacing w:after="0" w:line="360" w:lineRule="auto"/>
        <w:ind w:left="284"/>
        <w:jc w:val="both"/>
        <w:rPr>
          <w:rFonts w:ascii="Arial Narrow" w:eastAsia="Times New Roman" w:hAnsi="Arial Narrow" w:cs="Times New Roman"/>
          <w:sz w:val="24"/>
          <w:szCs w:val="24"/>
          <w:lang w:val="en-GB" w:eastAsia="en-ZA"/>
        </w:rPr>
      </w:pPr>
      <w:r w:rsidRPr="00656195">
        <w:rPr>
          <w:rFonts w:ascii="Arial Narrow" w:eastAsia="Times New Roman" w:hAnsi="Arial Narrow" w:cs="Times New Roman"/>
          <w:sz w:val="24"/>
          <w:szCs w:val="24"/>
          <w:lang w:val="en-GB"/>
        </w:rPr>
        <w:t xml:space="preserve">In view of his department’s indication during meetings of the Portfolio Committee on Tourism that it would work with other government departments to look into </w:t>
      </w:r>
      <w:r w:rsidRPr="00656195">
        <w:rPr>
          <w:rFonts w:ascii="Arial Narrow" w:eastAsia="Times New Roman" w:hAnsi="Arial Narrow" w:cs="Times New Roman"/>
          <w:b/>
          <w:sz w:val="24"/>
          <w:szCs w:val="24"/>
          <w:lang w:val="en-GB"/>
        </w:rPr>
        <w:t>the excessive aviation taxes</w:t>
      </w:r>
      <w:r w:rsidRPr="00656195">
        <w:rPr>
          <w:rFonts w:ascii="Arial Narrow" w:eastAsia="Times New Roman" w:hAnsi="Arial Narrow" w:cs="Times New Roman"/>
          <w:sz w:val="24"/>
          <w:szCs w:val="24"/>
          <w:lang w:val="en-GB"/>
        </w:rPr>
        <w:t>, what (a) engagements has his department undertaken with other government departments thus far and (b) steps has his department taken to achieve the stated objective?</w:t>
      </w:r>
      <w:r w:rsidRPr="00656195">
        <w:rPr>
          <w:rFonts w:ascii="Arial Narrow" w:eastAsia="Times New Roman" w:hAnsi="Arial Narrow" w:cs="Times New Roman"/>
          <w:noProof/>
          <w:sz w:val="24"/>
          <w:szCs w:val="24"/>
          <w:lang w:val="af-ZA"/>
        </w:rPr>
        <w:tab/>
        <w:t xml:space="preserve">   NW1750E</w:t>
      </w:r>
    </w:p>
    <w:p w:rsidR="00656195" w:rsidRPr="00656195" w:rsidRDefault="00656195" w:rsidP="00656195">
      <w:pPr>
        <w:spacing w:after="0" w:line="360" w:lineRule="auto"/>
        <w:ind w:left="284"/>
        <w:rPr>
          <w:rFonts w:ascii="Arial Narrow" w:eastAsia="Times New Roman" w:hAnsi="Arial Narrow" w:cs="Times New Roman"/>
          <w:b/>
          <w:bCs/>
          <w:sz w:val="24"/>
          <w:szCs w:val="24"/>
          <w:lang w:val="en-GB"/>
        </w:rPr>
      </w:pPr>
    </w:p>
    <w:p w:rsidR="00656195" w:rsidRPr="00656195" w:rsidRDefault="00656195" w:rsidP="00656195">
      <w:pPr>
        <w:spacing w:after="0" w:line="360" w:lineRule="auto"/>
        <w:ind w:left="284"/>
        <w:rPr>
          <w:rFonts w:ascii="Arial Narrow" w:eastAsia="Times New Roman" w:hAnsi="Arial Narrow" w:cs="Times New Roman"/>
          <w:b/>
          <w:bCs/>
          <w:sz w:val="24"/>
          <w:szCs w:val="24"/>
          <w:lang w:val="en-GB"/>
        </w:rPr>
      </w:pPr>
      <w:r w:rsidRPr="00656195">
        <w:rPr>
          <w:rFonts w:ascii="Arial Narrow" w:eastAsia="Times New Roman" w:hAnsi="Arial Narrow" w:cs="Times New Roman"/>
          <w:b/>
          <w:bCs/>
          <w:sz w:val="24"/>
          <w:szCs w:val="24"/>
          <w:lang w:val="en-GB"/>
        </w:rPr>
        <w:t xml:space="preserve">Reply: </w:t>
      </w:r>
    </w:p>
    <w:p w:rsidR="00656195" w:rsidRPr="00656195" w:rsidRDefault="00656195" w:rsidP="00656195">
      <w:pPr>
        <w:numPr>
          <w:ilvl w:val="0"/>
          <w:numId w:val="1"/>
        </w:numPr>
        <w:spacing w:after="0" w:line="240" w:lineRule="auto"/>
        <w:contextualSpacing/>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The Department is a member of the National Transport Forum and engages on all matters affecting tourism. This includes recent engagements with all relevant departments in the Tourism Strategy Implementation Work-Stream focusing on facilitating ease of access broadly.</w:t>
      </w:r>
    </w:p>
    <w:p w:rsidR="00656195" w:rsidRPr="00656195" w:rsidRDefault="00656195" w:rsidP="00656195">
      <w:pPr>
        <w:spacing w:after="0" w:line="240" w:lineRule="auto"/>
        <w:ind w:left="720"/>
        <w:contextualSpacing/>
        <w:jc w:val="both"/>
        <w:rPr>
          <w:rFonts w:ascii="Arial Narrow" w:eastAsia="Times New Roman" w:hAnsi="Arial Narrow" w:cs="Times New Roman"/>
          <w:bCs/>
          <w:sz w:val="24"/>
          <w:szCs w:val="24"/>
          <w:lang w:val="en-GB"/>
        </w:rPr>
      </w:pPr>
    </w:p>
    <w:p w:rsidR="00656195" w:rsidRPr="00656195" w:rsidRDefault="00656195" w:rsidP="00656195">
      <w:pPr>
        <w:numPr>
          <w:ilvl w:val="0"/>
          <w:numId w:val="1"/>
        </w:numPr>
        <w:spacing w:after="0" w:line="240" w:lineRule="auto"/>
        <w:contextualSpacing/>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The Department of Transport is also working on establishing the Single Transport Economic Regulator (STER) to consolidate the economic regulation of transport. The STER will, amongst others, promote transparency in the setting of transport fees and stakeholders will have a mechanism to provide their views. The Department of Tourism was engaged in respect of this process and provided its inputs.</w:t>
      </w:r>
    </w:p>
    <w:p w:rsidR="00656195" w:rsidRPr="00656195" w:rsidRDefault="00656195" w:rsidP="00656195">
      <w:pPr>
        <w:spacing w:after="0" w:line="240" w:lineRule="auto"/>
        <w:ind w:left="720"/>
        <w:contextualSpacing/>
        <w:rPr>
          <w:rFonts w:ascii="Arial Narrow" w:eastAsia="Times New Roman" w:hAnsi="Arial Narrow" w:cs="Arial"/>
          <w:sz w:val="24"/>
          <w:szCs w:val="24"/>
          <w:lang w:val="en-GB"/>
        </w:rPr>
      </w:pPr>
    </w:p>
    <w:p w:rsidR="00656195" w:rsidRPr="00656195" w:rsidRDefault="00656195" w:rsidP="00656195">
      <w:pPr>
        <w:spacing w:after="0" w:line="240" w:lineRule="auto"/>
        <w:ind w:left="502"/>
        <w:contextualSpacing/>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 xml:space="preserve">  </w:t>
      </w:r>
    </w:p>
    <w:p w:rsidR="00656195" w:rsidRPr="00656195" w:rsidRDefault="00656195" w:rsidP="00656195">
      <w:pPr>
        <w:numPr>
          <w:ilvl w:val="0"/>
          <w:numId w:val="2"/>
        </w:numPr>
        <w:spacing w:after="0" w:line="240" w:lineRule="auto"/>
        <w:contextualSpacing/>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In the previous year</w:t>
      </w:r>
      <w:r w:rsidRPr="00656195">
        <w:rPr>
          <w:rFonts w:ascii="Arial Narrow" w:eastAsia="Times New Roman" w:hAnsi="Arial Narrow" w:cs="Arial"/>
          <w:color w:val="FF0000"/>
          <w:sz w:val="24"/>
          <w:szCs w:val="24"/>
          <w:lang w:val="en-GB"/>
        </w:rPr>
        <w:t xml:space="preserve">, </w:t>
      </w:r>
      <w:r w:rsidRPr="00656195">
        <w:rPr>
          <w:rFonts w:ascii="Arial Narrow" w:eastAsia="Times New Roman" w:hAnsi="Arial Narrow" w:cs="Arial"/>
          <w:sz w:val="24"/>
          <w:szCs w:val="24"/>
          <w:lang w:val="en-GB"/>
        </w:rPr>
        <w:t xml:space="preserve">ACSA announced the reduction of airport fees by 35% from April 2017. </w:t>
      </w:r>
    </w:p>
    <w:p w:rsidR="00656195" w:rsidRPr="00656195" w:rsidRDefault="00656195" w:rsidP="00656195">
      <w:pPr>
        <w:spacing w:after="0" w:line="240" w:lineRule="auto"/>
        <w:ind w:left="720"/>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-Passenger service charge per departing domestic passenger: R82 (from R127)</w:t>
      </w:r>
    </w:p>
    <w:p w:rsidR="00656195" w:rsidRPr="00656195" w:rsidRDefault="00656195" w:rsidP="00656195">
      <w:pPr>
        <w:spacing w:after="0" w:line="240" w:lineRule="auto"/>
        <w:ind w:left="720"/>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-Passenger service charge per departing international passenger: R223 (from R346)</w:t>
      </w:r>
    </w:p>
    <w:p w:rsidR="00656195" w:rsidRPr="00656195" w:rsidRDefault="00656195" w:rsidP="00656195">
      <w:pPr>
        <w:spacing w:after="0" w:line="240" w:lineRule="auto"/>
        <w:ind w:left="720"/>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-Passenger service charge per departing passenger for an airport within Botswana, Namibia</w:t>
      </w:r>
    </w:p>
    <w:p w:rsidR="00656195" w:rsidRPr="00656195" w:rsidRDefault="00656195" w:rsidP="00656195">
      <w:pPr>
        <w:spacing w:after="0" w:line="240" w:lineRule="auto"/>
        <w:ind w:left="720"/>
        <w:jc w:val="both"/>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 xml:space="preserve">  </w:t>
      </w:r>
      <w:proofErr w:type="gramStart"/>
      <w:r w:rsidRPr="00656195">
        <w:rPr>
          <w:rFonts w:ascii="Arial Narrow" w:eastAsia="Times New Roman" w:hAnsi="Arial Narrow" w:cs="Arial"/>
          <w:sz w:val="24"/>
          <w:szCs w:val="24"/>
          <w:lang w:val="en-GB"/>
        </w:rPr>
        <w:t>and</w:t>
      </w:r>
      <w:proofErr w:type="gramEnd"/>
      <w:r w:rsidRPr="00656195">
        <w:rPr>
          <w:rFonts w:ascii="Arial Narrow" w:eastAsia="Times New Roman" w:hAnsi="Arial Narrow" w:cs="Arial"/>
          <w:sz w:val="24"/>
          <w:szCs w:val="24"/>
          <w:lang w:val="en-GB"/>
        </w:rPr>
        <w:t xml:space="preserve"> Swaziland: R169 (from R263)</w:t>
      </w:r>
    </w:p>
    <w:p w:rsidR="00656195" w:rsidRPr="00656195" w:rsidRDefault="00656195" w:rsidP="00656195">
      <w:pPr>
        <w:spacing w:after="0" w:line="240" w:lineRule="auto"/>
        <w:jc w:val="both"/>
        <w:rPr>
          <w:rFonts w:ascii="Arial Narrow" w:eastAsia="Times New Roman" w:hAnsi="Arial Narrow" w:cs="Arial"/>
          <w:color w:val="FF0000"/>
          <w:sz w:val="24"/>
          <w:szCs w:val="24"/>
          <w:lang w:val="en-GB"/>
        </w:rPr>
      </w:pPr>
    </w:p>
    <w:p w:rsidR="00DE6268" w:rsidRPr="00656195" w:rsidRDefault="00656195" w:rsidP="00656195">
      <w:pPr>
        <w:numPr>
          <w:ilvl w:val="0"/>
          <w:numId w:val="3"/>
        </w:numPr>
        <w:spacing w:after="0" w:line="240" w:lineRule="auto"/>
        <w:ind w:left="714" w:hanging="357"/>
        <w:contextualSpacing/>
        <w:rPr>
          <w:rFonts w:ascii="Arial Narrow" w:eastAsia="Times New Roman" w:hAnsi="Arial Narrow" w:cs="Arial"/>
          <w:sz w:val="24"/>
          <w:szCs w:val="24"/>
          <w:lang w:val="en-GB"/>
        </w:rPr>
      </w:pPr>
      <w:r w:rsidRPr="00656195">
        <w:rPr>
          <w:rFonts w:ascii="Arial Narrow" w:eastAsia="Times New Roman" w:hAnsi="Arial Narrow" w:cs="Arial"/>
          <w:sz w:val="24"/>
          <w:szCs w:val="24"/>
          <w:lang w:val="en-GB"/>
        </w:rPr>
        <w:t>The 35% reduction in prices is in line with UNWTO’s calls for destinations to avoid stifling tourism growth with exorbitant charges.</w:t>
      </w:r>
      <w:bookmarkStart w:id="0" w:name="_GoBack"/>
      <w:bookmarkEnd w:id="0"/>
    </w:p>
    <w:sectPr w:rsidR="00DE6268" w:rsidRPr="00656195"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656195"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656195">
    <w:pPr>
      <w:pStyle w:val="Footer"/>
      <w:jc w:val="right"/>
    </w:pPr>
  </w:p>
  <w:p w:rsidR="001656DE" w:rsidRDefault="00656195">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8A1"/>
    <w:multiLevelType w:val="hybridMultilevel"/>
    <w:tmpl w:val="F47006CC"/>
    <w:lvl w:ilvl="0" w:tplc="ACF01F4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95828EB"/>
    <w:multiLevelType w:val="hybridMultilevel"/>
    <w:tmpl w:val="4D4C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70173"/>
    <w:multiLevelType w:val="hybridMultilevel"/>
    <w:tmpl w:val="8CAAF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95"/>
    <w:rsid w:val="00656195"/>
    <w:rsid w:val="00DE6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8AAEC-7904-4D29-A56C-E1A0F68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61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195"/>
  </w:style>
  <w:style w:type="paragraph" w:customStyle="1" w:styleId="HeaderFooter">
    <w:name w:val="Header &amp; Footer"/>
    <w:rsid w:val="0065619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2018-06-14T09:13:00Z</dcterms:created>
  <dcterms:modified xsi:type="dcterms:W3CDTF">2018-06-14T09:13:00Z</dcterms:modified>
</cp:coreProperties>
</file>