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3F0" w:rsidRDefault="00B24E7E">
      <w:pPr>
        <w:jc w:val="center"/>
      </w:pPr>
      <w:r>
        <w:rPr>
          <w:noProof/>
          <w:sz w:val="14"/>
          <w:szCs w:val="14"/>
          <w:lang w:val="en-ZA" w:eastAsia="en-ZA"/>
        </w:rPr>
        <w:drawing>
          <wp:inline distT="0" distB="0" distL="114300" distR="114300">
            <wp:extent cx="1171575" cy="135064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1171575" cy="1350645"/>
                    </a:xfrm>
                    <a:prstGeom prst="rect">
                      <a:avLst/>
                    </a:prstGeom>
                    <a:ln/>
                  </pic:spPr>
                </pic:pic>
              </a:graphicData>
            </a:graphic>
          </wp:inline>
        </w:drawing>
      </w:r>
    </w:p>
    <w:p w:rsidR="006A23F0" w:rsidRDefault="006A23F0">
      <w:pPr>
        <w:ind w:left="0" w:hanging="2"/>
        <w:jc w:val="both"/>
      </w:pPr>
    </w:p>
    <w:p w:rsidR="006A23F0" w:rsidRDefault="00B24E7E">
      <w:pPr>
        <w:spacing w:line="276" w:lineRule="auto"/>
        <w:ind w:left="0" w:hanging="2"/>
        <w:jc w:val="center"/>
        <w:rPr>
          <w:rFonts w:ascii="Arial" w:eastAsia="Arial" w:hAnsi="Arial" w:cs="Arial"/>
          <w:color w:val="00B050"/>
          <w:sz w:val="22"/>
          <w:szCs w:val="22"/>
        </w:rPr>
      </w:pPr>
      <w:r>
        <w:rPr>
          <w:rFonts w:ascii="Arial" w:eastAsia="Arial" w:hAnsi="Arial" w:cs="Arial"/>
          <w:b/>
          <w:color w:val="00B050"/>
          <w:sz w:val="22"/>
          <w:szCs w:val="22"/>
        </w:rPr>
        <w:t>MINISTER IN THE PRESIDENCY: REPUBLIC OF SOUTH AFRICA</w:t>
      </w:r>
    </w:p>
    <w:p w:rsidR="006A23F0" w:rsidRDefault="00B24E7E">
      <w:pPr>
        <w:spacing w:line="276" w:lineRule="auto"/>
        <w:ind w:left="0" w:hanging="2"/>
        <w:jc w:val="center"/>
        <w:rPr>
          <w:rFonts w:ascii="Arial" w:eastAsia="Arial" w:hAnsi="Arial" w:cs="Arial"/>
          <w:sz w:val="22"/>
          <w:szCs w:val="22"/>
        </w:rPr>
      </w:pPr>
      <w:r>
        <w:rPr>
          <w:rFonts w:ascii="Arial" w:eastAsia="Arial" w:hAnsi="Arial" w:cs="Arial"/>
          <w:color w:val="181512"/>
          <w:sz w:val="22"/>
          <w:szCs w:val="22"/>
        </w:rPr>
        <w:t xml:space="preserve">Private Bag X1000, Pretoria, 0001, </w:t>
      </w:r>
      <w:r>
        <w:rPr>
          <w:rFonts w:ascii="Arial" w:eastAsia="Arial" w:hAnsi="Arial" w:cs="Arial"/>
          <w:sz w:val="22"/>
          <w:szCs w:val="22"/>
        </w:rPr>
        <w:t>Union Buildings, Government Avenue, PRETORIA</w:t>
      </w:r>
    </w:p>
    <w:p w:rsidR="006A23F0" w:rsidRDefault="00B24E7E">
      <w:pPr>
        <w:pBdr>
          <w:bottom w:val="single" w:sz="6" w:space="1" w:color="000000"/>
        </w:pBdr>
        <w:tabs>
          <w:tab w:val="left" w:pos="1418"/>
        </w:tabs>
        <w:spacing w:line="276" w:lineRule="auto"/>
        <w:ind w:left="0" w:hanging="2"/>
        <w:jc w:val="center"/>
        <w:rPr>
          <w:sz w:val="22"/>
          <w:szCs w:val="22"/>
        </w:rPr>
      </w:pPr>
      <w:r>
        <w:rPr>
          <w:rFonts w:ascii="Arial" w:eastAsia="Arial" w:hAnsi="Arial" w:cs="Arial"/>
          <w:sz w:val="22"/>
          <w:szCs w:val="22"/>
        </w:rPr>
        <w:t>Tel: (012) 300 5200, Website:</w:t>
      </w:r>
      <w:r>
        <w:rPr>
          <w:rFonts w:ascii="Arial" w:eastAsia="Arial" w:hAnsi="Arial" w:cs="Arial"/>
          <w:color w:val="0000FF"/>
          <w:sz w:val="22"/>
          <w:szCs w:val="22"/>
        </w:rPr>
        <w:t xml:space="preserve"> </w:t>
      </w:r>
      <w:hyperlink r:id="rId8">
        <w:r>
          <w:rPr>
            <w:rFonts w:ascii="Arial" w:eastAsia="Arial" w:hAnsi="Arial" w:cs="Arial"/>
            <w:color w:val="0000FF"/>
            <w:sz w:val="22"/>
            <w:szCs w:val="22"/>
            <w:u w:val="single"/>
          </w:rPr>
          <w:t>www.thepresidency.gov.za</w:t>
        </w:r>
      </w:hyperlink>
    </w:p>
    <w:p w:rsidR="006A23F0" w:rsidRDefault="006A23F0">
      <w:pPr>
        <w:ind w:left="0" w:right="454" w:hanging="2"/>
        <w:jc w:val="center"/>
        <w:rPr>
          <w:rFonts w:ascii="Arial" w:eastAsia="Arial" w:hAnsi="Arial" w:cs="Arial"/>
          <w:sz w:val="22"/>
          <w:szCs w:val="22"/>
        </w:rPr>
      </w:pPr>
    </w:p>
    <w:p w:rsidR="006A23F0" w:rsidRDefault="00B24E7E">
      <w:pPr>
        <w:ind w:left="0" w:right="454" w:hanging="2"/>
        <w:jc w:val="center"/>
        <w:rPr>
          <w:rFonts w:ascii="Calibri" w:eastAsia="Calibri" w:hAnsi="Calibri" w:cs="Calibri"/>
        </w:rPr>
      </w:pPr>
      <w:r>
        <w:rPr>
          <w:rFonts w:ascii="Calibri" w:eastAsia="Calibri" w:hAnsi="Calibri" w:cs="Calibri"/>
          <w:b/>
        </w:rPr>
        <w:t>NATIONAL ASSEMBLY</w:t>
      </w:r>
    </w:p>
    <w:p w:rsidR="006A23F0" w:rsidRDefault="00B24E7E">
      <w:pPr>
        <w:ind w:left="0" w:right="454" w:hanging="2"/>
        <w:jc w:val="center"/>
        <w:rPr>
          <w:rFonts w:ascii="Calibri" w:eastAsia="Calibri" w:hAnsi="Calibri" w:cs="Calibri"/>
        </w:rPr>
      </w:pPr>
      <w:r>
        <w:rPr>
          <w:rFonts w:ascii="Calibri" w:eastAsia="Calibri" w:hAnsi="Calibri" w:cs="Calibri"/>
          <w:b/>
        </w:rPr>
        <w:t>WRITTEN QUESTION FOR WRITTEN REPLY</w:t>
      </w:r>
    </w:p>
    <w:p w:rsidR="006A23F0" w:rsidRDefault="00B24E7E">
      <w:pPr>
        <w:ind w:left="0" w:right="454" w:hanging="2"/>
        <w:jc w:val="center"/>
      </w:pPr>
      <w:r>
        <w:rPr>
          <w:rFonts w:ascii="Calibri" w:eastAsia="Calibri" w:hAnsi="Calibri" w:cs="Calibri"/>
          <w:b/>
        </w:rPr>
        <w:t>QUESTION NUMBER: 16</w:t>
      </w:r>
    </w:p>
    <w:p w:rsidR="006A23F0" w:rsidRDefault="00B24E7E">
      <w:pPr>
        <w:pBdr>
          <w:top w:val="nil"/>
          <w:left w:val="nil"/>
          <w:bottom w:val="nil"/>
          <w:right w:val="nil"/>
          <w:between w:val="nil"/>
        </w:pBdr>
        <w:spacing w:line="240" w:lineRule="auto"/>
        <w:ind w:left="0" w:right="454" w:hanging="2"/>
        <w:jc w:val="center"/>
        <w:rPr>
          <w:rFonts w:ascii="Calibri" w:eastAsia="Calibri" w:hAnsi="Calibri" w:cs="Calibri"/>
          <w:color w:val="000000"/>
        </w:rPr>
      </w:pPr>
      <w:r>
        <w:rPr>
          <w:rFonts w:ascii="Calibri" w:eastAsia="Calibri" w:hAnsi="Calibri" w:cs="Calibri"/>
          <w:b/>
          <w:color w:val="000000"/>
        </w:rPr>
        <w:t>DATE OF PUBLICATIONS: 10 February 2022</w:t>
      </w:r>
    </w:p>
    <w:p w:rsidR="006A23F0" w:rsidRDefault="006A23F0">
      <w:pPr>
        <w:pBdr>
          <w:top w:val="nil"/>
          <w:left w:val="nil"/>
          <w:bottom w:val="nil"/>
          <w:right w:val="nil"/>
          <w:between w:val="nil"/>
        </w:pBdr>
        <w:spacing w:line="240" w:lineRule="auto"/>
        <w:ind w:left="0" w:right="454" w:hanging="2"/>
        <w:jc w:val="center"/>
        <w:rPr>
          <w:rFonts w:ascii="Calibri" w:eastAsia="Calibri" w:hAnsi="Calibri" w:cs="Calibri"/>
          <w:color w:val="000000"/>
        </w:rPr>
      </w:pPr>
    </w:p>
    <w:p w:rsidR="006A23F0" w:rsidRDefault="00B24E7E">
      <w:pPr>
        <w:spacing w:before="280" w:after="280"/>
        <w:ind w:left="0" w:hanging="2"/>
        <w:jc w:val="both"/>
      </w:pPr>
      <w:r>
        <w:rPr>
          <w:b/>
        </w:rPr>
        <w:t>16.</w:t>
      </w:r>
      <w:r>
        <w:rPr>
          <w:b/>
          <w:color w:val="FF0000"/>
        </w:rPr>
        <w:tab/>
      </w:r>
      <w:r>
        <w:rPr>
          <w:b/>
        </w:rPr>
        <w:t>Inkosi B N Luthuli (IFP) to ask the Minister in The Presidency:</w:t>
      </w:r>
    </w:p>
    <w:p w:rsidR="006A23F0" w:rsidRDefault="00B24E7E">
      <w:pPr>
        <w:spacing w:after="280"/>
        <w:ind w:left="0" w:hanging="2"/>
        <w:jc w:val="both"/>
      </w:pPr>
      <w:bookmarkStart w:id="0" w:name="_gjdgxs" w:colFirst="0" w:colLast="0"/>
      <w:bookmarkEnd w:id="0"/>
      <w:r>
        <w:t>(1)</w:t>
      </w:r>
      <w:r>
        <w:tab/>
        <w:t xml:space="preserve">What total number of complaints have been received through the Presidential Hotline that are related to (a) service delivery, (b) governance and (c) corruption by government officials; </w:t>
      </w:r>
    </w:p>
    <w:p w:rsidR="006A23F0" w:rsidRPr="00260643" w:rsidRDefault="00260643">
      <w:pPr>
        <w:spacing w:after="280"/>
        <w:ind w:left="0" w:hanging="2"/>
        <w:jc w:val="both"/>
        <w:rPr>
          <w:color w:val="000000" w:themeColor="text1"/>
        </w:rPr>
      </w:pPr>
      <w:r>
        <w:t xml:space="preserve"> </w:t>
      </w:r>
      <w:r w:rsidR="00B24E7E">
        <w:t>(2)</w:t>
      </w:r>
      <w:r w:rsidR="00B24E7E" w:rsidRPr="00260643">
        <w:rPr>
          <w:color w:val="000000" w:themeColor="text1"/>
        </w:rPr>
        <w:tab/>
        <w:t>(a) what process is being followed to ensure that the line departments resolve the complaints received via the hotline and (b) how does a complainant obtain feedback?</w:t>
      </w:r>
      <w:r w:rsidR="00B24E7E" w:rsidRPr="00260643">
        <w:rPr>
          <w:color w:val="000000" w:themeColor="text1"/>
        </w:rPr>
        <w:tab/>
      </w:r>
      <w:r w:rsidR="00B24E7E" w:rsidRPr="00260643">
        <w:rPr>
          <w:color w:val="000000" w:themeColor="text1"/>
        </w:rPr>
        <w:tab/>
      </w:r>
      <w:r w:rsidR="00B24E7E" w:rsidRPr="00260643">
        <w:rPr>
          <w:color w:val="000000" w:themeColor="text1"/>
        </w:rPr>
        <w:tab/>
      </w:r>
      <w:r w:rsidR="00B24E7E" w:rsidRPr="00260643">
        <w:rPr>
          <w:color w:val="000000" w:themeColor="text1"/>
        </w:rPr>
        <w:tab/>
      </w:r>
      <w:r w:rsidR="00B24E7E" w:rsidRPr="00260643">
        <w:rPr>
          <w:color w:val="000000" w:themeColor="text1"/>
        </w:rPr>
        <w:tab/>
      </w:r>
      <w:r w:rsidR="00B24E7E" w:rsidRPr="00260643">
        <w:rPr>
          <w:color w:val="000000" w:themeColor="text1"/>
        </w:rPr>
        <w:tab/>
      </w:r>
      <w:r w:rsidR="00B24E7E" w:rsidRPr="00260643">
        <w:rPr>
          <w:color w:val="000000" w:themeColor="text1"/>
        </w:rPr>
        <w:tab/>
      </w:r>
      <w:r w:rsidR="00B24E7E" w:rsidRPr="00260643">
        <w:rPr>
          <w:color w:val="000000" w:themeColor="text1"/>
        </w:rPr>
        <w:tab/>
        <w:t>NW20E</w:t>
      </w:r>
    </w:p>
    <w:p w:rsidR="006A23F0" w:rsidRPr="00260643" w:rsidRDefault="00B24E7E">
      <w:pPr>
        <w:spacing w:after="280"/>
        <w:ind w:left="0" w:hanging="2"/>
        <w:jc w:val="both"/>
        <w:rPr>
          <w:color w:val="000000" w:themeColor="text1"/>
        </w:rPr>
      </w:pPr>
      <w:r w:rsidRPr="00260643">
        <w:rPr>
          <w:rFonts w:ascii="Calibri" w:eastAsia="Calibri" w:hAnsi="Calibri" w:cs="Calibri"/>
          <w:b/>
          <w:color w:val="000000" w:themeColor="text1"/>
        </w:rPr>
        <w:t>REPLY</w:t>
      </w:r>
      <w:r w:rsidRPr="00260643">
        <w:rPr>
          <w:b/>
          <w:color w:val="000000" w:themeColor="text1"/>
        </w:rPr>
        <w:t>: Question 1</w:t>
      </w:r>
    </w:p>
    <w:p w:rsidR="006A23F0" w:rsidRPr="00260643" w:rsidRDefault="00B24E7E">
      <w:pPr>
        <w:spacing w:after="280"/>
        <w:ind w:left="0" w:hanging="2"/>
        <w:jc w:val="both"/>
        <w:rPr>
          <w:color w:val="000000" w:themeColor="text1"/>
        </w:rPr>
      </w:pPr>
      <w:r w:rsidRPr="00260643">
        <w:rPr>
          <w:color w:val="000000" w:themeColor="text1"/>
        </w:rPr>
        <w:t>In the financial year 2020/2021, the Presidential Hotline (PH) received a total number of</w:t>
      </w:r>
      <w:r w:rsidR="00260643" w:rsidRPr="00260643">
        <w:rPr>
          <w:color w:val="000000" w:themeColor="text1"/>
        </w:rPr>
        <w:t xml:space="preserve"> </w:t>
      </w:r>
      <w:r w:rsidR="00260643" w:rsidRPr="00260643">
        <w:rPr>
          <w:b/>
          <w:bCs/>
          <w:color w:val="000000" w:themeColor="text1"/>
        </w:rPr>
        <w:t xml:space="preserve">9305 </w:t>
      </w:r>
      <w:r w:rsidRPr="00260643">
        <w:rPr>
          <w:color w:val="000000" w:themeColor="text1"/>
        </w:rPr>
        <w:t>cases. In 2021/2022, up to the end of the 3</w:t>
      </w:r>
      <w:r w:rsidRPr="00260643">
        <w:rPr>
          <w:color w:val="000000" w:themeColor="text1"/>
          <w:vertAlign w:val="superscript"/>
        </w:rPr>
        <w:t>rd</w:t>
      </w:r>
      <w:r w:rsidRPr="00260643">
        <w:rPr>
          <w:color w:val="000000" w:themeColor="text1"/>
        </w:rPr>
        <w:t xml:space="preserve"> Quarter, the PH received a total of </w:t>
      </w:r>
      <w:r w:rsidRPr="00260643">
        <w:rPr>
          <w:b/>
          <w:color w:val="000000" w:themeColor="text1"/>
        </w:rPr>
        <w:t>4693</w:t>
      </w:r>
      <w:r w:rsidRPr="00260643">
        <w:rPr>
          <w:color w:val="000000" w:themeColor="text1"/>
        </w:rPr>
        <w:t xml:space="preserve"> cases. </w:t>
      </w:r>
    </w:p>
    <w:p w:rsidR="006A23F0" w:rsidRPr="00260643" w:rsidRDefault="00B24E7E">
      <w:pPr>
        <w:spacing w:after="280"/>
        <w:ind w:left="0" w:hanging="2"/>
        <w:jc w:val="both"/>
        <w:rPr>
          <w:color w:val="000000" w:themeColor="text1"/>
        </w:rPr>
      </w:pPr>
      <w:bookmarkStart w:id="1" w:name="_30j0zll" w:colFirst="0" w:colLast="0"/>
      <w:bookmarkEnd w:id="1"/>
      <w:r w:rsidRPr="00260643">
        <w:rPr>
          <w:color w:val="000000" w:themeColor="text1"/>
        </w:rPr>
        <w:t xml:space="preserve">Since its inception in 2009, the Presidential Hotline has always solely dealt with service delivery matters. Service delivery issues are often intertwined with governance issues and therefore not disaggregated when accounting or reporting on cases received. </w:t>
      </w:r>
      <w:r w:rsidR="009238EF">
        <w:rPr>
          <w:color w:val="000000" w:themeColor="text1"/>
        </w:rPr>
        <w:t>In relation to c</w:t>
      </w:r>
      <w:r w:rsidRPr="00260643">
        <w:rPr>
          <w:color w:val="000000" w:themeColor="text1"/>
        </w:rPr>
        <w:t xml:space="preserve">orruption cases, these are referred to the Office of the Public Service Commission </w:t>
      </w:r>
      <w:r w:rsidR="009238EF">
        <w:rPr>
          <w:color w:val="000000" w:themeColor="text1"/>
        </w:rPr>
        <w:t>as</w:t>
      </w:r>
      <w:r w:rsidRPr="00260643">
        <w:rPr>
          <w:color w:val="000000" w:themeColor="text1"/>
        </w:rPr>
        <w:t xml:space="preserve"> the DPME does not </w:t>
      </w:r>
      <w:r w:rsidR="009238EF">
        <w:rPr>
          <w:color w:val="000000" w:themeColor="text1"/>
        </w:rPr>
        <w:t xml:space="preserve">have the </w:t>
      </w:r>
      <w:r w:rsidRPr="00260643">
        <w:rPr>
          <w:color w:val="000000" w:themeColor="text1"/>
        </w:rPr>
        <w:t>investigative capacity.</w:t>
      </w:r>
    </w:p>
    <w:p w:rsidR="009238EF" w:rsidRDefault="00B24E7E" w:rsidP="00260643">
      <w:pPr>
        <w:pBdr>
          <w:top w:val="nil"/>
          <w:left w:val="nil"/>
          <w:bottom w:val="nil"/>
          <w:right w:val="nil"/>
          <w:between w:val="nil"/>
        </w:pBdr>
        <w:spacing w:line="240" w:lineRule="auto"/>
        <w:ind w:left="0" w:right="95" w:hanging="2"/>
        <w:jc w:val="both"/>
        <w:rPr>
          <w:rFonts w:ascii="Calibri" w:eastAsia="Calibri" w:hAnsi="Calibri" w:cs="Calibri"/>
          <w:b/>
          <w:color w:val="000000" w:themeColor="text1"/>
        </w:rPr>
      </w:pPr>
      <w:r w:rsidRPr="00260643">
        <w:rPr>
          <w:rFonts w:ascii="Calibri" w:eastAsia="Calibri" w:hAnsi="Calibri" w:cs="Calibri"/>
          <w:b/>
          <w:color w:val="000000" w:themeColor="text1"/>
        </w:rPr>
        <w:t>REPLY: Question 2</w:t>
      </w:r>
    </w:p>
    <w:p w:rsidR="009238EF" w:rsidRDefault="009238EF" w:rsidP="00260643">
      <w:pPr>
        <w:pBdr>
          <w:top w:val="nil"/>
          <w:left w:val="nil"/>
          <w:bottom w:val="nil"/>
          <w:right w:val="nil"/>
          <w:between w:val="nil"/>
        </w:pBdr>
        <w:spacing w:line="240" w:lineRule="auto"/>
        <w:ind w:left="0" w:right="95" w:hanging="2"/>
        <w:jc w:val="both"/>
        <w:rPr>
          <w:rFonts w:ascii="Calibri" w:eastAsia="Calibri" w:hAnsi="Calibri" w:cs="Calibri"/>
          <w:b/>
          <w:color w:val="000000" w:themeColor="text1"/>
        </w:rPr>
      </w:pPr>
    </w:p>
    <w:p w:rsidR="006A23F0" w:rsidRPr="009F2712" w:rsidRDefault="00B24E7E" w:rsidP="009F2712">
      <w:pPr>
        <w:pStyle w:val="ListParagraph"/>
        <w:numPr>
          <w:ilvl w:val="0"/>
          <w:numId w:val="1"/>
        </w:numPr>
        <w:pBdr>
          <w:top w:val="nil"/>
          <w:left w:val="nil"/>
          <w:bottom w:val="nil"/>
          <w:right w:val="nil"/>
          <w:between w:val="nil"/>
        </w:pBdr>
        <w:spacing w:line="240" w:lineRule="auto"/>
        <w:ind w:leftChars="0" w:right="95" w:firstLineChars="0"/>
        <w:jc w:val="both"/>
        <w:rPr>
          <w:color w:val="000000" w:themeColor="text1"/>
        </w:rPr>
      </w:pPr>
      <w:r w:rsidRPr="009F2712">
        <w:rPr>
          <w:color w:val="000000" w:themeColor="text1"/>
        </w:rPr>
        <w:t xml:space="preserve">Once a complaint has been assigned to a department, it is expected that it must be resolved within the 25 working days as prescribed by the DPSA. Each stakeholder manager within DPME (Presidential Hotline) tracks and monitors cases assigned to departments using the Reporting platform portal to see if the number of open cases is </w:t>
      </w:r>
      <w:r w:rsidR="009238EF" w:rsidRPr="009F2712">
        <w:rPr>
          <w:color w:val="000000" w:themeColor="text1"/>
        </w:rPr>
        <w:t>reduced</w:t>
      </w:r>
      <w:r w:rsidRPr="009F2712">
        <w:rPr>
          <w:color w:val="000000" w:themeColor="text1"/>
        </w:rPr>
        <w:t xml:space="preserve">. Stakeholder managers also use spreadsheets to track performance as well as to inform departments on any outstanding complaints. Monthly feedback reports are shared with departments in order to provide a snapshot of how </w:t>
      </w:r>
      <w:r w:rsidR="009F2712" w:rsidRPr="009F2712">
        <w:rPr>
          <w:color w:val="000000" w:themeColor="text1"/>
        </w:rPr>
        <w:t xml:space="preserve">they are </w:t>
      </w:r>
      <w:r w:rsidRPr="009F2712">
        <w:rPr>
          <w:color w:val="000000" w:themeColor="text1"/>
        </w:rPr>
        <w:t xml:space="preserve">performing (resolving complaints) as well as any outstanding matters for investigation. </w:t>
      </w:r>
    </w:p>
    <w:p w:rsidR="009F2712" w:rsidRDefault="009F2712" w:rsidP="009F2712">
      <w:pPr>
        <w:pStyle w:val="ListParagraph"/>
        <w:pBdr>
          <w:top w:val="nil"/>
          <w:left w:val="nil"/>
          <w:bottom w:val="nil"/>
          <w:right w:val="nil"/>
          <w:between w:val="nil"/>
        </w:pBdr>
        <w:spacing w:line="240" w:lineRule="auto"/>
        <w:ind w:leftChars="0" w:left="358" w:right="95" w:firstLineChars="0" w:firstLine="0"/>
        <w:jc w:val="both"/>
        <w:rPr>
          <w:color w:val="000000" w:themeColor="text1"/>
        </w:rPr>
      </w:pPr>
    </w:p>
    <w:p w:rsidR="002C5240" w:rsidRDefault="002C5240" w:rsidP="009F2712">
      <w:pPr>
        <w:pStyle w:val="ListParagraph"/>
        <w:pBdr>
          <w:top w:val="nil"/>
          <w:left w:val="nil"/>
          <w:bottom w:val="nil"/>
          <w:right w:val="nil"/>
          <w:between w:val="nil"/>
        </w:pBdr>
        <w:spacing w:line="240" w:lineRule="auto"/>
        <w:ind w:leftChars="0" w:left="358" w:right="95" w:firstLineChars="0" w:firstLine="0"/>
        <w:jc w:val="both"/>
        <w:rPr>
          <w:color w:val="000000" w:themeColor="text1"/>
        </w:rPr>
      </w:pPr>
    </w:p>
    <w:p w:rsidR="002C5240" w:rsidRPr="009F2712" w:rsidRDefault="002C5240" w:rsidP="009F2712">
      <w:pPr>
        <w:pStyle w:val="ListParagraph"/>
        <w:pBdr>
          <w:top w:val="nil"/>
          <w:left w:val="nil"/>
          <w:bottom w:val="nil"/>
          <w:right w:val="nil"/>
          <w:between w:val="nil"/>
        </w:pBdr>
        <w:spacing w:line="240" w:lineRule="auto"/>
        <w:ind w:leftChars="0" w:left="358" w:right="95" w:firstLineChars="0" w:firstLine="0"/>
        <w:jc w:val="both"/>
        <w:rPr>
          <w:color w:val="000000" w:themeColor="text1"/>
        </w:rPr>
      </w:pPr>
    </w:p>
    <w:p w:rsidR="006A23F0" w:rsidRPr="00260643" w:rsidRDefault="006A23F0">
      <w:pPr>
        <w:pBdr>
          <w:top w:val="nil"/>
          <w:left w:val="nil"/>
          <w:bottom w:val="nil"/>
          <w:right w:val="nil"/>
          <w:between w:val="nil"/>
        </w:pBdr>
        <w:spacing w:line="240" w:lineRule="auto"/>
        <w:ind w:left="0" w:right="454" w:hanging="2"/>
        <w:jc w:val="both"/>
        <w:rPr>
          <w:color w:val="000000" w:themeColor="text1"/>
        </w:rPr>
      </w:pPr>
    </w:p>
    <w:p w:rsidR="006A23F0" w:rsidRPr="00260643" w:rsidRDefault="00B24E7E">
      <w:pPr>
        <w:pBdr>
          <w:top w:val="nil"/>
          <w:left w:val="nil"/>
          <w:bottom w:val="nil"/>
          <w:right w:val="nil"/>
          <w:between w:val="nil"/>
        </w:pBdr>
        <w:spacing w:line="240" w:lineRule="auto"/>
        <w:ind w:left="0" w:right="454" w:hanging="2"/>
        <w:jc w:val="both"/>
        <w:rPr>
          <w:color w:val="000000" w:themeColor="text1"/>
        </w:rPr>
      </w:pPr>
      <w:r w:rsidRPr="00260643">
        <w:rPr>
          <w:color w:val="000000" w:themeColor="text1"/>
        </w:rPr>
        <w:t>(b) They obtain feedback via telephone or email.</w:t>
      </w:r>
    </w:p>
    <w:p w:rsidR="006A23F0" w:rsidRPr="00260643" w:rsidRDefault="006A23F0">
      <w:pPr>
        <w:pBdr>
          <w:top w:val="nil"/>
          <w:left w:val="nil"/>
          <w:bottom w:val="nil"/>
          <w:right w:val="nil"/>
          <w:between w:val="nil"/>
        </w:pBdr>
        <w:spacing w:line="240" w:lineRule="auto"/>
        <w:ind w:left="0" w:right="454" w:hanging="2"/>
        <w:jc w:val="both"/>
        <w:rPr>
          <w:color w:val="000000" w:themeColor="text1"/>
        </w:rPr>
      </w:pPr>
    </w:p>
    <w:p w:rsidR="006A23F0" w:rsidRPr="00260643" w:rsidRDefault="00B24E7E" w:rsidP="00260643">
      <w:pPr>
        <w:pBdr>
          <w:top w:val="nil"/>
          <w:left w:val="nil"/>
          <w:bottom w:val="nil"/>
          <w:right w:val="nil"/>
          <w:between w:val="nil"/>
        </w:pBdr>
        <w:spacing w:line="240" w:lineRule="auto"/>
        <w:ind w:left="0" w:right="95" w:hanging="2"/>
        <w:jc w:val="both"/>
        <w:rPr>
          <w:color w:val="000000" w:themeColor="text1"/>
        </w:rPr>
      </w:pPr>
      <w:r w:rsidRPr="00260643">
        <w:rPr>
          <w:color w:val="000000" w:themeColor="text1"/>
        </w:rPr>
        <w:t xml:space="preserve">Phone: If the complainant is requesting for information on government services, </w:t>
      </w:r>
      <w:r w:rsidR="009F2712">
        <w:rPr>
          <w:color w:val="000000" w:themeColor="text1"/>
        </w:rPr>
        <w:t xml:space="preserve">such </w:t>
      </w:r>
      <w:r w:rsidRPr="00260643">
        <w:rPr>
          <w:color w:val="000000" w:themeColor="text1"/>
        </w:rPr>
        <w:t xml:space="preserve">information </w:t>
      </w:r>
      <w:r w:rsidR="009F2712">
        <w:rPr>
          <w:color w:val="000000" w:themeColor="text1"/>
        </w:rPr>
        <w:t xml:space="preserve">is </w:t>
      </w:r>
      <w:r w:rsidRPr="00260643">
        <w:rPr>
          <w:color w:val="000000" w:themeColor="text1"/>
        </w:rPr>
        <w:t xml:space="preserve">provided immediately at the point of contact (by the call centre agent). </w:t>
      </w:r>
    </w:p>
    <w:p w:rsidR="006A23F0" w:rsidRPr="00260643" w:rsidRDefault="006A23F0" w:rsidP="00260643">
      <w:pPr>
        <w:pBdr>
          <w:top w:val="nil"/>
          <w:left w:val="nil"/>
          <w:bottom w:val="nil"/>
          <w:right w:val="nil"/>
          <w:between w:val="nil"/>
        </w:pBdr>
        <w:spacing w:line="240" w:lineRule="auto"/>
        <w:ind w:left="0" w:right="95" w:hanging="2"/>
        <w:jc w:val="both"/>
        <w:rPr>
          <w:color w:val="000000" w:themeColor="text1"/>
        </w:rPr>
      </w:pPr>
    </w:p>
    <w:p w:rsidR="006A23F0" w:rsidRPr="00260643" w:rsidRDefault="00B24E7E" w:rsidP="00260643">
      <w:pPr>
        <w:pBdr>
          <w:top w:val="nil"/>
          <w:left w:val="nil"/>
          <w:bottom w:val="nil"/>
          <w:right w:val="nil"/>
          <w:between w:val="nil"/>
        </w:pBdr>
        <w:spacing w:line="240" w:lineRule="auto"/>
        <w:ind w:left="0" w:right="95" w:hanging="2"/>
        <w:jc w:val="both"/>
        <w:rPr>
          <w:color w:val="000000" w:themeColor="text1"/>
        </w:rPr>
      </w:pPr>
      <w:r w:rsidRPr="00260643">
        <w:rPr>
          <w:color w:val="000000" w:themeColor="text1"/>
        </w:rPr>
        <w:t>Email: Once a complex case has been completed by the investigating Depar</w:t>
      </w:r>
      <w:r w:rsidR="00260643">
        <w:rPr>
          <w:color w:val="000000" w:themeColor="text1"/>
        </w:rPr>
        <w:t>t</w:t>
      </w:r>
      <w:r w:rsidRPr="00260643">
        <w:rPr>
          <w:color w:val="000000" w:themeColor="text1"/>
        </w:rPr>
        <w:t xml:space="preserve">ment, feedback is provided to the complainant via email. </w:t>
      </w:r>
    </w:p>
    <w:p w:rsidR="006A23F0" w:rsidRPr="00260643" w:rsidRDefault="006A23F0" w:rsidP="00260643">
      <w:pPr>
        <w:pBdr>
          <w:top w:val="nil"/>
          <w:left w:val="nil"/>
          <w:bottom w:val="nil"/>
          <w:right w:val="nil"/>
          <w:between w:val="nil"/>
        </w:pBdr>
        <w:spacing w:line="240" w:lineRule="auto"/>
        <w:ind w:left="0" w:right="95" w:hanging="2"/>
        <w:jc w:val="both"/>
        <w:rPr>
          <w:color w:val="000000" w:themeColor="text1"/>
        </w:rPr>
      </w:pPr>
    </w:p>
    <w:p w:rsidR="006A23F0" w:rsidRPr="00260643" w:rsidRDefault="00B24E7E" w:rsidP="00260643">
      <w:pPr>
        <w:pBdr>
          <w:top w:val="nil"/>
          <w:left w:val="nil"/>
          <w:bottom w:val="nil"/>
          <w:right w:val="nil"/>
          <w:between w:val="nil"/>
        </w:pBdr>
        <w:spacing w:line="240" w:lineRule="auto"/>
        <w:ind w:left="0" w:right="95" w:hanging="2"/>
        <w:jc w:val="both"/>
        <w:rPr>
          <w:color w:val="000000" w:themeColor="text1"/>
        </w:rPr>
      </w:pPr>
      <w:r w:rsidRPr="00260643">
        <w:rPr>
          <w:color w:val="000000" w:themeColor="text1"/>
        </w:rPr>
        <w:t xml:space="preserve">NB: </w:t>
      </w:r>
      <w:r w:rsidR="009F2712">
        <w:rPr>
          <w:color w:val="000000" w:themeColor="text1"/>
        </w:rPr>
        <w:t>The m</w:t>
      </w:r>
      <w:r w:rsidRPr="00260643">
        <w:rPr>
          <w:color w:val="000000" w:themeColor="text1"/>
        </w:rPr>
        <w:t xml:space="preserve">ethod of feedback is dependent on the choice made by the complainant on how they would prefer to be contacted. </w:t>
      </w:r>
    </w:p>
    <w:p w:rsidR="006A23F0" w:rsidRPr="00260643" w:rsidRDefault="006A23F0" w:rsidP="00260643">
      <w:pPr>
        <w:pBdr>
          <w:top w:val="nil"/>
          <w:left w:val="nil"/>
          <w:bottom w:val="nil"/>
          <w:right w:val="nil"/>
          <w:between w:val="nil"/>
        </w:pBdr>
        <w:spacing w:line="240" w:lineRule="auto"/>
        <w:ind w:left="0" w:right="95" w:hanging="2"/>
        <w:jc w:val="both"/>
        <w:rPr>
          <w:color w:val="000000" w:themeColor="text1"/>
        </w:rPr>
      </w:pPr>
    </w:p>
    <w:p w:rsidR="006A23F0" w:rsidRPr="00260643" w:rsidRDefault="009F2712" w:rsidP="00260643">
      <w:pPr>
        <w:pBdr>
          <w:top w:val="nil"/>
          <w:left w:val="nil"/>
          <w:bottom w:val="nil"/>
          <w:right w:val="nil"/>
          <w:between w:val="nil"/>
        </w:pBdr>
        <w:spacing w:line="240" w:lineRule="auto"/>
        <w:ind w:left="0" w:right="95" w:hanging="2"/>
        <w:jc w:val="both"/>
        <w:rPr>
          <w:color w:val="000000" w:themeColor="text1"/>
        </w:rPr>
      </w:pPr>
      <w:r>
        <w:rPr>
          <w:color w:val="000000" w:themeColor="text1"/>
        </w:rPr>
        <w:t xml:space="preserve">Mostly, </w:t>
      </w:r>
      <w:r w:rsidR="00B24E7E" w:rsidRPr="00260643">
        <w:rPr>
          <w:color w:val="000000" w:themeColor="text1"/>
        </w:rPr>
        <w:t>feedback is provided telephon</w:t>
      </w:r>
      <w:r>
        <w:rPr>
          <w:color w:val="000000" w:themeColor="text1"/>
        </w:rPr>
        <w:t>ically</w:t>
      </w:r>
      <w:r w:rsidR="00B24E7E" w:rsidRPr="00260643">
        <w:rPr>
          <w:color w:val="000000" w:themeColor="text1"/>
        </w:rPr>
        <w:t xml:space="preserve">. </w:t>
      </w:r>
      <w:r>
        <w:rPr>
          <w:color w:val="000000" w:themeColor="text1"/>
        </w:rPr>
        <w:t>However, t</w:t>
      </w:r>
      <w:r w:rsidR="00B24E7E" w:rsidRPr="00260643">
        <w:rPr>
          <w:color w:val="000000" w:themeColor="text1"/>
        </w:rPr>
        <w:t>he DPME is able to monitor whether feedbac</w:t>
      </w:r>
      <w:r w:rsidR="00260643" w:rsidRPr="00260643">
        <w:rPr>
          <w:color w:val="000000" w:themeColor="text1"/>
        </w:rPr>
        <w:t>k</w:t>
      </w:r>
      <w:r w:rsidR="00B24E7E" w:rsidRPr="00260643">
        <w:rPr>
          <w:color w:val="000000" w:themeColor="text1"/>
        </w:rPr>
        <w:t xml:space="preserve"> was indeed provided to the complainant</w:t>
      </w:r>
      <w:r>
        <w:rPr>
          <w:color w:val="000000" w:themeColor="text1"/>
        </w:rPr>
        <w:t xml:space="preserve"> and</w:t>
      </w:r>
      <w:r w:rsidR="00B24E7E" w:rsidRPr="00260643">
        <w:rPr>
          <w:color w:val="000000" w:themeColor="text1"/>
        </w:rPr>
        <w:t xml:space="preserve"> this is done through the Customer Satisfaction Surveys.</w:t>
      </w:r>
    </w:p>
    <w:p w:rsidR="006A23F0" w:rsidRDefault="006A23F0">
      <w:pPr>
        <w:pBdr>
          <w:top w:val="nil"/>
          <w:left w:val="nil"/>
          <w:bottom w:val="nil"/>
          <w:right w:val="nil"/>
          <w:between w:val="nil"/>
        </w:pBdr>
        <w:spacing w:line="240" w:lineRule="auto"/>
        <w:ind w:left="0" w:right="454" w:hanging="2"/>
        <w:jc w:val="both"/>
        <w:rPr>
          <w:color w:val="FF0000"/>
        </w:rPr>
      </w:pPr>
    </w:p>
    <w:p w:rsidR="006A23F0" w:rsidRDefault="006A23F0">
      <w:pPr>
        <w:pBdr>
          <w:top w:val="nil"/>
          <w:left w:val="nil"/>
          <w:bottom w:val="nil"/>
          <w:right w:val="nil"/>
          <w:between w:val="nil"/>
        </w:pBdr>
        <w:spacing w:line="240" w:lineRule="auto"/>
        <w:ind w:left="0" w:right="454" w:hanging="2"/>
        <w:jc w:val="both"/>
        <w:rPr>
          <w:color w:val="FF0000"/>
        </w:rPr>
      </w:pPr>
    </w:p>
    <w:p w:rsidR="006A23F0" w:rsidRDefault="002F1BE8">
      <w:pPr>
        <w:pBdr>
          <w:top w:val="nil"/>
          <w:left w:val="nil"/>
          <w:bottom w:val="nil"/>
          <w:right w:val="nil"/>
          <w:between w:val="nil"/>
        </w:pBdr>
        <w:spacing w:line="240" w:lineRule="auto"/>
        <w:ind w:left="0" w:right="454" w:hanging="2"/>
        <w:rPr>
          <w:color w:val="000000"/>
        </w:rPr>
      </w:pPr>
      <w:r>
        <w:rPr>
          <w:color w:val="000000"/>
        </w:rPr>
        <w:t>Thank You.</w:t>
      </w:r>
      <w:bookmarkStart w:id="2" w:name="_GoBack"/>
      <w:bookmarkEnd w:id="2"/>
    </w:p>
    <w:sectPr w:rsidR="006A23F0" w:rsidSect="004D2EDD">
      <w:headerReference w:type="even" r:id="rId9"/>
      <w:headerReference w:type="default" r:id="rId10"/>
      <w:footerReference w:type="even" r:id="rId11"/>
      <w:footerReference w:type="default" r:id="rId12"/>
      <w:headerReference w:type="first" r:id="rId13"/>
      <w:footerReference w:type="first" r:id="rId14"/>
      <w:pgSz w:w="11906" w:h="16838"/>
      <w:pgMar w:top="567" w:right="1440" w:bottom="900"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C26" w:rsidRDefault="00B54C26">
      <w:pPr>
        <w:spacing w:line="240" w:lineRule="auto"/>
        <w:ind w:left="0" w:hanging="2"/>
      </w:pPr>
      <w:r>
        <w:separator/>
      </w:r>
    </w:p>
  </w:endnote>
  <w:endnote w:type="continuationSeparator" w:id="0">
    <w:p w:rsidR="00B54C26" w:rsidRDefault="00B54C26">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643" w:rsidRDefault="00260643">
    <w:pPr>
      <w:pStyle w:val="Footer"/>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3F0" w:rsidRPr="002C5240" w:rsidRDefault="006A23F0" w:rsidP="002C5240">
    <w:pPr>
      <w:pStyle w:val="Footer"/>
      <w:ind w:left="0" w:hanging="2"/>
      <w:rPr>
        <w:rFonts w:eastAsia="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643" w:rsidRDefault="00260643">
    <w:pPr>
      <w:pStyle w:val="Footer"/>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C26" w:rsidRDefault="00B54C26">
      <w:pPr>
        <w:spacing w:line="240" w:lineRule="auto"/>
        <w:ind w:left="0" w:hanging="2"/>
      </w:pPr>
      <w:r>
        <w:separator/>
      </w:r>
    </w:p>
  </w:footnote>
  <w:footnote w:type="continuationSeparator" w:id="0">
    <w:p w:rsidR="00B54C26" w:rsidRDefault="00B54C26">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643" w:rsidRDefault="00260643">
    <w:pPr>
      <w:pStyle w:val="Header"/>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643" w:rsidRDefault="00260643">
    <w:pPr>
      <w:pStyle w:val="Header"/>
      <w:ind w:left="0" w:hanging="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643" w:rsidRDefault="00260643">
    <w:pPr>
      <w:pStyle w:val="Header"/>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6FC9"/>
    <w:multiLevelType w:val="hybridMultilevel"/>
    <w:tmpl w:val="0862D9DA"/>
    <w:lvl w:ilvl="0" w:tplc="9F180A64">
      <w:start w:val="1"/>
      <w:numFmt w:val="lowerLetter"/>
      <w:lvlText w:val="(%1)"/>
      <w:lvlJc w:val="left"/>
      <w:pPr>
        <w:ind w:left="358" w:hanging="360"/>
      </w:pPr>
      <w:rPr>
        <w:rFonts w:ascii="Calibri" w:eastAsia="Calibri" w:hAnsi="Calibri" w:cs="Calibri"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A23F0"/>
    <w:rsid w:val="00260643"/>
    <w:rsid w:val="002C5240"/>
    <w:rsid w:val="002F0753"/>
    <w:rsid w:val="002F1BE8"/>
    <w:rsid w:val="00360809"/>
    <w:rsid w:val="00374D55"/>
    <w:rsid w:val="004D2EDD"/>
    <w:rsid w:val="0056419D"/>
    <w:rsid w:val="006A23F0"/>
    <w:rsid w:val="00727620"/>
    <w:rsid w:val="007D4950"/>
    <w:rsid w:val="00905C86"/>
    <w:rsid w:val="009238EF"/>
    <w:rsid w:val="009F2712"/>
    <w:rsid w:val="00B24E7E"/>
    <w:rsid w:val="00B54C26"/>
    <w:rsid w:val="00BD3D3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DD"/>
    <w:pPr>
      <w:suppressAutoHyphens/>
      <w:spacing w:line="1" w:lineRule="atLeast"/>
      <w:ind w:leftChars="-1" w:left="-1" w:hangingChars="1" w:hanging="1"/>
      <w:textDirection w:val="btLr"/>
      <w:textAlignment w:val="top"/>
      <w:outlineLvl w:val="0"/>
    </w:pPr>
    <w:rPr>
      <w:position w:val="-1"/>
      <w:lang w:val="en-GB"/>
    </w:rPr>
  </w:style>
  <w:style w:type="paragraph" w:styleId="Heading1">
    <w:name w:val="heading 1"/>
    <w:basedOn w:val="Normal"/>
    <w:next w:val="Normal"/>
    <w:uiPriority w:val="9"/>
    <w:qFormat/>
    <w:rsid w:val="004D2EDD"/>
    <w:pPr>
      <w:keepNext/>
      <w:keepLines/>
      <w:spacing w:before="480" w:after="120"/>
    </w:pPr>
    <w:rPr>
      <w:b/>
      <w:sz w:val="48"/>
      <w:szCs w:val="48"/>
    </w:rPr>
  </w:style>
  <w:style w:type="paragraph" w:styleId="Heading2">
    <w:name w:val="heading 2"/>
    <w:basedOn w:val="Normal"/>
    <w:next w:val="Normal"/>
    <w:uiPriority w:val="9"/>
    <w:semiHidden/>
    <w:unhideWhenUsed/>
    <w:qFormat/>
    <w:rsid w:val="004D2EDD"/>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4D2EDD"/>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4D2EDD"/>
    <w:pPr>
      <w:keepNext/>
      <w:keepLines/>
      <w:spacing w:before="240" w:after="40"/>
      <w:outlineLvl w:val="3"/>
    </w:pPr>
    <w:rPr>
      <w:b/>
    </w:rPr>
  </w:style>
  <w:style w:type="paragraph" w:styleId="Heading5">
    <w:name w:val="heading 5"/>
    <w:basedOn w:val="Normal"/>
    <w:next w:val="Normal"/>
    <w:uiPriority w:val="9"/>
    <w:semiHidden/>
    <w:unhideWhenUsed/>
    <w:qFormat/>
    <w:rsid w:val="004D2EDD"/>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4D2ED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D2EDD"/>
    <w:pPr>
      <w:keepNext/>
      <w:keepLines/>
      <w:spacing w:before="480" w:after="120"/>
    </w:pPr>
    <w:rPr>
      <w:b/>
      <w:sz w:val="72"/>
      <w:szCs w:val="72"/>
    </w:rPr>
  </w:style>
  <w:style w:type="character" w:styleId="Hyperlink">
    <w:name w:val="Hyperlink"/>
    <w:rsid w:val="004D2EDD"/>
    <w:rPr>
      <w:color w:val="0000FF"/>
      <w:w w:val="100"/>
      <w:position w:val="-1"/>
      <w:u w:val="single"/>
      <w:effect w:val="none"/>
      <w:vertAlign w:val="baseline"/>
      <w:cs w:val="0"/>
      <w:em w:val="none"/>
    </w:rPr>
  </w:style>
  <w:style w:type="paragraph" w:styleId="NoSpacing">
    <w:name w:val="No Spacing"/>
    <w:rsid w:val="004D2EDD"/>
    <w:pPr>
      <w:suppressAutoHyphens/>
      <w:spacing w:line="1" w:lineRule="atLeast"/>
      <w:ind w:leftChars="-1" w:left="-1" w:hangingChars="1" w:hanging="1"/>
      <w:textDirection w:val="btLr"/>
      <w:textAlignment w:val="top"/>
      <w:outlineLvl w:val="0"/>
    </w:pPr>
    <w:rPr>
      <w:position w:val="-1"/>
      <w:sz w:val="22"/>
      <w:szCs w:val="22"/>
    </w:rPr>
  </w:style>
  <w:style w:type="paragraph" w:styleId="BalloonText">
    <w:name w:val="Balloon Text"/>
    <w:basedOn w:val="Normal"/>
    <w:qFormat/>
    <w:rsid w:val="004D2EDD"/>
    <w:rPr>
      <w:rFonts w:ascii="Tahoma" w:hAnsi="Tahoma" w:cs="Tahoma"/>
      <w:sz w:val="16"/>
      <w:szCs w:val="16"/>
    </w:rPr>
  </w:style>
  <w:style w:type="character" w:customStyle="1" w:styleId="BalloonTextChar">
    <w:name w:val="Balloon Text Char"/>
    <w:rsid w:val="004D2EDD"/>
    <w:rPr>
      <w:rFonts w:ascii="Tahoma" w:eastAsia="Times New Roman" w:hAnsi="Tahoma" w:cs="Tahoma"/>
      <w:w w:val="100"/>
      <w:position w:val="-1"/>
      <w:sz w:val="16"/>
      <w:szCs w:val="16"/>
      <w:effect w:val="none"/>
      <w:vertAlign w:val="baseline"/>
      <w:cs w:val="0"/>
      <w:em w:val="none"/>
      <w:lang w:val="en-GB" w:eastAsia="en-US"/>
    </w:rPr>
  </w:style>
  <w:style w:type="paragraph" w:styleId="Header">
    <w:name w:val="header"/>
    <w:basedOn w:val="Normal"/>
    <w:qFormat/>
    <w:rsid w:val="004D2EDD"/>
    <w:pPr>
      <w:tabs>
        <w:tab w:val="center" w:pos="4680"/>
        <w:tab w:val="right" w:pos="9360"/>
      </w:tabs>
    </w:pPr>
  </w:style>
  <w:style w:type="character" w:customStyle="1" w:styleId="HeaderChar">
    <w:name w:val="Header Char"/>
    <w:rsid w:val="004D2EDD"/>
    <w:rPr>
      <w:rFonts w:ascii="Times New Roman" w:eastAsia="Times New Roman" w:hAnsi="Times New Roman"/>
      <w:w w:val="100"/>
      <w:position w:val="-1"/>
      <w:sz w:val="24"/>
      <w:szCs w:val="24"/>
      <w:effect w:val="none"/>
      <w:vertAlign w:val="baseline"/>
      <w:cs w:val="0"/>
      <w:em w:val="none"/>
      <w:lang w:val="en-GB"/>
    </w:rPr>
  </w:style>
  <w:style w:type="paragraph" w:styleId="Footer">
    <w:name w:val="footer"/>
    <w:basedOn w:val="Normal"/>
    <w:qFormat/>
    <w:rsid w:val="004D2EDD"/>
    <w:pPr>
      <w:tabs>
        <w:tab w:val="center" w:pos="4680"/>
        <w:tab w:val="right" w:pos="9360"/>
      </w:tabs>
    </w:pPr>
  </w:style>
  <w:style w:type="character" w:customStyle="1" w:styleId="FooterChar">
    <w:name w:val="Footer Char"/>
    <w:rsid w:val="004D2EDD"/>
    <w:rPr>
      <w:rFonts w:ascii="Times New Roman" w:eastAsia="Times New Roman" w:hAnsi="Times New Roman"/>
      <w:w w:val="100"/>
      <w:position w:val="-1"/>
      <w:sz w:val="24"/>
      <w:szCs w:val="24"/>
      <w:effect w:val="none"/>
      <w:vertAlign w:val="baseline"/>
      <w:cs w:val="0"/>
      <w:em w:val="none"/>
      <w:lang w:val="en-GB"/>
    </w:rPr>
  </w:style>
  <w:style w:type="paragraph" w:styleId="NormalWeb">
    <w:name w:val="Normal (Web)"/>
    <w:basedOn w:val="Normal"/>
    <w:qFormat/>
    <w:rsid w:val="004D2EDD"/>
    <w:pPr>
      <w:spacing w:before="100" w:beforeAutospacing="1" w:after="100" w:afterAutospacing="1"/>
    </w:pPr>
    <w:rPr>
      <w:lang w:val="en-US"/>
    </w:rPr>
  </w:style>
  <w:style w:type="paragraph" w:customStyle="1" w:styleId="Default">
    <w:name w:val="Default"/>
    <w:rsid w:val="004D2EDD"/>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val="en-ZA" w:eastAsia="en-ZA"/>
    </w:rPr>
  </w:style>
  <w:style w:type="character" w:customStyle="1" w:styleId="UnresolvedMention">
    <w:name w:val="Unresolved Mention"/>
    <w:qFormat/>
    <w:rsid w:val="004D2EDD"/>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rsid w:val="004D2EDD"/>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F2712"/>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residency.gov.z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Baloyi</dc:creator>
  <cp:lastModifiedBy>USER</cp:lastModifiedBy>
  <cp:revision>2</cp:revision>
  <dcterms:created xsi:type="dcterms:W3CDTF">2022-05-16T07:47:00Z</dcterms:created>
  <dcterms:modified xsi:type="dcterms:W3CDTF">2022-05-16T07:47:00Z</dcterms:modified>
</cp:coreProperties>
</file>