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7C6AD2">
        <w:rPr>
          <w:b/>
          <w:bCs/>
          <w:sz w:val="24"/>
          <w:u w:val="single"/>
        </w:rPr>
        <w:t>1</w:t>
      </w:r>
      <w:r w:rsidR="004F6DCB">
        <w:rPr>
          <w:b/>
          <w:bCs/>
          <w:sz w:val="24"/>
          <w:u w:val="single"/>
        </w:rPr>
        <w:t>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023BF4">
        <w:rPr>
          <w:b/>
          <w:bCs/>
          <w:sz w:val="24"/>
          <w:u w:val="single"/>
        </w:rPr>
        <w:t>2</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01</w:t>
      </w:r>
      <w:r w:rsidRPr="00294557">
        <w:rPr>
          <w:b/>
          <w:bCs/>
          <w:sz w:val="24"/>
          <w:u w:val="single"/>
        </w:rPr>
        <w:t>)</w:t>
      </w:r>
    </w:p>
    <w:p w:rsidR="007C6AD2" w:rsidRPr="007C6AD2" w:rsidRDefault="007C6AD2" w:rsidP="007C6AD2">
      <w:pPr>
        <w:spacing w:before="100" w:beforeAutospacing="1" w:after="100" w:afterAutospacing="1"/>
        <w:ind w:left="709" w:hanging="698"/>
        <w:jc w:val="both"/>
        <w:rPr>
          <w:b/>
          <w:bCs/>
          <w:sz w:val="24"/>
          <w:u w:val="single"/>
          <w:lang w:val="en-ZA"/>
        </w:rPr>
      </w:pPr>
      <w:r w:rsidRPr="007C6AD2">
        <w:rPr>
          <w:b/>
          <w:sz w:val="24"/>
          <w:u w:val="single"/>
          <w:lang w:val="en-ZA"/>
        </w:rPr>
        <w:t xml:space="preserve">Mr P A van Staden (FF Plus) </w:t>
      </w:r>
      <w:r w:rsidRPr="007C6AD2">
        <w:rPr>
          <w:b/>
          <w:bCs/>
          <w:sz w:val="24"/>
          <w:u w:val="single"/>
          <w:lang w:val="en-ZA"/>
        </w:rPr>
        <w:t xml:space="preserve">to ask the </w:t>
      </w:r>
      <w:r w:rsidRPr="007C6AD2">
        <w:rPr>
          <w:b/>
          <w:sz w:val="24"/>
          <w:u w:val="single"/>
          <w:lang w:val="en-ZA"/>
        </w:rPr>
        <w:t>Minister</w:t>
      </w:r>
      <w:r w:rsidRPr="007C6AD2">
        <w:rPr>
          <w:b/>
          <w:bCs/>
          <w:sz w:val="24"/>
          <w:u w:val="single"/>
          <w:lang w:val="en-ZA"/>
        </w:rPr>
        <w:t xml:space="preserve"> of Health</w:t>
      </w:r>
      <w:r w:rsidRPr="007C6AD2">
        <w:rPr>
          <w:b/>
          <w:bCs/>
          <w:sz w:val="24"/>
          <w:u w:val="single"/>
          <w:lang w:val="en-ZA"/>
        </w:rPr>
        <w:fldChar w:fldCharType="begin"/>
      </w:r>
      <w:r w:rsidRPr="007C6AD2">
        <w:rPr>
          <w:sz w:val="24"/>
          <w:u w:val="single"/>
          <w:lang w:val="en-ZA"/>
        </w:rPr>
        <w:instrText xml:space="preserve"> XE "</w:instrText>
      </w:r>
      <w:r w:rsidRPr="007C6AD2">
        <w:rPr>
          <w:b/>
          <w:bCs/>
          <w:sz w:val="24"/>
          <w:u w:val="single"/>
          <w:lang w:val="en-ZA"/>
        </w:rPr>
        <w:instrText>Health</w:instrText>
      </w:r>
      <w:r w:rsidRPr="007C6AD2">
        <w:rPr>
          <w:sz w:val="24"/>
          <w:u w:val="single"/>
          <w:lang w:val="en-ZA"/>
        </w:rPr>
        <w:instrText xml:space="preserve">" </w:instrText>
      </w:r>
      <w:r w:rsidRPr="007C6AD2">
        <w:rPr>
          <w:b/>
          <w:bCs/>
          <w:sz w:val="24"/>
          <w:u w:val="single"/>
          <w:lang w:val="en-ZA"/>
        </w:rPr>
        <w:fldChar w:fldCharType="end"/>
      </w:r>
      <w:r w:rsidRPr="007C6AD2">
        <w:rPr>
          <w:b/>
          <w:bCs/>
          <w:sz w:val="24"/>
          <w:u w:val="single"/>
          <w:lang w:val="en-ZA"/>
        </w:rPr>
        <w:t>:</w:t>
      </w:r>
    </w:p>
    <w:p w:rsidR="007C6AD2" w:rsidRPr="007C6AD2" w:rsidRDefault="007C6AD2" w:rsidP="007C6AD2">
      <w:pPr>
        <w:spacing w:before="100" w:beforeAutospacing="1" w:after="100" w:afterAutospacing="1"/>
        <w:ind w:left="709" w:hanging="698"/>
        <w:jc w:val="both"/>
        <w:rPr>
          <w:sz w:val="24"/>
          <w:lang w:val="en-ZA"/>
        </w:rPr>
      </w:pPr>
      <w:r w:rsidRPr="007C6AD2">
        <w:rPr>
          <w:sz w:val="24"/>
          <w:lang w:val="en-ZA"/>
        </w:rPr>
        <w:t>(1)</w:t>
      </w:r>
      <w:r w:rsidRPr="007C6AD2">
        <w:rPr>
          <w:sz w:val="24"/>
          <w:lang w:val="en-ZA"/>
        </w:rPr>
        <w:tab/>
        <w:t>What is the (a) reason for a certain person’s (name and details furnished) appointment and (b) relation of the person to him;</w:t>
      </w:r>
    </w:p>
    <w:p w:rsidR="007C6AD2" w:rsidRPr="007C6AD2" w:rsidRDefault="007C6AD2" w:rsidP="007C6AD2">
      <w:pPr>
        <w:spacing w:before="100" w:beforeAutospacing="1" w:after="100" w:afterAutospacing="1"/>
        <w:ind w:left="709" w:hanging="698"/>
        <w:jc w:val="both"/>
        <w:rPr>
          <w:sz w:val="24"/>
          <w:lang w:val="en-ZA"/>
        </w:rPr>
      </w:pPr>
      <w:r w:rsidRPr="007C6AD2">
        <w:rPr>
          <w:sz w:val="24"/>
          <w:lang w:val="en-ZA"/>
        </w:rPr>
        <w:t>(2)</w:t>
      </w:r>
      <w:r w:rsidRPr="007C6AD2">
        <w:rPr>
          <w:sz w:val="24"/>
          <w:lang w:val="en-ZA"/>
        </w:rPr>
        <w:tab/>
        <w:t>whether the relevant position was advertised; if not, why not; if so, (a) where was it advertised, (b) what number of (i) candidates applied for the position and (ii) interviews were conducted with candidates and (c) how was the decision made to appoint the specified person in the position;</w:t>
      </w:r>
    </w:p>
    <w:p w:rsidR="00786C98" w:rsidRPr="00360D5F" w:rsidRDefault="007C6AD2" w:rsidP="007C6AD2">
      <w:pPr>
        <w:spacing w:before="100" w:beforeAutospacing="1" w:after="100" w:afterAutospacing="1"/>
        <w:ind w:left="709" w:hanging="698"/>
        <w:jc w:val="both"/>
        <w:rPr>
          <w:noProof/>
          <w:sz w:val="24"/>
          <w:lang w:val="af-ZA"/>
        </w:rPr>
      </w:pPr>
      <w:r w:rsidRPr="007C6AD2">
        <w:rPr>
          <w:sz w:val="24"/>
          <w:lang w:val="en-ZA"/>
        </w:rPr>
        <w:t>(3)</w:t>
      </w:r>
      <w:r w:rsidRPr="007C6AD2">
        <w:rPr>
          <w:sz w:val="24"/>
          <w:lang w:val="en-ZA"/>
        </w:rPr>
        <w:tab/>
        <w:t>what role will the specified person play in the National Health</w:t>
      </w:r>
      <w:r w:rsidRPr="007C6AD2">
        <w:rPr>
          <w:sz w:val="24"/>
          <w:lang w:val="en-ZA"/>
        </w:rPr>
        <w:fldChar w:fldCharType="begin"/>
      </w:r>
      <w:r w:rsidRPr="007C6AD2">
        <w:rPr>
          <w:sz w:val="24"/>
          <w:lang w:val="en-ZA"/>
        </w:rPr>
        <w:instrText xml:space="preserve"> XE "</w:instrText>
      </w:r>
      <w:r w:rsidRPr="007C6AD2">
        <w:rPr>
          <w:b/>
          <w:bCs/>
          <w:sz w:val="24"/>
          <w:lang w:val="en-ZA"/>
        </w:rPr>
        <w:instrText>Health</w:instrText>
      </w:r>
      <w:r w:rsidRPr="007C6AD2">
        <w:rPr>
          <w:sz w:val="24"/>
          <w:lang w:val="en-ZA"/>
        </w:rPr>
        <w:instrText xml:space="preserve">" </w:instrText>
      </w:r>
      <w:r w:rsidRPr="007C6AD2">
        <w:rPr>
          <w:sz w:val="24"/>
          <w:lang w:val="en-ZA"/>
        </w:rPr>
        <w:fldChar w:fldCharType="end"/>
      </w:r>
      <w:r w:rsidRPr="007C6AD2">
        <w:rPr>
          <w:sz w:val="24"/>
          <w:lang w:val="en-ZA"/>
        </w:rPr>
        <w:t xml:space="preserve"> Insurance</w:t>
      </w:r>
      <w:r>
        <w:rPr>
          <w:sz w:val="24"/>
          <w:lang w:val="en-ZA"/>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C6AD2">
        <w:rPr>
          <w:color w:val="000000"/>
        </w:rPr>
        <w:t>1</w:t>
      </w:r>
      <w:r w:rsidR="00360D5F">
        <w:rPr>
          <w:color w:val="000000"/>
        </w:rPr>
        <w:t>6</w:t>
      </w:r>
      <w:r w:rsidR="009D2E42">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986F3D" w:rsidRDefault="00986F3D" w:rsidP="00986F3D">
      <w:pPr>
        <w:pStyle w:val="ListParagraph"/>
        <w:numPr>
          <w:ilvl w:val="0"/>
          <w:numId w:val="49"/>
        </w:numPr>
        <w:tabs>
          <w:tab w:val="left" w:pos="709"/>
          <w:tab w:val="left" w:pos="1418"/>
        </w:tabs>
        <w:spacing w:before="100" w:beforeAutospacing="1" w:after="100" w:afterAutospacing="1"/>
        <w:ind w:left="1418" w:hanging="1418"/>
        <w:jc w:val="both"/>
        <w:rPr>
          <w:sz w:val="24"/>
          <w:lang w:val="en-ZA"/>
        </w:rPr>
      </w:pPr>
      <w:r>
        <w:rPr>
          <w:sz w:val="24"/>
          <w:lang w:val="en-ZA"/>
        </w:rPr>
        <w:t>(a)</w:t>
      </w:r>
      <w:r>
        <w:rPr>
          <w:sz w:val="24"/>
          <w:lang w:val="en-ZA"/>
        </w:rPr>
        <w:tab/>
      </w:r>
      <w:r w:rsidRPr="00986F3D">
        <w:rPr>
          <w:sz w:val="24"/>
          <w:lang w:val="en-ZA"/>
        </w:rPr>
        <w:t xml:space="preserve">The appointment of the Chief of Staff in the Health Ministry was done in line with the Public Service Regulation 66. </w:t>
      </w:r>
    </w:p>
    <w:p w:rsidR="00986F3D" w:rsidRDefault="00986F3D" w:rsidP="00986F3D">
      <w:pPr>
        <w:tabs>
          <w:tab w:val="left" w:pos="709"/>
          <w:tab w:val="left" w:pos="1418"/>
        </w:tabs>
        <w:spacing w:before="100" w:beforeAutospacing="1" w:after="100" w:afterAutospacing="1"/>
        <w:jc w:val="both"/>
        <w:rPr>
          <w:sz w:val="24"/>
          <w:lang w:val="en-ZA"/>
        </w:rPr>
      </w:pPr>
      <w:r>
        <w:rPr>
          <w:sz w:val="24"/>
          <w:lang w:val="en-ZA"/>
        </w:rPr>
        <w:tab/>
        <w:t>(b)</w:t>
      </w:r>
      <w:r>
        <w:rPr>
          <w:sz w:val="24"/>
          <w:lang w:val="en-ZA"/>
        </w:rPr>
        <w:tab/>
      </w:r>
      <w:r w:rsidRPr="00986F3D">
        <w:rPr>
          <w:sz w:val="24"/>
          <w:lang w:val="en-ZA"/>
        </w:rPr>
        <w:t>The Chief of Staff is not a family member of the Minister.</w:t>
      </w:r>
    </w:p>
    <w:p w:rsidR="00986F3D" w:rsidRDefault="00986F3D" w:rsidP="00986F3D">
      <w:pPr>
        <w:tabs>
          <w:tab w:val="left" w:pos="709"/>
          <w:tab w:val="left" w:pos="1418"/>
        </w:tabs>
        <w:spacing w:before="100" w:beforeAutospacing="1" w:after="100" w:afterAutospacing="1"/>
        <w:ind w:left="709" w:hanging="709"/>
        <w:jc w:val="both"/>
        <w:rPr>
          <w:sz w:val="24"/>
          <w:lang w:val="en-ZA"/>
        </w:rPr>
      </w:pPr>
      <w:r>
        <w:rPr>
          <w:sz w:val="24"/>
          <w:lang w:val="en-ZA"/>
        </w:rPr>
        <w:t>(2)</w:t>
      </w:r>
      <w:r>
        <w:rPr>
          <w:sz w:val="24"/>
          <w:lang w:val="en-ZA"/>
        </w:rPr>
        <w:tab/>
      </w:r>
      <w:r w:rsidRPr="00986F3D">
        <w:rPr>
          <w:sz w:val="24"/>
          <w:lang w:val="en-ZA"/>
        </w:rPr>
        <w:t>Regulation 66 explains the process of filling of posts in the Office of an Executive. Regulation 66 (2) states that the Minister is not required to follow the normal recruitment  process as set out in Regulation 65. It should however be recorded that the person has the necessary qualifications, skills and experience to occupy this position.</w:t>
      </w:r>
    </w:p>
    <w:p w:rsidR="00986F3D" w:rsidRPr="00986F3D" w:rsidRDefault="00986F3D" w:rsidP="00986F3D">
      <w:pPr>
        <w:tabs>
          <w:tab w:val="left" w:pos="709"/>
          <w:tab w:val="left" w:pos="1418"/>
        </w:tabs>
        <w:spacing w:before="100" w:beforeAutospacing="1" w:after="100" w:afterAutospacing="1"/>
        <w:ind w:left="709" w:hanging="709"/>
        <w:jc w:val="both"/>
        <w:rPr>
          <w:sz w:val="24"/>
          <w:lang w:val="en-ZA"/>
        </w:rPr>
      </w:pPr>
      <w:r>
        <w:rPr>
          <w:sz w:val="24"/>
          <w:lang w:val="en-ZA"/>
        </w:rPr>
        <w:t>(3)</w:t>
      </w:r>
      <w:r>
        <w:rPr>
          <w:sz w:val="24"/>
          <w:lang w:val="en-ZA"/>
        </w:rPr>
        <w:tab/>
      </w:r>
      <w:r w:rsidRPr="00986F3D">
        <w:rPr>
          <w:sz w:val="24"/>
          <w:lang w:val="en-ZA"/>
        </w:rPr>
        <w:t>All employees of the National Department of Health are required to implement the NHI strategy. Furthermore all staff members in the Executive’s office are also required to provide support in ensuring that the mandate the Executive is required to fulfill in terms of his portfolio is achieved. NHI is part of this mandate and the specified person will play a role as required by her job description.</w:t>
      </w:r>
    </w:p>
    <w:p w:rsidR="00986F3D" w:rsidRDefault="00986F3D"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81F" w:rsidRDefault="001F181F">
      <w:r>
        <w:separator/>
      </w:r>
    </w:p>
  </w:endnote>
  <w:endnote w:type="continuationSeparator" w:id="0">
    <w:p w:rsidR="001F181F" w:rsidRDefault="001F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86F3D">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81F" w:rsidRDefault="001F181F">
      <w:r>
        <w:separator/>
      </w:r>
    </w:p>
  </w:footnote>
  <w:footnote w:type="continuationSeparator" w:id="0">
    <w:p w:rsidR="001F181F" w:rsidRDefault="001F18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303994"/>
    <w:multiLevelType w:val="hybridMultilevel"/>
    <w:tmpl w:val="52C81EE0"/>
    <w:lvl w:ilvl="0" w:tplc="3C749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40"/>
  </w:num>
  <w:num w:numId="14">
    <w:abstractNumId w:val="28"/>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1"/>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3"/>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8"/>
  </w:num>
  <w:num w:numId="40">
    <w:abstractNumId w:val="30"/>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4820"/>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1F181F"/>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6F3D"/>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A29AA"/>
    <w:rsid w:val="00BB0549"/>
    <w:rsid w:val="00BB5A2A"/>
    <w:rsid w:val="00BB727B"/>
    <w:rsid w:val="00BC04F9"/>
    <w:rsid w:val="00BC4703"/>
    <w:rsid w:val="00BC6E9C"/>
    <w:rsid w:val="00BC7E1F"/>
    <w:rsid w:val="00BD3990"/>
    <w:rsid w:val="00BD4034"/>
    <w:rsid w:val="00BE5AF9"/>
    <w:rsid w:val="00BF35AB"/>
    <w:rsid w:val="00BF5E3F"/>
    <w:rsid w:val="00BF7ACB"/>
    <w:rsid w:val="00BF7F80"/>
    <w:rsid w:val="00C0227C"/>
    <w:rsid w:val="00C063AA"/>
    <w:rsid w:val="00C26148"/>
    <w:rsid w:val="00C26E09"/>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A7DEB"/>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57237260">
      <w:bodyDiv w:val="1"/>
      <w:marLeft w:val="0"/>
      <w:marRight w:val="0"/>
      <w:marTop w:val="0"/>
      <w:marBottom w:val="0"/>
      <w:divBdr>
        <w:top w:val="none" w:sz="0" w:space="0" w:color="auto"/>
        <w:left w:val="none" w:sz="0" w:space="0" w:color="auto"/>
        <w:bottom w:val="none" w:sz="0" w:space="0" w:color="auto"/>
        <w:right w:val="none" w:sz="0" w:space="0" w:color="auto"/>
      </w:divBdr>
      <w:divsChild>
        <w:div w:id="743915712">
          <w:marLeft w:val="0"/>
          <w:marRight w:val="0"/>
          <w:marTop w:val="0"/>
          <w:marBottom w:val="0"/>
          <w:divBdr>
            <w:top w:val="none" w:sz="0" w:space="0" w:color="auto"/>
            <w:left w:val="none" w:sz="0" w:space="0" w:color="auto"/>
            <w:bottom w:val="none" w:sz="0" w:space="0" w:color="auto"/>
            <w:right w:val="none" w:sz="0" w:space="0" w:color="auto"/>
          </w:divBdr>
          <w:divsChild>
            <w:div w:id="1392577939">
              <w:marLeft w:val="0"/>
              <w:marRight w:val="0"/>
              <w:marTop w:val="0"/>
              <w:marBottom w:val="0"/>
              <w:divBdr>
                <w:top w:val="none" w:sz="0" w:space="0" w:color="auto"/>
                <w:left w:val="none" w:sz="0" w:space="0" w:color="auto"/>
                <w:bottom w:val="none" w:sz="0" w:space="0" w:color="auto"/>
                <w:right w:val="none" w:sz="0" w:space="0" w:color="auto"/>
              </w:divBdr>
            </w:div>
            <w:div w:id="1368218304">
              <w:marLeft w:val="0"/>
              <w:marRight w:val="0"/>
              <w:marTop w:val="0"/>
              <w:marBottom w:val="0"/>
              <w:divBdr>
                <w:top w:val="none" w:sz="0" w:space="0" w:color="auto"/>
                <w:left w:val="none" w:sz="0" w:space="0" w:color="auto"/>
                <w:bottom w:val="none" w:sz="0" w:space="0" w:color="auto"/>
                <w:right w:val="none" w:sz="0" w:space="0" w:color="auto"/>
              </w:divBdr>
            </w:div>
            <w:div w:id="659695402">
              <w:marLeft w:val="0"/>
              <w:marRight w:val="0"/>
              <w:marTop w:val="0"/>
              <w:marBottom w:val="0"/>
              <w:divBdr>
                <w:top w:val="none" w:sz="0" w:space="0" w:color="auto"/>
                <w:left w:val="none" w:sz="0" w:space="0" w:color="auto"/>
                <w:bottom w:val="none" w:sz="0" w:space="0" w:color="auto"/>
                <w:right w:val="none" w:sz="0" w:space="0" w:color="auto"/>
              </w:divBdr>
            </w:div>
            <w:div w:id="2058166375">
              <w:marLeft w:val="0"/>
              <w:marRight w:val="0"/>
              <w:marTop w:val="0"/>
              <w:marBottom w:val="0"/>
              <w:divBdr>
                <w:top w:val="none" w:sz="0" w:space="0" w:color="auto"/>
                <w:left w:val="none" w:sz="0" w:space="0" w:color="auto"/>
                <w:bottom w:val="none" w:sz="0" w:space="0" w:color="auto"/>
                <w:right w:val="none" w:sz="0" w:space="0" w:color="auto"/>
              </w:divBdr>
            </w:div>
            <w:div w:id="781802958">
              <w:marLeft w:val="0"/>
              <w:marRight w:val="0"/>
              <w:marTop w:val="0"/>
              <w:marBottom w:val="0"/>
              <w:divBdr>
                <w:top w:val="none" w:sz="0" w:space="0" w:color="auto"/>
                <w:left w:val="none" w:sz="0" w:space="0" w:color="auto"/>
                <w:bottom w:val="none" w:sz="0" w:space="0" w:color="auto"/>
                <w:right w:val="none" w:sz="0" w:space="0" w:color="auto"/>
              </w:divBdr>
            </w:div>
            <w:div w:id="1014919773">
              <w:marLeft w:val="0"/>
              <w:marRight w:val="0"/>
              <w:marTop w:val="0"/>
              <w:marBottom w:val="0"/>
              <w:divBdr>
                <w:top w:val="none" w:sz="0" w:space="0" w:color="auto"/>
                <w:left w:val="none" w:sz="0" w:space="0" w:color="auto"/>
                <w:bottom w:val="none" w:sz="0" w:space="0" w:color="auto"/>
                <w:right w:val="none" w:sz="0" w:space="0" w:color="auto"/>
              </w:divBdr>
            </w:div>
            <w:div w:id="1926844564">
              <w:marLeft w:val="0"/>
              <w:marRight w:val="0"/>
              <w:marTop w:val="0"/>
              <w:marBottom w:val="0"/>
              <w:divBdr>
                <w:top w:val="none" w:sz="0" w:space="0" w:color="auto"/>
                <w:left w:val="none" w:sz="0" w:space="0" w:color="auto"/>
                <w:bottom w:val="none" w:sz="0" w:space="0" w:color="auto"/>
                <w:right w:val="none" w:sz="0" w:space="0" w:color="auto"/>
              </w:divBdr>
            </w:div>
            <w:div w:id="1788700462">
              <w:marLeft w:val="0"/>
              <w:marRight w:val="0"/>
              <w:marTop w:val="0"/>
              <w:marBottom w:val="0"/>
              <w:divBdr>
                <w:top w:val="none" w:sz="0" w:space="0" w:color="auto"/>
                <w:left w:val="none" w:sz="0" w:space="0" w:color="auto"/>
                <w:bottom w:val="none" w:sz="0" w:space="0" w:color="auto"/>
                <w:right w:val="none" w:sz="0" w:space="0" w:color="auto"/>
              </w:divBdr>
            </w:div>
            <w:div w:id="2086874352">
              <w:marLeft w:val="0"/>
              <w:marRight w:val="0"/>
              <w:marTop w:val="0"/>
              <w:marBottom w:val="0"/>
              <w:divBdr>
                <w:top w:val="none" w:sz="0" w:space="0" w:color="auto"/>
                <w:left w:val="none" w:sz="0" w:space="0" w:color="auto"/>
                <w:bottom w:val="none" w:sz="0" w:space="0" w:color="auto"/>
                <w:right w:val="none" w:sz="0" w:space="0" w:color="auto"/>
              </w:divBdr>
            </w:div>
            <w:div w:id="249125458">
              <w:marLeft w:val="0"/>
              <w:marRight w:val="0"/>
              <w:marTop w:val="0"/>
              <w:marBottom w:val="0"/>
              <w:divBdr>
                <w:top w:val="none" w:sz="0" w:space="0" w:color="auto"/>
                <w:left w:val="none" w:sz="0" w:space="0" w:color="auto"/>
                <w:bottom w:val="none" w:sz="0" w:space="0" w:color="auto"/>
                <w:right w:val="none" w:sz="0" w:space="0" w:color="auto"/>
              </w:divBdr>
            </w:div>
            <w:div w:id="201867904">
              <w:marLeft w:val="0"/>
              <w:marRight w:val="0"/>
              <w:marTop w:val="0"/>
              <w:marBottom w:val="0"/>
              <w:divBdr>
                <w:top w:val="none" w:sz="0" w:space="0" w:color="auto"/>
                <w:left w:val="none" w:sz="0" w:space="0" w:color="auto"/>
                <w:bottom w:val="none" w:sz="0" w:space="0" w:color="auto"/>
                <w:right w:val="none" w:sz="0" w:space="0" w:color="auto"/>
              </w:divBdr>
            </w:div>
            <w:div w:id="1189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701981204">
      <w:bodyDiv w:val="1"/>
      <w:marLeft w:val="0"/>
      <w:marRight w:val="0"/>
      <w:marTop w:val="0"/>
      <w:marBottom w:val="0"/>
      <w:divBdr>
        <w:top w:val="none" w:sz="0" w:space="0" w:color="auto"/>
        <w:left w:val="none" w:sz="0" w:space="0" w:color="auto"/>
        <w:bottom w:val="none" w:sz="0" w:space="0" w:color="auto"/>
        <w:right w:val="none" w:sz="0" w:space="0" w:color="auto"/>
      </w:divBdr>
      <w:divsChild>
        <w:div w:id="2008245613">
          <w:marLeft w:val="0"/>
          <w:marRight w:val="0"/>
          <w:marTop w:val="0"/>
          <w:marBottom w:val="0"/>
          <w:divBdr>
            <w:top w:val="none" w:sz="0" w:space="0" w:color="auto"/>
            <w:left w:val="none" w:sz="0" w:space="0" w:color="auto"/>
            <w:bottom w:val="none" w:sz="0" w:space="0" w:color="auto"/>
            <w:right w:val="none" w:sz="0" w:space="0" w:color="auto"/>
          </w:divBdr>
          <w:divsChild>
            <w:div w:id="777338564">
              <w:marLeft w:val="0"/>
              <w:marRight w:val="0"/>
              <w:marTop w:val="0"/>
              <w:marBottom w:val="0"/>
              <w:divBdr>
                <w:top w:val="none" w:sz="0" w:space="0" w:color="auto"/>
                <w:left w:val="none" w:sz="0" w:space="0" w:color="auto"/>
                <w:bottom w:val="none" w:sz="0" w:space="0" w:color="auto"/>
                <w:right w:val="none" w:sz="0" w:space="0" w:color="auto"/>
              </w:divBdr>
            </w:div>
            <w:div w:id="300228604">
              <w:marLeft w:val="0"/>
              <w:marRight w:val="0"/>
              <w:marTop w:val="0"/>
              <w:marBottom w:val="0"/>
              <w:divBdr>
                <w:top w:val="none" w:sz="0" w:space="0" w:color="auto"/>
                <w:left w:val="none" w:sz="0" w:space="0" w:color="auto"/>
                <w:bottom w:val="none" w:sz="0" w:space="0" w:color="auto"/>
                <w:right w:val="none" w:sz="0" w:space="0" w:color="auto"/>
              </w:divBdr>
            </w:div>
            <w:div w:id="621348729">
              <w:marLeft w:val="0"/>
              <w:marRight w:val="0"/>
              <w:marTop w:val="0"/>
              <w:marBottom w:val="0"/>
              <w:divBdr>
                <w:top w:val="none" w:sz="0" w:space="0" w:color="auto"/>
                <w:left w:val="none" w:sz="0" w:space="0" w:color="auto"/>
                <w:bottom w:val="none" w:sz="0" w:space="0" w:color="auto"/>
                <w:right w:val="none" w:sz="0" w:space="0" w:color="auto"/>
              </w:divBdr>
            </w:div>
            <w:div w:id="773980758">
              <w:marLeft w:val="0"/>
              <w:marRight w:val="0"/>
              <w:marTop w:val="0"/>
              <w:marBottom w:val="0"/>
              <w:divBdr>
                <w:top w:val="none" w:sz="0" w:space="0" w:color="auto"/>
                <w:left w:val="none" w:sz="0" w:space="0" w:color="auto"/>
                <w:bottom w:val="none" w:sz="0" w:space="0" w:color="auto"/>
                <w:right w:val="none" w:sz="0" w:space="0" w:color="auto"/>
              </w:divBdr>
            </w:div>
            <w:div w:id="531961935">
              <w:marLeft w:val="0"/>
              <w:marRight w:val="0"/>
              <w:marTop w:val="0"/>
              <w:marBottom w:val="0"/>
              <w:divBdr>
                <w:top w:val="none" w:sz="0" w:space="0" w:color="auto"/>
                <w:left w:val="none" w:sz="0" w:space="0" w:color="auto"/>
                <w:bottom w:val="none" w:sz="0" w:space="0" w:color="auto"/>
                <w:right w:val="none" w:sz="0" w:space="0" w:color="auto"/>
              </w:divBdr>
            </w:div>
            <w:div w:id="352921792">
              <w:marLeft w:val="0"/>
              <w:marRight w:val="0"/>
              <w:marTop w:val="0"/>
              <w:marBottom w:val="0"/>
              <w:divBdr>
                <w:top w:val="none" w:sz="0" w:space="0" w:color="auto"/>
                <w:left w:val="none" w:sz="0" w:space="0" w:color="auto"/>
                <w:bottom w:val="none" w:sz="0" w:space="0" w:color="auto"/>
                <w:right w:val="none" w:sz="0" w:space="0" w:color="auto"/>
              </w:divBdr>
            </w:div>
            <w:div w:id="1559903717">
              <w:marLeft w:val="0"/>
              <w:marRight w:val="0"/>
              <w:marTop w:val="0"/>
              <w:marBottom w:val="0"/>
              <w:divBdr>
                <w:top w:val="none" w:sz="0" w:space="0" w:color="auto"/>
                <w:left w:val="none" w:sz="0" w:space="0" w:color="auto"/>
                <w:bottom w:val="none" w:sz="0" w:space="0" w:color="auto"/>
                <w:right w:val="none" w:sz="0" w:space="0" w:color="auto"/>
              </w:divBdr>
            </w:div>
            <w:div w:id="401565106">
              <w:marLeft w:val="0"/>
              <w:marRight w:val="0"/>
              <w:marTop w:val="0"/>
              <w:marBottom w:val="0"/>
              <w:divBdr>
                <w:top w:val="none" w:sz="0" w:space="0" w:color="auto"/>
                <w:left w:val="none" w:sz="0" w:space="0" w:color="auto"/>
                <w:bottom w:val="none" w:sz="0" w:space="0" w:color="auto"/>
                <w:right w:val="none" w:sz="0" w:space="0" w:color="auto"/>
              </w:divBdr>
            </w:div>
            <w:div w:id="209463472">
              <w:marLeft w:val="0"/>
              <w:marRight w:val="0"/>
              <w:marTop w:val="0"/>
              <w:marBottom w:val="0"/>
              <w:divBdr>
                <w:top w:val="none" w:sz="0" w:space="0" w:color="auto"/>
                <w:left w:val="none" w:sz="0" w:space="0" w:color="auto"/>
                <w:bottom w:val="none" w:sz="0" w:space="0" w:color="auto"/>
                <w:right w:val="none" w:sz="0" w:space="0" w:color="auto"/>
              </w:divBdr>
            </w:div>
            <w:div w:id="252396249">
              <w:marLeft w:val="0"/>
              <w:marRight w:val="0"/>
              <w:marTop w:val="0"/>
              <w:marBottom w:val="0"/>
              <w:divBdr>
                <w:top w:val="none" w:sz="0" w:space="0" w:color="auto"/>
                <w:left w:val="none" w:sz="0" w:space="0" w:color="auto"/>
                <w:bottom w:val="none" w:sz="0" w:space="0" w:color="auto"/>
                <w:right w:val="none" w:sz="0" w:space="0" w:color="auto"/>
              </w:divBdr>
            </w:div>
            <w:div w:id="128860994">
              <w:marLeft w:val="0"/>
              <w:marRight w:val="0"/>
              <w:marTop w:val="0"/>
              <w:marBottom w:val="0"/>
              <w:divBdr>
                <w:top w:val="none" w:sz="0" w:space="0" w:color="auto"/>
                <w:left w:val="none" w:sz="0" w:space="0" w:color="auto"/>
                <w:bottom w:val="none" w:sz="0" w:space="0" w:color="auto"/>
                <w:right w:val="none" w:sz="0" w:space="0" w:color="auto"/>
              </w:divBdr>
            </w:div>
            <w:div w:id="14762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2020-02-19T15:04:00Z</cp:lastPrinted>
  <dcterms:created xsi:type="dcterms:W3CDTF">2020-04-19T16:22:00Z</dcterms:created>
  <dcterms:modified xsi:type="dcterms:W3CDTF">2020-04-19T16:22:00Z</dcterms:modified>
</cp:coreProperties>
</file>