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BE4" w:rsidRDefault="00781BE4" w:rsidP="00533C32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BD0">
        <w:rPr>
          <w:rFonts w:ascii="Arial" w:eastAsia="Times" w:hAnsi="Arial" w:cs="Times New Roman"/>
          <w:i/>
          <w:noProof/>
          <w:sz w:val="24"/>
          <w:szCs w:val="20"/>
          <w:lang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-490537</wp:posOffset>
            </wp:positionV>
            <wp:extent cx="2270919" cy="800100"/>
            <wp:effectExtent l="0" t="0" r="0" b="0"/>
            <wp:wrapNone/>
            <wp:docPr id="1" name="Picture 1" descr="Lacie:Logos:thedtic:The dtic logo (trade, industry  &amp; competition) (Full C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ie:Logos:thedtic:The dtic logo (trade, industry  &amp; competition) (Full C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19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3C32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533C32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533C32" w:rsidRPr="00F23130" w:rsidRDefault="00533C32" w:rsidP="00F23130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lang w:val="en-US"/>
        </w:rPr>
      </w:pPr>
      <w:r w:rsidRPr="00F23130">
        <w:rPr>
          <w:rFonts w:ascii="Arial" w:hAnsi="Arial" w:cs="Arial"/>
          <w:b/>
          <w:lang w:val="en-US"/>
        </w:rPr>
        <w:t>THE NATIONAL ASSEMBLY</w:t>
      </w:r>
    </w:p>
    <w:p w:rsidR="00533C32" w:rsidRPr="00F23130" w:rsidRDefault="00533C32" w:rsidP="00F23130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hAnsi="Arial" w:cs="Arial"/>
          <w:b/>
          <w:lang w:val="en-US"/>
        </w:rPr>
      </w:pPr>
      <w:r w:rsidRPr="00F23130">
        <w:rPr>
          <w:rFonts w:ascii="Arial" w:hAnsi="Arial" w:cs="Arial"/>
          <w:b/>
          <w:lang w:val="en-US"/>
        </w:rPr>
        <w:t>QUESTION FOR WRITTEN REPLY</w:t>
      </w:r>
    </w:p>
    <w:p w:rsidR="00533C32" w:rsidRDefault="00737076" w:rsidP="0073707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QUESTION NO 1596</w:t>
      </w:r>
    </w:p>
    <w:p w:rsidR="00737076" w:rsidRPr="00F23130" w:rsidRDefault="00737076" w:rsidP="0073707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DATE PUBLISHED: 29 APRIL 2022</w:t>
      </w:r>
    </w:p>
    <w:p w:rsidR="00533C32" w:rsidRPr="00F23130" w:rsidRDefault="00533C32" w:rsidP="00737076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</w:rPr>
      </w:pPr>
      <w:r w:rsidRPr="00F23130">
        <w:rPr>
          <w:rFonts w:ascii="Arial" w:hAnsi="Arial" w:cs="Arial"/>
          <w:b/>
        </w:rPr>
        <w:t xml:space="preserve">Mrs S P </w:t>
      </w:r>
      <w:proofErr w:type="spellStart"/>
      <w:r w:rsidRPr="00F23130">
        <w:rPr>
          <w:rFonts w:ascii="Arial" w:hAnsi="Arial" w:cs="Arial"/>
          <w:b/>
        </w:rPr>
        <w:t>Kopane</w:t>
      </w:r>
      <w:proofErr w:type="spellEnd"/>
      <w:r w:rsidRPr="00F23130">
        <w:rPr>
          <w:rFonts w:ascii="Arial" w:hAnsi="Arial" w:cs="Arial"/>
          <w:b/>
        </w:rPr>
        <w:t xml:space="preserve"> (DA) to ask the Minister of Trade, Industry and Competition</w:t>
      </w:r>
      <w:r w:rsidR="00B4494D" w:rsidRPr="00F23130">
        <w:rPr>
          <w:rFonts w:ascii="Arial" w:hAnsi="Arial" w:cs="Arial"/>
          <w:b/>
        </w:rPr>
        <w:fldChar w:fldCharType="begin"/>
      </w:r>
      <w:r w:rsidRPr="00F23130">
        <w:rPr>
          <w:rFonts w:ascii="Arial" w:hAnsi="Arial" w:cs="Arial"/>
        </w:rPr>
        <w:instrText xml:space="preserve"> XE "</w:instrText>
      </w:r>
      <w:r w:rsidRPr="00F23130">
        <w:rPr>
          <w:rFonts w:ascii="Arial" w:hAnsi="Arial" w:cs="Arial"/>
          <w:b/>
        </w:rPr>
        <w:instrText xml:space="preserve">Trade, Industry and </w:instrText>
      </w:r>
      <w:r w:rsidRPr="00F23130">
        <w:rPr>
          <w:rFonts w:ascii="Arial" w:hAnsi="Arial" w:cs="Arial"/>
          <w:b/>
          <w:lang w:val="en-US"/>
        </w:rPr>
        <w:instrText>Competition</w:instrText>
      </w:r>
      <w:r w:rsidRPr="00F23130">
        <w:rPr>
          <w:rFonts w:ascii="Arial" w:hAnsi="Arial" w:cs="Arial"/>
        </w:rPr>
        <w:instrText xml:space="preserve">" </w:instrText>
      </w:r>
      <w:r w:rsidR="00B4494D" w:rsidRPr="00F23130">
        <w:rPr>
          <w:rFonts w:ascii="Arial" w:hAnsi="Arial" w:cs="Arial"/>
          <w:b/>
        </w:rPr>
        <w:fldChar w:fldCharType="end"/>
      </w:r>
      <w:r w:rsidRPr="00F23130">
        <w:rPr>
          <w:rFonts w:ascii="Arial" w:hAnsi="Arial" w:cs="Arial"/>
          <w:b/>
        </w:rPr>
        <w:t xml:space="preserve">: </w:t>
      </w:r>
    </w:p>
    <w:p w:rsidR="00533C32" w:rsidRPr="00F23130" w:rsidRDefault="00533C32" w:rsidP="00756B6E">
      <w:pPr>
        <w:spacing w:before="240" w:line="360" w:lineRule="auto"/>
        <w:ind w:left="709"/>
        <w:jc w:val="both"/>
        <w:rPr>
          <w:rFonts w:ascii="Arial" w:hAnsi="Arial" w:cs="Arial"/>
        </w:rPr>
      </w:pPr>
      <w:r w:rsidRPr="00F23130">
        <w:rPr>
          <w:rFonts w:ascii="Arial" w:hAnsi="Arial" w:cs="Arial"/>
        </w:rPr>
        <w:t>Whether (a) his department and/or (b) entities reporting to him concluded any commercial contracts with (</w:t>
      </w:r>
      <w:proofErr w:type="spellStart"/>
      <w:r w:rsidRPr="00F23130">
        <w:rPr>
          <w:rFonts w:ascii="Arial" w:hAnsi="Arial" w:cs="Arial"/>
        </w:rPr>
        <w:t>i</w:t>
      </w:r>
      <w:proofErr w:type="spellEnd"/>
      <w:r w:rsidRPr="00F23130">
        <w:rPr>
          <w:rFonts w:ascii="Arial" w:hAnsi="Arial" w:cs="Arial"/>
        </w:rPr>
        <w:t xml:space="preserve">) the government of the Russian Federation and/or (ii) any other entity based in </w:t>
      </w:r>
      <w:r w:rsidRPr="00F23130">
        <w:rPr>
          <w:rFonts w:ascii="Arial" w:hAnsi="Arial" w:cs="Arial"/>
          <w:lang w:val="en-GB"/>
        </w:rPr>
        <w:t>the</w:t>
      </w:r>
      <w:r w:rsidRPr="00F23130">
        <w:rPr>
          <w:rFonts w:ascii="Arial" w:hAnsi="Arial" w:cs="Arial"/>
        </w:rPr>
        <w:t xml:space="preserve"> Russian Federation since 1 April 2017; if not, what is the position in this regard; if so, for each commercial contract, what are the (aa) relevant details, (bb) values, (cc) time frames, (dd) goods contracted and (</w:t>
      </w:r>
      <w:proofErr w:type="spellStart"/>
      <w:r w:rsidRPr="00F23130">
        <w:rPr>
          <w:rFonts w:ascii="Arial" w:hAnsi="Arial" w:cs="Arial"/>
        </w:rPr>
        <w:t>ee</w:t>
      </w:r>
      <w:proofErr w:type="spellEnd"/>
      <w:r w:rsidRPr="00F23130">
        <w:rPr>
          <w:rFonts w:ascii="Arial" w:hAnsi="Arial" w:cs="Arial"/>
        </w:rPr>
        <w:t>) reasons why these goods could not be contracted in the Republic?NW1921E</w:t>
      </w:r>
    </w:p>
    <w:p w:rsidR="008C4052" w:rsidRDefault="008C4052" w:rsidP="00756B6E">
      <w:pPr>
        <w:spacing w:before="240" w:line="360" w:lineRule="auto"/>
        <w:jc w:val="both"/>
        <w:rPr>
          <w:rFonts w:ascii="Arial" w:hAnsi="Arial" w:cs="Arial"/>
          <w:b/>
        </w:rPr>
      </w:pPr>
    </w:p>
    <w:p w:rsidR="008C4052" w:rsidRDefault="008C4052" w:rsidP="00756B6E">
      <w:pPr>
        <w:spacing w:before="240"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Reply</w:t>
      </w:r>
    </w:p>
    <w:p w:rsidR="00C866A2" w:rsidRDefault="00C866A2" w:rsidP="00756B6E">
      <w:pPr>
        <w:spacing w:before="240" w:line="360" w:lineRule="auto"/>
        <w:ind w:left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(a) </w:t>
      </w:r>
      <w:r w:rsidRPr="00C866A2">
        <w:rPr>
          <w:rFonts w:ascii="Arial" w:hAnsi="Arial" w:cs="Arial"/>
          <w:b/>
        </w:rPr>
        <w:t>(</w:t>
      </w:r>
      <w:proofErr w:type="spellStart"/>
      <w:r w:rsidRPr="00C866A2">
        <w:rPr>
          <w:rFonts w:ascii="Arial" w:hAnsi="Arial" w:cs="Arial"/>
          <w:b/>
        </w:rPr>
        <w:t>i</w:t>
      </w:r>
      <w:proofErr w:type="spellEnd"/>
      <w:r w:rsidRPr="00C866A2">
        <w:rPr>
          <w:rFonts w:ascii="Arial" w:hAnsi="Arial" w:cs="Arial"/>
          <w:b/>
        </w:rPr>
        <w:t>) (ii) (</w:t>
      </w:r>
      <w:proofErr w:type="spellStart"/>
      <w:r w:rsidRPr="00C866A2">
        <w:rPr>
          <w:rFonts w:ascii="Arial" w:hAnsi="Arial" w:cs="Arial"/>
          <w:b/>
        </w:rPr>
        <w:t>aa</w:t>
      </w:r>
      <w:proofErr w:type="spellEnd"/>
      <w:r w:rsidRPr="00C866A2">
        <w:rPr>
          <w:rFonts w:ascii="Arial" w:hAnsi="Arial" w:cs="Arial"/>
          <w:b/>
        </w:rPr>
        <w:t>) (bb) (cc) (</w:t>
      </w:r>
      <w:proofErr w:type="spellStart"/>
      <w:r w:rsidRPr="00C866A2">
        <w:rPr>
          <w:rFonts w:ascii="Arial" w:hAnsi="Arial" w:cs="Arial"/>
          <w:b/>
        </w:rPr>
        <w:t>dd</w:t>
      </w:r>
      <w:proofErr w:type="spellEnd"/>
      <w:r w:rsidRPr="00C866A2">
        <w:rPr>
          <w:rFonts w:ascii="Arial" w:hAnsi="Arial" w:cs="Arial"/>
          <w:b/>
        </w:rPr>
        <w:t>) (</w:t>
      </w:r>
      <w:proofErr w:type="spellStart"/>
      <w:r w:rsidRPr="00C866A2">
        <w:rPr>
          <w:rFonts w:ascii="Arial" w:hAnsi="Arial" w:cs="Arial"/>
          <w:b/>
        </w:rPr>
        <w:t>ee</w:t>
      </w:r>
      <w:proofErr w:type="spellEnd"/>
      <w:r w:rsidRPr="00C866A2">
        <w:rPr>
          <w:rFonts w:ascii="Arial" w:hAnsi="Arial" w:cs="Arial"/>
          <w:b/>
        </w:rPr>
        <w:t>)</w:t>
      </w:r>
    </w:p>
    <w:p w:rsidR="00C37B59" w:rsidRDefault="00C37B59" w:rsidP="00756B6E">
      <w:pPr>
        <w:spacing w:after="0" w:line="360" w:lineRule="auto"/>
        <w:ind w:left="709"/>
        <w:jc w:val="both"/>
        <w:rPr>
          <w:rFonts w:ascii="Arial" w:eastAsia="Times New Roman" w:hAnsi="Arial" w:cs="Arial"/>
          <w:lang w:val="en-US"/>
        </w:rPr>
      </w:pPr>
      <w:r w:rsidRPr="00C37B59">
        <w:rPr>
          <w:rFonts w:ascii="Arial" w:eastAsia="Times New Roman" w:hAnsi="Arial" w:cs="Arial"/>
          <w:lang w:val="en-US"/>
        </w:rPr>
        <w:t>The department</w:t>
      </w:r>
      <w:r w:rsidR="00C05564">
        <w:rPr>
          <w:rFonts w:ascii="Arial" w:eastAsia="Times New Roman" w:hAnsi="Arial" w:cs="Arial"/>
          <w:lang w:val="en-US"/>
        </w:rPr>
        <w:t xml:space="preserve"> advises that it</w:t>
      </w:r>
      <w:r w:rsidRPr="00C37B59">
        <w:rPr>
          <w:rFonts w:ascii="Arial" w:eastAsia="Times New Roman" w:hAnsi="Arial" w:cs="Arial"/>
          <w:lang w:val="en-US"/>
        </w:rPr>
        <w:t xml:space="preserve">, through DIRCO concluded a Tenancy Agreement for </w:t>
      </w:r>
      <w:r w:rsidRPr="003E7E19">
        <w:rPr>
          <w:rFonts w:ascii="Arial" w:eastAsia="Times New Roman" w:hAnsi="Arial" w:cs="Arial"/>
          <w:b/>
          <w:bCs/>
          <w:lang w:val="en-US"/>
        </w:rPr>
        <w:t xml:space="preserve">the </w:t>
      </w:r>
      <w:r w:rsidR="003E7E19" w:rsidRPr="003E7E19">
        <w:rPr>
          <w:rFonts w:ascii="Arial" w:eastAsia="Times New Roman" w:hAnsi="Arial" w:cs="Arial"/>
          <w:b/>
          <w:bCs/>
          <w:lang w:val="en-US"/>
        </w:rPr>
        <w:t>dtic’s</w:t>
      </w:r>
      <w:r w:rsidR="003E7E19">
        <w:rPr>
          <w:rFonts w:ascii="Arial" w:eastAsia="Times New Roman" w:hAnsi="Arial" w:cs="Arial"/>
          <w:lang w:val="en-US"/>
        </w:rPr>
        <w:t xml:space="preserve"> </w:t>
      </w:r>
      <w:r w:rsidRPr="00C37B59">
        <w:rPr>
          <w:rFonts w:ascii="Arial" w:eastAsia="Times New Roman" w:hAnsi="Arial" w:cs="Arial"/>
          <w:lang w:val="en-US"/>
        </w:rPr>
        <w:t xml:space="preserve">Foreign Economic Representative’s residential accommodation. The Tenancy Agreement came to an end on </w:t>
      </w:r>
      <w:r w:rsidR="00251244">
        <w:rPr>
          <w:rFonts w:ascii="Arial" w:eastAsia="Times New Roman" w:hAnsi="Arial" w:cs="Arial"/>
          <w:lang w:val="en-US"/>
        </w:rPr>
        <w:t xml:space="preserve">the </w:t>
      </w:r>
      <w:r w:rsidRPr="00C37B59">
        <w:rPr>
          <w:rFonts w:ascii="Arial" w:eastAsia="Times New Roman" w:hAnsi="Arial" w:cs="Arial"/>
          <w:lang w:val="en-US"/>
        </w:rPr>
        <w:t>30</w:t>
      </w:r>
      <w:r w:rsidR="00251244" w:rsidRPr="00251244">
        <w:rPr>
          <w:rFonts w:ascii="Arial" w:eastAsia="Times New Roman" w:hAnsi="Arial" w:cs="Arial"/>
          <w:vertAlign w:val="superscript"/>
          <w:lang w:val="en-US"/>
        </w:rPr>
        <w:t>th</w:t>
      </w:r>
      <w:r w:rsidR="00251244">
        <w:rPr>
          <w:rFonts w:ascii="Arial" w:eastAsia="Times New Roman" w:hAnsi="Arial" w:cs="Arial"/>
          <w:lang w:val="en-US"/>
        </w:rPr>
        <w:t xml:space="preserve"> </w:t>
      </w:r>
      <w:r w:rsidRPr="00C37B59">
        <w:rPr>
          <w:rFonts w:ascii="Arial" w:eastAsia="Times New Roman" w:hAnsi="Arial" w:cs="Arial"/>
          <w:lang w:val="en-US"/>
        </w:rPr>
        <w:t>May 2020.</w:t>
      </w:r>
      <w:r>
        <w:rPr>
          <w:rFonts w:ascii="Arial" w:eastAsia="Times New Roman" w:hAnsi="Arial" w:cs="Arial"/>
          <w:lang w:val="en-US"/>
        </w:rPr>
        <w:t xml:space="preserve"> </w:t>
      </w:r>
      <w:r w:rsidRPr="00C37B59">
        <w:rPr>
          <w:rFonts w:ascii="Arial" w:eastAsia="Times New Roman" w:hAnsi="Arial" w:cs="Arial"/>
          <w:lang w:val="en-US"/>
        </w:rPr>
        <w:t>The</w:t>
      </w:r>
      <w:r w:rsidR="009A2F56">
        <w:rPr>
          <w:rFonts w:ascii="Arial" w:eastAsia="Times New Roman" w:hAnsi="Arial" w:cs="Arial"/>
          <w:lang w:val="en-US"/>
        </w:rPr>
        <w:t xml:space="preserve"> </w:t>
      </w:r>
      <w:r w:rsidR="00C05564">
        <w:rPr>
          <w:rFonts w:ascii="Arial" w:eastAsia="Times New Roman" w:hAnsi="Arial" w:cs="Arial"/>
          <w:lang w:val="en-US"/>
        </w:rPr>
        <w:t xml:space="preserve">Department advises that the </w:t>
      </w:r>
      <w:r w:rsidR="009A2F56">
        <w:rPr>
          <w:rFonts w:ascii="Arial" w:eastAsia="Times New Roman" w:hAnsi="Arial" w:cs="Arial"/>
          <w:lang w:val="en-US"/>
        </w:rPr>
        <w:t>value</w:t>
      </w:r>
      <w:r w:rsidRPr="00C37B59">
        <w:rPr>
          <w:rFonts w:ascii="Arial" w:eastAsia="Times New Roman" w:hAnsi="Arial" w:cs="Arial"/>
          <w:lang w:val="en-US"/>
        </w:rPr>
        <w:t xml:space="preserve"> since 1 April 2017 to 30 May 2020 was R</w:t>
      </w:r>
      <w:r w:rsidR="009A2F56" w:rsidRPr="009A2F56">
        <w:rPr>
          <w:rFonts w:ascii="Arial" w:eastAsia="Times New Roman" w:hAnsi="Arial" w:cs="Arial"/>
          <w:lang w:val="en-US"/>
        </w:rPr>
        <w:t>6</w:t>
      </w:r>
      <w:r w:rsidR="001643C6">
        <w:rPr>
          <w:rFonts w:ascii="Arial" w:eastAsia="Times New Roman" w:hAnsi="Arial" w:cs="Arial"/>
          <w:lang w:val="en-US"/>
        </w:rPr>
        <w:t>.2 million.</w:t>
      </w:r>
    </w:p>
    <w:p w:rsidR="00BB2AF4" w:rsidRPr="00C37B59" w:rsidRDefault="00BB2AF4" w:rsidP="00756B6E">
      <w:pPr>
        <w:spacing w:after="0" w:line="360" w:lineRule="auto"/>
        <w:ind w:left="709"/>
        <w:jc w:val="both"/>
        <w:rPr>
          <w:rFonts w:ascii="Arial" w:eastAsia="Times New Roman" w:hAnsi="Arial" w:cs="Arial"/>
          <w:lang w:val="en-US"/>
        </w:rPr>
      </w:pPr>
    </w:p>
    <w:p w:rsidR="00C866A2" w:rsidRDefault="00C37B59" w:rsidP="00756B6E">
      <w:pPr>
        <w:spacing w:after="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department through the Export Marketing and Investment Assistance (EMIA) scheme </w:t>
      </w:r>
      <w:r w:rsidRPr="00BB2AF4">
        <w:rPr>
          <w:rFonts w:ascii="Arial" w:hAnsi="Arial" w:cs="Arial"/>
        </w:rPr>
        <w:t xml:space="preserve">entered into </w:t>
      </w:r>
      <w:r w:rsidR="003205E0">
        <w:rPr>
          <w:rFonts w:ascii="Arial" w:hAnsi="Arial" w:cs="Arial"/>
        </w:rPr>
        <w:t xml:space="preserve">annual </w:t>
      </w:r>
      <w:r w:rsidRPr="00BB2AF4">
        <w:rPr>
          <w:rFonts w:ascii="Arial" w:hAnsi="Arial" w:cs="Arial"/>
        </w:rPr>
        <w:t xml:space="preserve">agreements for the rental of space during the </w:t>
      </w:r>
      <w:r w:rsidR="00FF286E">
        <w:rPr>
          <w:rFonts w:ascii="Arial" w:hAnsi="Arial" w:cs="Arial"/>
        </w:rPr>
        <w:t xml:space="preserve">annual </w:t>
      </w:r>
      <w:r>
        <w:rPr>
          <w:rFonts w:ascii="Arial" w:hAnsi="Arial" w:cs="Arial"/>
        </w:rPr>
        <w:t>World Food Moscow</w:t>
      </w:r>
      <w:r w:rsidR="00C05564">
        <w:rPr>
          <w:rFonts w:ascii="Arial" w:hAnsi="Arial" w:cs="Arial"/>
        </w:rPr>
        <w:t xml:space="preserve"> exhibition</w:t>
      </w:r>
      <w:r w:rsidR="003E7E19">
        <w:rPr>
          <w:rFonts w:ascii="Arial" w:hAnsi="Arial" w:cs="Arial"/>
        </w:rPr>
        <w:t xml:space="preserve"> to showcase South African products</w:t>
      </w:r>
      <w:r w:rsidR="003205E0">
        <w:rPr>
          <w:rFonts w:ascii="Arial" w:hAnsi="Arial" w:cs="Arial"/>
        </w:rPr>
        <w:t xml:space="preserve">. The </w:t>
      </w:r>
      <w:r w:rsidR="00980629">
        <w:rPr>
          <w:rFonts w:ascii="Arial" w:hAnsi="Arial" w:cs="Arial"/>
        </w:rPr>
        <w:t xml:space="preserve">total </w:t>
      </w:r>
      <w:r w:rsidR="003205E0">
        <w:rPr>
          <w:rFonts w:ascii="Arial" w:hAnsi="Arial" w:cs="Arial"/>
        </w:rPr>
        <w:t xml:space="preserve">value </w:t>
      </w:r>
      <w:r w:rsidR="008722AF">
        <w:rPr>
          <w:rFonts w:ascii="Arial" w:hAnsi="Arial" w:cs="Arial"/>
        </w:rPr>
        <w:t xml:space="preserve">for 1 April 2017 </w:t>
      </w:r>
      <w:r w:rsidR="003205E0">
        <w:rPr>
          <w:rFonts w:ascii="Arial" w:hAnsi="Arial" w:cs="Arial"/>
        </w:rPr>
        <w:t xml:space="preserve">to February 2020 </w:t>
      </w:r>
      <w:r w:rsidR="00C05564">
        <w:rPr>
          <w:rFonts w:ascii="Arial" w:hAnsi="Arial" w:cs="Arial"/>
        </w:rPr>
        <w:t xml:space="preserve">was </w:t>
      </w:r>
      <w:r w:rsidR="008722AF">
        <w:rPr>
          <w:rFonts w:ascii="Arial" w:hAnsi="Arial" w:cs="Arial"/>
        </w:rPr>
        <w:t>R9.6 million</w:t>
      </w:r>
      <w:r>
        <w:rPr>
          <w:rFonts w:ascii="Arial" w:hAnsi="Arial" w:cs="Arial"/>
        </w:rPr>
        <w:t>.</w:t>
      </w:r>
    </w:p>
    <w:p w:rsidR="00C05564" w:rsidRPr="00C05564" w:rsidRDefault="00C05564" w:rsidP="00756B6E">
      <w:pPr>
        <w:spacing w:after="0" w:line="360" w:lineRule="auto"/>
        <w:ind w:left="709"/>
        <w:jc w:val="both"/>
        <w:rPr>
          <w:rFonts w:ascii="Arial" w:hAnsi="Arial" w:cs="Arial"/>
        </w:rPr>
      </w:pPr>
    </w:p>
    <w:p w:rsidR="00C866A2" w:rsidRDefault="00C866A2" w:rsidP="00756B6E">
      <w:pPr>
        <w:spacing w:before="240" w:line="360" w:lineRule="auto"/>
        <w:ind w:left="709"/>
        <w:jc w:val="both"/>
        <w:rPr>
          <w:rFonts w:ascii="Arial" w:hAnsi="Arial" w:cs="Arial"/>
          <w:b/>
        </w:rPr>
      </w:pPr>
      <w:r w:rsidRPr="00C866A2">
        <w:rPr>
          <w:rFonts w:ascii="Arial" w:hAnsi="Arial" w:cs="Arial"/>
          <w:b/>
        </w:rPr>
        <w:t>(b)(</w:t>
      </w:r>
      <w:proofErr w:type="spellStart"/>
      <w:r w:rsidRPr="00C866A2">
        <w:rPr>
          <w:rFonts w:ascii="Arial" w:hAnsi="Arial" w:cs="Arial"/>
          <w:b/>
        </w:rPr>
        <w:t>i</w:t>
      </w:r>
      <w:proofErr w:type="spellEnd"/>
      <w:r w:rsidRPr="00C866A2">
        <w:rPr>
          <w:rFonts w:ascii="Arial" w:hAnsi="Arial" w:cs="Arial"/>
          <w:b/>
        </w:rPr>
        <w:t>) (ii) (</w:t>
      </w:r>
      <w:proofErr w:type="spellStart"/>
      <w:r w:rsidRPr="00C866A2">
        <w:rPr>
          <w:rFonts w:ascii="Arial" w:hAnsi="Arial" w:cs="Arial"/>
          <w:b/>
        </w:rPr>
        <w:t>aa</w:t>
      </w:r>
      <w:proofErr w:type="spellEnd"/>
      <w:r w:rsidRPr="00C866A2">
        <w:rPr>
          <w:rFonts w:ascii="Arial" w:hAnsi="Arial" w:cs="Arial"/>
          <w:b/>
        </w:rPr>
        <w:t>) (bb) (cc) (</w:t>
      </w:r>
      <w:proofErr w:type="spellStart"/>
      <w:r w:rsidRPr="00C866A2">
        <w:rPr>
          <w:rFonts w:ascii="Arial" w:hAnsi="Arial" w:cs="Arial"/>
          <w:b/>
        </w:rPr>
        <w:t>dd</w:t>
      </w:r>
      <w:proofErr w:type="spellEnd"/>
      <w:r w:rsidRPr="00C866A2">
        <w:rPr>
          <w:rFonts w:ascii="Arial" w:hAnsi="Arial" w:cs="Arial"/>
          <w:b/>
        </w:rPr>
        <w:t>) (</w:t>
      </w:r>
      <w:proofErr w:type="spellStart"/>
      <w:r w:rsidRPr="00C866A2">
        <w:rPr>
          <w:rFonts w:ascii="Arial" w:hAnsi="Arial" w:cs="Arial"/>
          <w:b/>
        </w:rPr>
        <w:t>ee</w:t>
      </w:r>
      <w:proofErr w:type="spellEnd"/>
      <w:r w:rsidRPr="00C866A2">
        <w:rPr>
          <w:rFonts w:ascii="Arial" w:hAnsi="Arial" w:cs="Arial"/>
          <w:b/>
        </w:rPr>
        <w:t>)</w:t>
      </w:r>
    </w:p>
    <w:p w:rsidR="00AC4B21" w:rsidRPr="00AC4B21" w:rsidRDefault="003E7E19" w:rsidP="00756B6E">
      <w:pPr>
        <w:spacing w:before="240"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 advises that e</w:t>
      </w:r>
      <w:r w:rsidR="00AC4B21" w:rsidRPr="00AC4B21">
        <w:rPr>
          <w:rFonts w:ascii="Arial" w:hAnsi="Arial" w:cs="Arial"/>
        </w:rPr>
        <w:t xml:space="preserve">ntities reporting to </w:t>
      </w:r>
      <w:r w:rsidR="00AC4B21" w:rsidRPr="003E7E19">
        <w:rPr>
          <w:rFonts w:ascii="Arial" w:hAnsi="Arial" w:cs="Arial"/>
          <w:b/>
          <w:bCs/>
        </w:rPr>
        <w:t xml:space="preserve">the </w:t>
      </w:r>
      <w:r w:rsidRPr="003E7E19">
        <w:rPr>
          <w:rFonts w:ascii="Arial" w:hAnsi="Arial" w:cs="Arial"/>
          <w:b/>
          <w:bCs/>
        </w:rPr>
        <w:t>dtic</w:t>
      </w:r>
      <w:r>
        <w:rPr>
          <w:rFonts w:ascii="Arial" w:hAnsi="Arial" w:cs="Arial"/>
        </w:rPr>
        <w:t xml:space="preserve"> </w:t>
      </w:r>
      <w:r w:rsidR="00AC4B21" w:rsidRPr="003E7E19">
        <w:rPr>
          <w:rFonts w:ascii="Arial" w:hAnsi="Arial" w:cs="Arial"/>
          <w:bCs/>
        </w:rPr>
        <w:t xml:space="preserve">do not </w:t>
      </w:r>
      <w:r w:rsidR="00AC4B21" w:rsidRPr="00AC4B21">
        <w:rPr>
          <w:rFonts w:ascii="Arial" w:hAnsi="Arial" w:cs="Arial"/>
        </w:rPr>
        <w:t>have</w:t>
      </w:r>
      <w:r w:rsidR="00AC4B21">
        <w:rPr>
          <w:rFonts w:ascii="Arial" w:hAnsi="Arial" w:cs="Arial"/>
          <w:b/>
        </w:rPr>
        <w:t xml:space="preserve"> </w:t>
      </w:r>
      <w:r w:rsidR="00AC4B21" w:rsidRPr="00AC4B21">
        <w:rPr>
          <w:rFonts w:ascii="Arial" w:hAnsi="Arial" w:cs="Arial"/>
        </w:rPr>
        <w:t>commercial contract</w:t>
      </w:r>
      <w:r w:rsidR="005331D0">
        <w:rPr>
          <w:rFonts w:ascii="Arial" w:hAnsi="Arial" w:cs="Arial"/>
        </w:rPr>
        <w:t>s</w:t>
      </w:r>
      <w:r w:rsidR="00AC4B21" w:rsidRPr="00AC4B21">
        <w:rPr>
          <w:rFonts w:ascii="Arial" w:hAnsi="Arial" w:cs="Arial"/>
        </w:rPr>
        <w:t xml:space="preserve"> with the government of the Russian Federation</w:t>
      </w:r>
      <w:r w:rsidR="005331D0">
        <w:rPr>
          <w:rFonts w:ascii="Arial" w:hAnsi="Arial" w:cs="Arial"/>
        </w:rPr>
        <w:t xml:space="preserve">, nor with </w:t>
      </w:r>
      <w:r w:rsidR="00AC4B21" w:rsidRPr="00AC4B21">
        <w:rPr>
          <w:rFonts w:ascii="Arial" w:hAnsi="Arial" w:cs="Arial"/>
        </w:rPr>
        <w:t xml:space="preserve">any entity based in the Russian Federation. </w:t>
      </w:r>
    </w:p>
    <w:p w:rsidR="00FF286E" w:rsidRDefault="00FF286E" w:rsidP="00781BE4">
      <w:pPr>
        <w:spacing w:line="240" w:lineRule="auto"/>
        <w:rPr>
          <w:rFonts w:ascii="Arial" w:eastAsia="Calibri" w:hAnsi="Arial" w:cs="Arial"/>
          <w:bCs/>
        </w:rPr>
      </w:pPr>
      <w:bookmarkStart w:id="0" w:name="_GoBack"/>
      <w:bookmarkEnd w:id="0"/>
    </w:p>
    <w:p w:rsidR="00FF286E" w:rsidRDefault="00FF286E" w:rsidP="00781BE4">
      <w:pPr>
        <w:spacing w:line="240" w:lineRule="auto"/>
        <w:rPr>
          <w:rFonts w:ascii="Arial" w:eastAsia="Calibri" w:hAnsi="Arial" w:cs="Arial"/>
          <w:bCs/>
        </w:rPr>
      </w:pPr>
    </w:p>
    <w:p w:rsidR="00533C32" w:rsidRPr="00533C32" w:rsidRDefault="00756B6E" w:rsidP="00756B6E">
      <w:pPr>
        <w:spacing w:line="240" w:lineRule="auto"/>
        <w:ind w:left="720" w:hanging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Arial" w:hAnsi="Arial" w:cs="Arial"/>
          <w:b/>
        </w:rPr>
        <w:t>-END-</w:t>
      </w:r>
    </w:p>
    <w:sectPr w:rsidR="00533C32" w:rsidRPr="00533C32" w:rsidSect="003E3E5A">
      <w:pgSz w:w="11906" w:h="16838"/>
      <w:pgMar w:top="1440" w:right="991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533C32"/>
    <w:rsid w:val="000B266F"/>
    <w:rsid w:val="001643C6"/>
    <w:rsid w:val="002076F7"/>
    <w:rsid w:val="00251244"/>
    <w:rsid w:val="003205E0"/>
    <w:rsid w:val="0034571E"/>
    <w:rsid w:val="00363424"/>
    <w:rsid w:val="003E3E5A"/>
    <w:rsid w:val="003E7E19"/>
    <w:rsid w:val="005331D0"/>
    <w:rsid w:val="00533C32"/>
    <w:rsid w:val="006626B6"/>
    <w:rsid w:val="00677667"/>
    <w:rsid w:val="006F4E30"/>
    <w:rsid w:val="00737076"/>
    <w:rsid w:val="00756B6E"/>
    <w:rsid w:val="00781BE4"/>
    <w:rsid w:val="007851FA"/>
    <w:rsid w:val="008722AF"/>
    <w:rsid w:val="008C4052"/>
    <w:rsid w:val="008F137A"/>
    <w:rsid w:val="00980629"/>
    <w:rsid w:val="009A2F56"/>
    <w:rsid w:val="00AA2051"/>
    <w:rsid w:val="00AC4B21"/>
    <w:rsid w:val="00AD34F8"/>
    <w:rsid w:val="00B4494D"/>
    <w:rsid w:val="00BA1186"/>
    <w:rsid w:val="00BB2AF4"/>
    <w:rsid w:val="00C05564"/>
    <w:rsid w:val="00C37B59"/>
    <w:rsid w:val="00C866A2"/>
    <w:rsid w:val="00D04B57"/>
    <w:rsid w:val="00D37B4B"/>
    <w:rsid w:val="00DA538F"/>
    <w:rsid w:val="00E04D85"/>
    <w:rsid w:val="00F23130"/>
    <w:rsid w:val="00F95C4E"/>
    <w:rsid w:val="00FF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2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7B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Trade and Industry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Saroj Naidoo</dc:creator>
  <cp:lastModifiedBy>USER</cp:lastModifiedBy>
  <cp:revision>2</cp:revision>
  <dcterms:created xsi:type="dcterms:W3CDTF">2022-05-19T12:04:00Z</dcterms:created>
  <dcterms:modified xsi:type="dcterms:W3CDTF">2022-05-19T12:04:00Z</dcterms:modified>
</cp:coreProperties>
</file>