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E74ED2"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727822"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E74ED2"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E74ED2"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2313EF" w:rsidRPr="002313EF" w:rsidRDefault="002313EF" w:rsidP="002313EF">
      <w:pPr>
        <w:spacing w:before="100" w:beforeAutospacing="1" w:after="100" w:afterAutospacing="1"/>
        <w:jc w:val="both"/>
        <w:outlineLvl w:val="0"/>
        <w:rPr>
          <w:rFonts w:ascii="Arial" w:hAnsi="Arial" w:cs="Arial"/>
        </w:rPr>
      </w:pPr>
      <w:r w:rsidRPr="002313EF">
        <w:rPr>
          <w:rFonts w:ascii="Arial" w:hAnsi="Arial" w:cs="Arial"/>
          <w:b/>
        </w:rPr>
        <w:t>1594.</w:t>
      </w:r>
      <w:r w:rsidRPr="002313EF">
        <w:rPr>
          <w:rFonts w:ascii="Arial" w:hAnsi="Arial" w:cs="Arial"/>
          <w:b/>
        </w:rPr>
        <w:tab/>
        <w:t xml:space="preserve">Mr S J F Marais (DA) to </w:t>
      </w:r>
      <w:r w:rsidRPr="002313EF">
        <w:rPr>
          <w:rFonts w:ascii="Arial" w:hAnsi="Arial" w:cs="Arial"/>
          <w:b/>
          <w:lang w:val="en-ZA"/>
        </w:rPr>
        <w:t>ask</w:t>
      </w:r>
      <w:r w:rsidRPr="002313EF">
        <w:rPr>
          <w:rFonts w:ascii="Arial" w:hAnsi="Arial" w:cs="Arial"/>
          <w:b/>
        </w:rPr>
        <w:t xml:space="preserve"> the Minister of Defence and Military Veterans:</w:t>
      </w:r>
    </w:p>
    <w:p w:rsidR="002313EF" w:rsidRPr="002313EF" w:rsidRDefault="002313EF" w:rsidP="002313EF">
      <w:pPr>
        <w:spacing w:before="100" w:beforeAutospacing="1" w:after="100" w:afterAutospacing="1"/>
        <w:ind w:left="1440" w:hanging="720"/>
        <w:jc w:val="both"/>
        <w:rPr>
          <w:rFonts w:ascii="Arial" w:hAnsi="Arial" w:cs="Arial"/>
        </w:rPr>
      </w:pPr>
      <w:r w:rsidRPr="002313EF">
        <w:rPr>
          <w:rFonts w:ascii="Arial" w:hAnsi="Arial" w:cs="Arial"/>
        </w:rPr>
        <w:t>(1)</w:t>
      </w:r>
      <w:r w:rsidRPr="002313EF">
        <w:rPr>
          <w:rFonts w:ascii="Arial" w:hAnsi="Arial" w:cs="Arial"/>
        </w:rPr>
        <w:tab/>
        <w:t>(a) Which units within the (i) SA Navy and (ii) SA Air Force are responsible for patrolling the country’s exclusive economic zones, (b) how many patrol (i) vessels and (ii) aircraft are available to patrol the country’s waters and (c) how often do the specified (i) vessels and (ii) aircraft patrol the country’s waters;</w:t>
      </w:r>
    </w:p>
    <w:p w:rsidR="003608DF" w:rsidRPr="005A1A97" w:rsidRDefault="002313EF" w:rsidP="005A1A97">
      <w:pPr>
        <w:spacing w:before="100" w:beforeAutospacing="1" w:after="100" w:afterAutospacing="1"/>
        <w:ind w:left="1440" w:hanging="720"/>
        <w:jc w:val="both"/>
        <w:rPr>
          <w:rFonts w:ascii="Arial" w:hAnsi="Arial" w:cs="Arial"/>
        </w:rPr>
      </w:pPr>
      <w:r w:rsidRPr="002313EF">
        <w:rPr>
          <w:rFonts w:ascii="Arial" w:hAnsi="Arial" w:cs="Arial"/>
        </w:rPr>
        <w:t>(2)</w:t>
      </w:r>
      <w:r w:rsidRPr="002313EF">
        <w:rPr>
          <w:rFonts w:ascii="Arial" w:hAnsi="Arial" w:cs="Arial"/>
        </w:rPr>
        <w:tab/>
        <w:t xml:space="preserve">whether, with reference to recent reports that Chinese trawlers are illegally fishing in South Africa’s waters along the Eastern Cape coastline within our exclusive economic zone, any patrols of the country’s exclusive economic zone have been undertaken in response to any allegedly irregular </w:t>
      </w:r>
      <w:r w:rsidRPr="002313EF">
        <w:rPr>
          <w:rFonts w:ascii="Arial" w:hAnsi="Arial" w:cs="Arial"/>
          <w:lang w:val="en-ZA"/>
        </w:rPr>
        <w:t>behaviour</w:t>
      </w:r>
      <w:r w:rsidRPr="002313EF">
        <w:rPr>
          <w:rFonts w:ascii="Arial" w:hAnsi="Arial" w:cs="Arial"/>
        </w:rPr>
        <w:t xml:space="preserve"> by Chinese fishing trawlers (a) in (i) 2011, (ii) 2012, (iii) 2013, (iv) 2014 and (v) 2015 and (b) since 1 January 2016; if not, why not; if so, when did the specified patrols take place?</w:t>
      </w:r>
      <w:r w:rsidRPr="002313EF">
        <w:rPr>
          <w:rFonts w:ascii="Arial" w:hAnsi="Arial" w:cs="Arial"/>
        </w:rPr>
        <w:tab/>
      </w:r>
      <w:r w:rsidRPr="002313EF">
        <w:rPr>
          <w:rFonts w:ascii="Arial" w:hAnsi="Arial" w:cs="Arial"/>
        </w:rPr>
        <w:tab/>
      </w:r>
      <w:r w:rsidRPr="002313EF">
        <w:rPr>
          <w:rFonts w:ascii="Arial" w:hAnsi="Arial" w:cs="Arial"/>
        </w:rPr>
        <w:tab/>
      </w:r>
      <w:r w:rsidRPr="002313EF">
        <w:rPr>
          <w:rFonts w:ascii="Arial" w:hAnsi="Arial" w:cs="Arial"/>
        </w:rPr>
        <w:tab/>
      </w:r>
      <w:r w:rsidRPr="002313EF">
        <w:rPr>
          <w:rFonts w:ascii="Arial" w:hAnsi="Arial" w:cs="Arial"/>
        </w:rPr>
        <w:tab/>
      </w:r>
      <w:r w:rsidRPr="002313EF">
        <w:rPr>
          <w:rFonts w:ascii="Arial" w:hAnsi="Arial" w:cs="Arial"/>
        </w:rPr>
        <w:tab/>
        <w:t>NW1764E</w:t>
      </w:r>
    </w:p>
    <w:p w:rsidR="005A1A97" w:rsidRDefault="005A1A97" w:rsidP="005A1A97">
      <w:pPr>
        <w:rPr>
          <w:rFonts w:ascii="Arial" w:hAnsi="Arial"/>
          <w:b/>
          <w:u w:val="single"/>
        </w:rPr>
      </w:pPr>
      <w:r>
        <w:rPr>
          <w:rFonts w:ascii="Arial" w:hAnsi="Arial"/>
          <w:b/>
          <w:u w:val="single"/>
        </w:rPr>
        <w:t>REPLY:</w:t>
      </w:r>
    </w:p>
    <w:p w:rsidR="005A1A97" w:rsidRDefault="005A1A97" w:rsidP="005A1A97">
      <w:pPr>
        <w:rPr>
          <w:rFonts w:ascii="Arial" w:hAnsi="Arial"/>
          <w:b/>
          <w:u w:val="single"/>
        </w:rPr>
      </w:pPr>
    </w:p>
    <w:p w:rsidR="005A1A97" w:rsidRDefault="005A1A97" w:rsidP="005A1A97">
      <w:pPr>
        <w:rPr>
          <w:rFonts w:ascii="Arial" w:hAnsi="Arial"/>
        </w:rPr>
      </w:pPr>
      <w:r>
        <w:rPr>
          <w:rFonts w:ascii="Arial" w:hAnsi="Arial"/>
        </w:rPr>
        <w:t xml:space="preserve">The information required relates to the strength of the </w:t>
      </w:r>
      <w:r w:rsidR="00EF3D6F">
        <w:rPr>
          <w:rFonts w:ascii="Arial" w:hAnsi="Arial"/>
        </w:rPr>
        <w:t xml:space="preserve">SA Navy and </w:t>
      </w:r>
      <w:r>
        <w:rPr>
          <w:rFonts w:ascii="Arial" w:hAnsi="Arial"/>
        </w:rPr>
        <w:t>SAAF</w:t>
      </w:r>
      <w:r w:rsidR="009F5853">
        <w:rPr>
          <w:rFonts w:ascii="Arial" w:hAnsi="Arial"/>
        </w:rPr>
        <w:t>,</w:t>
      </w:r>
      <w:r>
        <w:rPr>
          <w:rFonts w:ascii="Arial" w:hAnsi="Arial"/>
        </w:rPr>
        <w:t xml:space="preserve"> and impacts on matters of National Security and can only be divulged in a closed session of the Joint Standing Committee on Defence.</w:t>
      </w:r>
    </w:p>
    <w:p w:rsidR="005A1A97" w:rsidRPr="00A3376C" w:rsidRDefault="005A1A97" w:rsidP="005A1A97">
      <w:pPr>
        <w:spacing w:before="100" w:beforeAutospacing="1" w:after="100" w:afterAutospacing="1"/>
        <w:ind w:left="709" w:hanging="709"/>
        <w:jc w:val="both"/>
        <w:rPr>
          <w:rFonts w:ascii="Arial" w:hAnsi="Arial" w:cs="Arial"/>
          <w:lang w:val="en-ZA"/>
        </w:rPr>
      </w:pPr>
    </w:p>
    <w:p w:rsidR="005A1A97" w:rsidRPr="003608DF" w:rsidRDefault="005A1A97" w:rsidP="003608DF">
      <w:pPr>
        <w:shd w:val="clear" w:color="auto" w:fill="FFFFFF"/>
        <w:spacing w:before="187"/>
        <w:ind w:left="22"/>
        <w:rPr>
          <w:rFonts w:ascii="Arial" w:hAnsi="Arial" w:cs="Arial"/>
        </w:rPr>
      </w:pPr>
    </w:p>
    <w:sectPr w:rsidR="005A1A97" w:rsidRPr="003608DF"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3" w:rsidRDefault="00284D03">
      <w:r>
        <w:separator/>
      </w:r>
    </w:p>
  </w:endnote>
  <w:endnote w:type="continuationSeparator" w:id="0">
    <w:p w:rsidR="00284D03" w:rsidRDefault="0028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3" w:rsidRDefault="00284D03">
      <w:r>
        <w:separator/>
      </w:r>
    </w:p>
  </w:footnote>
  <w:footnote w:type="continuationSeparator" w:id="0">
    <w:p w:rsidR="00284D03" w:rsidRDefault="0028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FFFFFFFE"/>
    <w:multiLevelType w:val="singleLevel"/>
    <w:tmpl w:val="FC4C93AE"/>
    <w:lvl w:ilvl="0">
      <w:numFmt w:val="bullet"/>
      <w:lvlText w:val="*"/>
      <w:lvlJc w:val="left"/>
      <w:pPr>
        <w:ind w:left="0" w:firstLine="0"/>
      </w:pPr>
    </w:lvl>
  </w:abstractNum>
  <w:abstractNum w:abstractNumId="2">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6"/>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19"/>
  </w:num>
  <w:num w:numId="20">
    <w:abstractNumId w:val="13"/>
  </w:num>
  <w:num w:numId="21">
    <w:abstractNumId w:val="27"/>
  </w:num>
  <w:num w:numId="22">
    <w:abstractNumId w:val="29"/>
  </w:num>
  <w:num w:numId="23">
    <w:abstractNumId w:val="3"/>
  </w:num>
  <w:num w:numId="24">
    <w:abstractNumId w:val="7"/>
  </w:num>
  <w:num w:numId="25">
    <w:abstractNumId w:val="28"/>
  </w:num>
  <w:num w:numId="26">
    <w:abstractNumId w:val="18"/>
  </w:num>
  <w:num w:numId="27">
    <w:abstractNumId w:val="5"/>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1"/>
    <w:lvlOverride w:ilvl="0">
      <w:lvl w:ilvl="0">
        <w:numFmt w:val="bullet"/>
        <w:lvlText w:val="-"/>
        <w:legacy w:legacy="1" w:legacySpace="0" w:legacyIndent="364"/>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93404"/>
    <w:rsid w:val="000A47FB"/>
    <w:rsid w:val="000A5A80"/>
    <w:rsid w:val="000B5C14"/>
    <w:rsid w:val="00126531"/>
    <w:rsid w:val="001468E9"/>
    <w:rsid w:val="001556EF"/>
    <w:rsid w:val="00160C40"/>
    <w:rsid w:val="0016291F"/>
    <w:rsid w:val="001701DF"/>
    <w:rsid w:val="00173E2D"/>
    <w:rsid w:val="001905E7"/>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13EF"/>
    <w:rsid w:val="00235946"/>
    <w:rsid w:val="00237E45"/>
    <w:rsid w:val="00250D90"/>
    <w:rsid w:val="00261519"/>
    <w:rsid w:val="002634D6"/>
    <w:rsid w:val="00266B93"/>
    <w:rsid w:val="00266D98"/>
    <w:rsid w:val="002751B0"/>
    <w:rsid w:val="00281FE1"/>
    <w:rsid w:val="00284D03"/>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1F0C"/>
    <w:rsid w:val="00345E4A"/>
    <w:rsid w:val="003546F3"/>
    <w:rsid w:val="003608DF"/>
    <w:rsid w:val="00370E73"/>
    <w:rsid w:val="003759A5"/>
    <w:rsid w:val="00396992"/>
    <w:rsid w:val="003B3645"/>
    <w:rsid w:val="00427C8E"/>
    <w:rsid w:val="00430DE2"/>
    <w:rsid w:val="00433D41"/>
    <w:rsid w:val="00440681"/>
    <w:rsid w:val="00441B73"/>
    <w:rsid w:val="00445EC0"/>
    <w:rsid w:val="004555A4"/>
    <w:rsid w:val="00460A2E"/>
    <w:rsid w:val="004615A2"/>
    <w:rsid w:val="004722F6"/>
    <w:rsid w:val="0047261E"/>
    <w:rsid w:val="004B28D1"/>
    <w:rsid w:val="004E1435"/>
    <w:rsid w:val="00507783"/>
    <w:rsid w:val="00512E85"/>
    <w:rsid w:val="005225D9"/>
    <w:rsid w:val="00524E6C"/>
    <w:rsid w:val="00540888"/>
    <w:rsid w:val="00545D85"/>
    <w:rsid w:val="00556A7F"/>
    <w:rsid w:val="005608C3"/>
    <w:rsid w:val="005735AA"/>
    <w:rsid w:val="0059608D"/>
    <w:rsid w:val="005A1A97"/>
    <w:rsid w:val="005B7F96"/>
    <w:rsid w:val="005F0A50"/>
    <w:rsid w:val="00605E36"/>
    <w:rsid w:val="00606CC4"/>
    <w:rsid w:val="00607BDA"/>
    <w:rsid w:val="006244B0"/>
    <w:rsid w:val="0063446D"/>
    <w:rsid w:val="0064780B"/>
    <w:rsid w:val="00671930"/>
    <w:rsid w:val="0067592D"/>
    <w:rsid w:val="006766BC"/>
    <w:rsid w:val="00676C36"/>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A204E"/>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9F5853"/>
    <w:rsid w:val="00A00443"/>
    <w:rsid w:val="00A218D5"/>
    <w:rsid w:val="00A307A4"/>
    <w:rsid w:val="00A34E72"/>
    <w:rsid w:val="00A36976"/>
    <w:rsid w:val="00A47C23"/>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93E5F"/>
    <w:rsid w:val="00BA4DF6"/>
    <w:rsid w:val="00BA5504"/>
    <w:rsid w:val="00BB7CAA"/>
    <w:rsid w:val="00BD2BA9"/>
    <w:rsid w:val="00C0190F"/>
    <w:rsid w:val="00C05042"/>
    <w:rsid w:val="00C139EB"/>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25957"/>
    <w:rsid w:val="00D5256D"/>
    <w:rsid w:val="00D860EE"/>
    <w:rsid w:val="00D91B96"/>
    <w:rsid w:val="00D94540"/>
    <w:rsid w:val="00DA5FC6"/>
    <w:rsid w:val="00DB10BD"/>
    <w:rsid w:val="00DB4354"/>
    <w:rsid w:val="00DB730D"/>
    <w:rsid w:val="00DB7F35"/>
    <w:rsid w:val="00E01778"/>
    <w:rsid w:val="00E21F8D"/>
    <w:rsid w:val="00E3268E"/>
    <w:rsid w:val="00E47C73"/>
    <w:rsid w:val="00E54008"/>
    <w:rsid w:val="00E61ED9"/>
    <w:rsid w:val="00E63CE1"/>
    <w:rsid w:val="00E74ED2"/>
    <w:rsid w:val="00E77D76"/>
    <w:rsid w:val="00E814A5"/>
    <w:rsid w:val="00E929F4"/>
    <w:rsid w:val="00EC0958"/>
    <w:rsid w:val="00EC1127"/>
    <w:rsid w:val="00EC30A6"/>
    <w:rsid w:val="00EC43CF"/>
    <w:rsid w:val="00ED1185"/>
    <w:rsid w:val="00EE2258"/>
    <w:rsid w:val="00EE5E6E"/>
    <w:rsid w:val="00EF130C"/>
    <w:rsid w:val="00EF19DF"/>
    <w:rsid w:val="00EF3D6F"/>
    <w:rsid w:val="00EF6AA7"/>
    <w:rsid w:val="00F01F83"/>
    <w:rsid w:val="00F04577"/>
    <w:rsid w:val="00F11B7F"/>
    <w:rsid w:val="00F24C02"/>
    <w:rsid w:val="00F26BCF"/>
    <w:rsid w:val="00F6075C"/>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948850885">
      <w:bodyDiv w:val="1"/>
      <w:marLeft w:val="0"/>
      <w:marRight w:val="0"/>
      <w:marTop w:val="0"/>
      <w:marBottom w:val="0"/>
      <w:divBdr>
        <w:top w:val="none" w:sz="0" w:space="0" w:color="auto"/>
        <w:left w:val="none" w:sz="0" w:space="0" w:color="auto"/>
        <w:bottom w:val="none" w:sz="0" w:space="0" w:color="auto"/>
        <w:right w:val="none" w:sz="0" w:space="0" w:color="auto"/>
      </w:divBdr>
    </w:div>
    <w:div w:id="10850296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876194477">
      <w:bodyDiv w:val="1"/>
      <w:marLeft w:val="0"/>
      <w:marRight w:val="0"/>
      <w:marTop w:val="0"/>
      <w:marBottom w:val="0"/>
      <w:divBdr>
        <w:top w:val="none" w:sz="0" w:space="0" w:color="auto"/>
        <w:left w:val="none" w:sz="0" w:space="0" w:color="auto"/>
        <w:bottom w:val="none" w:sz="0" w:space="0" w:color="auto"/>
        <w:right w:val="none" w:sz="0" w:space="0" w:color="auto"/>
      </w:divBdr>
    </w:div>
    <w:div w:id="1889565086">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664C-7336-4309-807B-FC6F43B0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2016-06-06T12:17:00Z</dcterms:created>
  <dcterms:modified xsi:type="dcterms:W3CDTF">2016-06-06T12:17:00Z</dcterms:modified>
</cp:coreProperties>
</file>