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33" w:rsidRDefault="00C74333">
      <w:pPr>
        <w:rPr>
          <w:sz w:val="10"/>
          <w:szCs w:val="16"/>
        </w:rPr>
      </w:pPr>
      <w:bookmarkStart w:id="0" w:name="_GoBack"/>
      <w:bookmarkEnd w:id="0"/>
    </w:p>
    <w:p w:rsidR="00C74333" w:rsidRDefault="00C74333" w:rsidP="00CA2E3F">
      <w:pPr>
        <w:pBdr>
          <w:bottom w:val="single" w:sz="12" w:space="1" w:color="auto"/>
        </w:pBdr>
        <w:rPr>
          <w:b/>
        </w:rPr>
      </w:pPr>
      <w:r w:rsidRPr="00687845">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C74333" w:rsidRDefault="00C74333" w:rsidP="008A7DCE">
      <w:pPr>
        <w:pStyle w:val="Title"/>
        <w:rPr>
          <w:rFonts w:cs="Arial"/>
          <w:szCs w:val="22"/>
          <w:lang w:val="en-GB"/>
        </w:rPr>
      </w:pPr>
    </w:p>
    <w:p w:rsidR="00C74333" w:rsidRPr="0095517A" w:rsidRDefault="00C74333" w:rsidP="008A7DCE">
      <w:pPr>
        <w:pStyle w:val="Title"/>
        <w:rPr>
          <w:rFonts w:cs="Arial"/>
          <w:szCs w:val="22"/>
          <w:lang w:val="en-GB"/>
        </w:rPr>
      </w:pPr>
      <w:r w:rsidRPr="0095517A">
        <w:rPr>
          <w:rFonts w:cs="Arial"/>
          <w:szCs w:val="22"/>
          <w:lang w:val="en-GB"/>
        </w:rPr>
        <w:t>NATIONAL ASSEMBLY</w:t>
      </w:r>
    </w:p>
    <w:p w:rsidR="00C74333" w:rsidRPr="0095517A" w:rsidRDefault="00C74333" w:rsidP="00E21297">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C74333" w:rsidRPr="0095517A" w:rsidRDefault="00C74333" w:rsidP="00E21297">
      <w:pPr>
        <w:jc w:val="both"/>
        <w:rPr>
          <w:rFonts w:ascii="Arial" w:hAnsi="Arial" w:cs="Arial"/>
          <w:b/>
          <w:sz w:val="22"/>
          <w:szCs w:val="22"/>
          <w:u w:val="single"/>
        </w:rPr>
      </w:pPr>
    </w:p>
    <w:p w:rsidR="00C74333" w:rsidRPr="0095517A" w:rsidRDefault="00C74333" w:rsidP="00E21297">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1594</w:t>
      </w:r>
    </w:p>
    <w:p w:rsidR="00C74333" w:rsidRPr="0095517A" w:rsidRDefault="00C74333" w:rsidP="00E21297">
      <w:pPr>
        <w:jc w:val="both"/>
        <w:rPr>
          <w:rFonts w:ascii="Arial" w:hAnsi="Arial" w:cs="Arial"/>
          <w:b/>
          <w:sz w:val="22"/>
          <w:szCs w:val="22"/>
          <w:u w:val="single"/>
        </w:rPr>
      </w:pPr>
    </w:p>
    <w:p w:rsidR="00C74333" w:rsidRPr="0095517A" w:rsidRDefault="00C74333" w:rsidP="00E21297">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30 APRIL 2015</w:t>
      </w:r>
    </w:p>
    <w:p w:rsidR="00C74333" w:rsidRDefault="00C74333" w:rsidP="00E21297">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12</w:t>
      </w:r>
      <w:r w:rsidRPr="0095517A">
        <w:rPr>
          <w:rFonts w:ascii="Arial" w:hAnsi="Arial" w:cs="Arial"/>
          <w:b/>
          <w:sz w:val="22"/>
          <w:szCs w:val="22"/>
          <w:u w:val="single"/>
        </w:rPr>
        <w:t>)</w:t>
      </w:r>
    </w:p>
    <w:p w:rsidR="00C74333" w:rsidRPr="00194E18" w:rsidRDefault="00C74333" w:rsidP="00E21297">
      <w:pPr>
        <w:spacing w:before="100" w:beforeAutospacing="1" w:after="100" w:afterAutospacing="1"/>
        <w:ind w:left="992" w:hanging="992"/>
        <w:jc w:val="both"/>
        <w:rPr>
          <w:rFonts w:ascii="Arial" w:hAnsi="Arial" w:cs="Arial"/>
          <w:sz w:val="22"/>
          <w:szCs w:val="22"/>
        </w:rPr>
      </w:pPr>
      <w:r>
        <w:rPr>
          <w:rFonts w:ascii="Arial" w:hAnsi="Arial" w:cs="Arial"/>
          <w:b/>
          <w:sz w:val="22"/>
          <w:szCs w:val="22"/>
          <w:lang w:val="en-ZA"/>
        </w:rPr>
        <w:t>1594</w:t>
      </w:r>
      <w:r w:rsidRPr="00194E18">
        <w:rPr>
          <w:rFonts w:ascii="Arial" w:hAnsi="Arial" w:cs="Arial"/>
          <w:b/>
          <w:sz w:val="22"/>
          <w:szCs w:val="22"/>
          <w:lang w:val="en-ZA"/>
        </w:rPr>
        <w:t>.</w:t>
      </w:r>
      <w:r w:rsidRPr="00194E18">
        <w:rPr>
          <w:rFonts w:ascii="Arial" w:hAnsi="Arial" w:cs="Arial"/>
          <w:b/>
          <w:sz w:val="22"/>
          <w:szCs w:val="22"/>
          <w:lang w:val="en-ZA"/>
        </w:rPr>
        <w:tab/>
        <w:t>Mr</w:t>
      </w:r>
      <w:r w:rsidRPr="00194E18">
        <w:rPr>
          <w:rFonts w:ascii="Arial" w:hAnsi="Arial" w:cs="Arial"/>
          <w:b/>
          <w:sz w:val="22"/>
          <w:szCs w:val="22"/>
        </w:rPr>
        <w:t xml:space="preserve"> </w:t>
      </w:r>
      <w:r w:rsidRPr="00194E18">
        <w:rPr>
          <w:rFonts w:ascii="Arial" w:hAnsi="Arial" w:cs="Arial"/>
          <w:b/>
          <w:sz w:val="22"/>
          <w:szCs w:val="22"/>
          <w:lang w:val="en-ZA"/>
        </w:rPr>
        <w:t>A M Mpontshane</w:t>
      </w:r>
      <w:r>
        <w:rPr>
          <w:rFonts w:ascii="Arial" w:hAnsi="Arial" w:cs="Arial"/>
          <w:b/>
          <w:sz w:val="22"/>
          <w:szCs w:val="22"/>
          <w:lang w:val="en-ZA"/>
        </w:rPr>
        <w:t xml:space="preserve"> </w:t>
      </w:r>
      <w:r w:rsidRPr="00194E18">
        <w:rPr>
          <w:rFonts w:ascii="Arial" w:hAnsi="Arial" w:cs="Arial"/>
          <w:b/>
          <w:sz w:val="22"/>
          <w:szCs w:val="22"/>
        </w:rPr>
        <w:t xml:space="preserve">(IFP) to </w:t>
      </w:r>
      <w:r w:rsidRPr="00194E18">
        <w:rPr>
          <w:rFonts w:ascii="Arial" w:hAnsi="Arial" w:cs="Arial"/>
          <w:b/>
          <w:sz w:val="22"/>
          <w:szCs w:val="22"/>
          <w:lang w:val="en-ZA"/>
        </w:rPr>
        <w:t>ask</w:t>
      </w:r>
      <w:r w:rsidRPr="00194E18">
        <w:rPr>
          <w:rFonts w:ascii="Arial" w:hAnsi="Arial" w:cs="Arial"/>
          <w:b/>
          <w:sz w:val="22"/>
          <w:szCs w:val="22"/>
        </w:rPr>
        <w:t xml:space="preserve"> the Minister of</w:t>
      </w:r>
      <w:r w:rsidRPr="00194E18">
        <w:rPr>
          <w:rFonts w:ascii="Arial" w:hAnsi="Arial" w:cs="Arial"/>
          <w:b/>
          <w:sz w:val="22"/>
          <w:szCs w:val="22"/>
          <w:lang w:val="en-ZA"/>
        </w:rPr>
        <w:t xml:space="preserve"> Water and Sanitation</w:t>
      </w:r>
      <w:r w:rsidRPr="00194E18">
        <w:rPr>
          <w:rFonts w:ascii="Arial" w:hAnsi="Arial" w:cs="Arial"/>
          <w:b/>
          <w:sz w:val="22"/>
          <w:szCs w:val="22"/>
        </w:rPr>
        <w:t>:</w:t>
      </w:r>
    </w:p>
    <w:p w:rsidR="00C74333" w:rsidRPr="00512DA1" w:rsidRDefault="00C74333" w:rsidP="00512DA1">
      <w:pPr>
        <w:pStyle w:val="BodyTextIndent2"/>
        <w:tabs>
          <w:tab w:val="clear" w:pos="864"/>
          <w:tab w:val="left" w:pos="720"/>
        </w:tabs>
        <w:spacing w:before="100" w:beforeAutospacing="1" w:after="100" w:afterAutospacing="1" w:line="240" w:lineRule="auto"/>
        <w:ind w:hanging="720"/>
        <w:jc w:val="both"/>
        <w:rPr>
          <w:rFonts w:ascii="Arial" w:hAnsi="Arial" w:cs="Arial"/>
          <w:sz w:val="22"/>
          <w:szCs w:val="22"/>
        </w:rPr>
      </w:pPr>
      <w:r w:rsidRPr="00E33E4B">
        <w:rPr>
          <w:rFonts w:ascii="Times New Roman" w:hAnsi="Times New Roman"/>
          <w:szCs w:val="24"/>
        </w:rPr>
        <w:t xml:space="preserve"> </w:t>
      </w:r>
      <w:r w:rsidRPr="00512DA1">
        <w:rPr>
          <w:rFonts w:ascii="Arial" w:hAnsi="Arial" w:cs="Arial"/>
          <w:sz w:val="22"/>
          <w:szCs w:val="22"/>
        </w:rPr>
        <w:t>(1)</w:t>
      </w:r>
      <w:r w:rsidRPr="00512DA1">
        <w:rPr>
          <w:rFonts w:ascii="Arial" w:hAnsi="Arial" w:cs="Arial"/>
          <w:sz w:val="22"/>
          <w:szCs w:val="22"/>
        </w:rPr>
        <w:tab/>
        <w:t xml:space="preserve">(a) How many criminal dockets were opened with the SA Police Service for (i) failing to comply with water use authorizations or (ii) using water without authorization as required by the National Water Act, Act 36 of 1998, and (b) what is the breakdown of the figures for each (i) region and (ii) sector; </w:t>
      </w:r>
    </w:p>
    <w:p w:rsidR="00C74333" w:rsidRPr="00512DA1" w:rsidRDefault="00C74333" w:rsidP="00512DA1">
      <w:pPr>
        <w:spacing w:before="100" w:beforeAutospacing="1" w:after="100" w:afterAutospacing="1"/>
        <w:ind w:left="1440" w:hanging="720"/>
        <w:jc w:val="both"/>
        <w:rPr>
          <w:rFonts w:ascii="Arial" w:hAnsi="Arial" w:cs="Arial"/>
          <w:sz w:val="22"/>
          <w:szCs w:val="22"/>
        </w:rPr>
      </w:pPr>
      <w:r w:rsidRPr="00512DA1">
        <w:rPr>
          <w:rFonts w:ascii="Arial" w:hAnsi="Arial" w:cs="Arial"/>
          <w:sz w:val="22"/>
          <w:szCs w:val="22"/>
        </w:rPr>
        <w:t>(2)</w:t>
      </w:r>
      <w:r w:rsidRPr="00512DA1">
        <w:rPr>
          <w:rFonts w:ascii="Arial" w:hAnsi="Arial" w:cs="Arial"/>
          <w:sz w:val="22"/>
          <w:szCs w:val="22"/>
        </w:rPr>
        <w:tab/>
        <w:t xml:space="preserve">(a) how many criminal dockets were handed over to the National Prosecuting Authority (NPA) in the (i) 2013-14 and (ii) 2014-15 financial years for offences in terms of the National Water Act, Act 36 of 1998, and (b) what is the breakdown of the figures for each (i) region and (ii) sector; </w:t>
      </w:r>
    </w:p>
    <w:p w:rsidR="00C74333" w:rsidRPr="00512DA1" w:rsidRDefault="00C74333" w:rsidP="00512DA1">
      <w:pPr>
        <w:spacing w:before="100" w:beforeAutospacing="1" w:after="100" w:afterAutospacing="1"/>
        <w:ind w:left="1440" w:hanging="720"/>
        <w:jc w:val="both"/>
        <w:rPr>
          <w:rFonts w:ascii="Arial" w:hAnsi="Arial" w:cs="Arial"/>
          <w:sz w:val="22"/>
          <w:szCs w:val="22"/>
        </w:rPr>
      </w:pPr>
      <w:r w:rsidRPr="00512DA1">
        <w:rPr>
          <w:rFonts w:ascii="Arial" w:hAnsi="Arial" w:cs="Arial"/>
          <w:sz w:val="22"/>
          <w:szCs w:val="22"/>
        </w:rPr>
        <w:t>(3)</w:t>
      </w:r>
      <w:r w:rsidRPr="00512DA1">
        <w:rPr>
          <w:rFonts w:ascii="Arial" w:hAnsi="Arial" w:cs="Arial"/>
          <w:sz w:val="22"/>
          <w:szCs w:val="22"/>
        </w:rPr>
        <w:tab/>
        <w:t xml:space="preserve">(a) how many criminal dockets for transgressions of the National Water Act, Act 36 of 1998, did the NPA decline to prosecute in the specified periods and (b) what is the breakdown of the figures for each (i) region and (ii) sector; </w:t>
      </w:r>
    </w:p>
    <w:p w:rsidR="00C74333" w:rsidRPr="00512DA1" w:rsidRDefault="00C74333" w:rsidP="00512DA1">
      <w:pPr>
        <w:spacing w:before="100" w:beforeAutospacing="1" w:after="100" w:afterAutospacing="1"/>
        <w:ind w:left="1440" w:hanging="720"/>
        <w:jc w:val="both"/>
        <w:rPr>
          <w:rFonts w:ascii="Arial" w:hAnsi="Arial" w:cs="Arial"/>
          <w:sz w:val="22"/>
          <w:szCs w:val="22"/>
        </w:rPr>
      </w:pPr>
      <w:r w:rsidRPr="00512DA1">
        <w:rPr>
          <w:rFonts w:ascii="Arial" w:hAnsi="Arial" w:cs="Arial"/>
          <w:sz w:val="22"/>
          <w:szCs w:val="22"/>
        </w:rPr>
        <w:t>(4)</w:t>
      </w:r>
      <w:r w:rsidRPr="00512DA1">
        <w:rPr>
          <w:rFonts w:ascii="Arial" w:hAnsi="Arial" w:cs="Arial"/>
          <w:sz w:val="22"/>
          <w:szCs w:val="22"/>
        </w:rPr>
        <w:tab/>
        <w:t xml:space="preserve">how many convictions were secured in each of the specified periods for transgressions of the National Water Act, Act 36 of 1998, and (b) what is the breakdown of the figures for each (i) region and (ii) sector; </w:t>
      </w:r>
    </w:p>
    <w:p w:rsidR="00C74333" w:rsidRPr="00E21297" w:rsidRDefault="00C74333" w:rsidP="00784BBD">
      <w:pPr>
        <w:spacing w:before="100" w:beforeAutospacing="1" w:after="100" w:afterAutospacing="1"/>
        <w:ind w:left="1440" w:hanging="720"/>
        <w:jc w:val="both"/>
        <w:rPr>
          <w:rFonts w:ascii="Arial" w:hAnsi="Arial" w:cs="Arial"/>
          <w:sz w:val="16"/>
          <w:szCs w:val="16"/>
        </w:rPr>
      </w:pPr>
      <w:r w:rsidRPr="00512DA1">
        <w:rPr>
          <w:rFonts w:ascii="Arial" w:hAnsi="Arial" w:cs="Arial"/>
          <w:sz w:val="22"/>
          <w:szCs w:val="22"/>
        </w:rPr>
        <w:t>(5)</w:t>
      </w:r>
      <w:r w:rsidRPr="00512DA1">
        <w:rPr>
          <w:rFonts w:ascii="Arial" w:hAnsi="Arial" w:cs="Arial"/>
          <w:sz w:val="22"/>
          <w:szCs w:val="22"/>
        </w:rPr>
        <w:tab/>
        <w:t>What was the (a) highest monetary fine and (b) longest sentence of direct imprisonment obtained for convictions for offences of transgressions of the National Water Act, Act 36 of 1998, in each specified period?</w:t>
      </w:r>
      <w:r w:rsidRPr="00512DA1">
        <w:rPr>
          <w:rFonts w:ascii="Arial" w:hAnsi="Arial" w:cs="Arial"/>
          <w:sz w:val="22"/>
          <w:szCs w:val="22"/>
        </w:rPr>
        <w:tab/>
      </w:r>
      <w:r>
        <w:rPr>
          <w:rFonts w:ascii="Arial" w:hAnsi="Arial" w:cs="Arial"/>
          <w:sz w:val="22"/>
          <w:szCs w:val="22"/>
        </w:rPr>
        <w:tab/>
      </w:r>
      <w:r>
        <w:rPr>
          <w:rFonts w:ascii="Arial" w:hAnsi="Arial" w:cs="Arial"/>
          <w:sz w:val="22"/>
          <w:szCs w:val="22"/>
        </w:rPr>
        <w:tab/>
      </w:r>
      <w:r w:rsidRPr="00E21297">
        <w:rPr>
          <w:rFonts w:ascii="Arial" w:hAnsi="Arial" w:cs="Arial"/>
          <w:sz w:val="16"/>
          <w:szCs w:val="16"/>
        </w:rPr>
        <w:t>NW1807E</w:t>
      </w:r>
    </w:p>
    <w:p w:rsidR="00C74333" w:rsidRPr="00512DA1" w:rsidRDefault="00C74333" w:rsidP="00512DA1">
      <w:pPr>
        <w:spacing w:before="100" w:beforeAutospacing="1" w:after="100" w:afterAutospacing="1"/>
        <w:ind w:left="993" w:hanging="851"/>
        <w:jc w:val="both"/>
        <w:rPr>
          <w:rFonts w:ascii="Arial" w:hAnsi="Arial" w:cs="Arial"/>
          <w:sz w:val="22"/>
          <w:szCs w:val="22"/>
        </w:rPr>
      </w:pPr>
      <w:r w:rsidRPr="00512DA1">
        <w:rPr>
          <w:rFonts w:ascii="Arial" w:hAnsi="Arial" w:cs="Arial"/>
          <w:sz w:val="22"/>
          <w:szCs w:val="22"/>
        </w:rPr>
        <w:tab/>
      </w:r>
      <w:r w:rsidRPr="00512DA1">
        <w:rPr>
          <w:rFonts w:ascii="Arial" w:hAnsi="Arial" w:cs="Arial"/>
          <w:sz w:val="22"/>
          <w:szCs w:val="22"/>
        </w:rPr>
        <w:tab/>
      </w:r>
      <w:r w:rsidRPr="00512DA1">
        <w:rPr>
          <w:rFonts w:ascii="Arial" w:hAnsi="Arial" w:cs="Arial"/>
          <w:sz w:val="22"/>
          <w:szCs w:val="22"/>
        </w:rPr>
        <w:tab/>
      </w:r>
      <w:r w:rsidRPr="00512DA1">
        <w:rPr>
          <w:rFonts w:ascii="Arial" w:hAnsi="Arial" w:cs="Arial"/>
          <w:sz w:val="22"/>
          <w:szCs w:val="22"/>
        </w:rPr>
        <w:tab/>
      </w:r>
      <w:r w:rsidRPr="00512DA1">
        <w:rPr>
          <w:rFonts w:ascii="Arial" w:hAnsi="Arial" w:cs="Arial"/>
          <w:sz w:val="22"/>
          <w:szCs w:val="22"/>
        </w:rPr>
        <w:tab/>
      </w:r>
      <w:r w:rsidRPr="00512DA1">
        <w:rPr>
          <w:rFonts w:ascii="Arial" w:hAnsi="Arial" w:cs="Arial"/>
          <w:sz w:val="22"/>
          <w:szCs w:val="22"/>
        </w:rPr>
        <w:tab/>
      </w:r>
      <w:r w:rsidRPr="00512DA1">
        <w:rPr>
          <w:rFonts w:ascii="Arial" w:hAnsi="Arial" w:cs="Arial"/>
          <w:sz w:val="22"/>
          <w:szCs w:val="22"/>
        </w:rPr>
        <w:tab/>
      </w:r>
      <w:r w:rsidRPr="00512DA1">
        <w:rPr>
          <w:rFonts w:ascii="Arial" w:hAnsi="Arial" w:cs="Arial"/>
          <w:sz w:val="22"/>
          <w:szCs w:val="22"/>
        </w:rPr>
        <w:tab/>
      </w:r>
      <w:r w:rsidRPr="00512DA1">
        <w:rPr>
          <w:rFonts w:ascii="Arial" w:hAnsi="Arial" w:cs="Arial"/>
          <w:sz w:val="22"/>
          <w:szCs w:val="22"/>
        </w:rPr>
        <w:tab/>
        <w:t xml:space="preserve"> </w:t>
      </w:r>
    </w:p>
    <w:p w:rsidR="00C74333" w:rsidRDefault="00C74333" w:rsidP="00E21297">
      <w:pPr>
        <w:spacing w:before="100" w:beforeAutospacing="1" w:after="100" w:afterAutospacing="1"/>
        <w:ind w:left="3873" w:firstLine="447"/>
        <w:jc w:val="both"/>
        <w:rPr>
          <w:rFonts w:ascii="Arial" w:hAnsi="Arial" w:cs="Arial"/>
          <w:sz w:val="22"/>
          <w:szCs w:val="22"/>
        </w:rPr>
      </w:pPr>
      <w:r w:rsidRPr="00512DA1">
        <w:rPr>
          <w:rFonts w:ascii="Arial" w:hAnsi="Arial" w:cs="Arial"/>
          <w:sz w:val="22"/>
          <w:szCs w:val="22"/>
        </w:rPr>
        <w:t>---00O00---</w:t>
      </w:r>
    </w:p>
    <w:p w:rsidR="00C74333" w:rsidRPr="00E21297" w:rsidRDefault="00C74333" w:rsidP="00E21297">
      <w:pPr>
        <w:rPr>
          <w:rFonts w:ascii="Arial" w:hAnsi="Arial" w:cs="Arial"/>
          <w:sz w:val="22"/>
          <w:szCs w:val="22"/>
        </w:rPr>
        <w:sectPr w:rsidR="00C74333" w:rsidRPr="00E21297" w:rsidSect="003D268E">
          <w:headerReference w:type="even" r:id="rId8"/>
          <w:footerReference w:type="default" r:id="rId9"/>
          <w:headerReference w:type="first" r:id="rId10"/>
          <w:footerReference w:type="first" r:id="rId11"/>
          <w:pgSz w:w="11906" w:h="16838"/>
          <w:pgMar w:top="547" w:right="1138" w:bottom="547" w:left="1080" w:header="706" w:footer="446" w:gutter="0"/>
          <w:cols w:space="720"/>
          <w:titlePg/>
          <w:docGrid w:linePitch="360"/>
        </w:sectPr>
      </w:pPr>
    </w:p>
    <w:p w:rsidR="00C74333" w:rsidRDefault="00C74333" w:rsidP="00512DA1">
      <w:pPr>
        <w:tabs>
          <w:tab w:val="left" w:pos="6105"/>
        </w:tabs>
        <w:jc w:val="both"/>
        <w:rPr>
          <w:rFonts w:ascii="Arial" w:hAnsi="Arial" w:cs="Arial"/>
          <w:b/>
          <w:bCs/>
          <w:sz w:val="22"/>
          <w:szCs w:val="22"/>
        </w:rPr>
      </w:pPr>
    </w:p>
    <w:p w:rsidR="00C74333" w:rsidRPr="00512DA1" w:rsidRDefault="00C74333" w:rsidP="00512DA1">
      <w:pPr>
        <w:tabs>
          <w:tab w:val="left" w:pos="6105"/>
        </w:tabs>
        <w:jc w:val="both"/>
        <w:rPr>
          <w:rFonts w:ascii="Arial" w:hAnsi="Arial" w:cs="Arial"/>
          <w:b/>
          <w:bCs/>
          <w:sz w:val="22"/>
          <w:szCs w:val="22"/>
        </w:rPr>
      </w:pPr>
      <w:r w:rsidRPr="00512DA1">
        <w:rPr>
          <w:rFonts w:ascii="Arial" w:hAnsi="Arial" w:cs="Arial"/>
          <w:b/>
          <w:bCs/>
          <w:sz w:val="22"/>
          <w:szCs w:val="22"/>
        </w:rPr>
        <w:t>REPLY:</w:t>
      </w:r>
    </w:p>
    <w:p w:rsidR="00C74333" w:rsidRPr="00512DA1" w:rsidRDefault="00C74333" w:rsidP="00512DA1">
      <w:pPr>
        <w:ind w:left="993" w:hanging="851"/>
        <w:jc w:val="both"/>
        <w:rPr>
          <w:rFonts w:ascii="Arial" w:hAnsi="Arial" w:cs="Arial"/>
          <w:bCs/>
          <w:sz w:val="22"/>
          <w:szCs w:val="22"/>
        </w:rPr>
      </w:pPr>
    </w:p>
    <w:p w:rsidR="00C74333" w:rsidRDefault="00C74333" w:rsidP="00021C06">
      <w:pPr>
        <w:ind w:left="1440" w:hanging="720"/>
        <w:jc w:val="both"/>
        <w:rPr>
          <w:rFonts w:ascii="Arial" w:hAnsi="Arial" w:cs="Arial"/>
          <w:sz w:val="22"/>
          <w:szCs w:val="22"/>
          <w:lang w:val="en-ZA"/>
        </w:rPr>
      </w:pPr>
      <w:r>
        <w:rPr>
          <w:rFonts w:ascii="Arial" w:hAnsi="Arial" w:cs="Arial"/>
          <w:sz w:val="22"/>
          <w:szCs w:val="22"/>
          <w:lang w:val="en-ZA"/>
        </w:rPr>
        <w:t>(1)</w:t>
      </w:r>
      <w:r w:rsidRPr="00021C06">
        <w:rPr>
          <w:rFonts w:ascii="Arial" w:hAnsi="Arial" w:cs="Arial"/>
          <w:sz w:val="22"/>
          <w:szCs w:val="22"/>
          <w:lang w:val="en-ZA"/>
        </w:rPr>
        <w:t xml:space="preserve">(a) </w:t>
      </w:r>
      <w:r>
        <w:rPr>
          <w:rFonts w:ascii="Arial" w:hAnsi="Arial" w:cs="Arial"/>
          <w:sz w:val="22"/>
          <w:szCs w:val="22"/>
          <w:lang w:val="en-ZA"/>
        </w:rPr>
        <w:tab/>
        <w:t>My Department</w:t>
      </w:r>
      <w:r w:rsidRPr="00021C06">
        <w:rPr>
          <w:rFonts w:ascii="Arial" w:hAnsi="Arial" w:cs="Arial"/>
          <w:sz w:val="22"/>
          <w:szCs w:val="22"/>
          <w:lang w:val="en-ZA"/>
        </w:rPr>
        <w:t xml:space="preserve"> has opened a total of </w:t>
      </w:r>
      <w:r>
        <w:rPr>
          <w:rFonts w:ascii="Arial" w:hAnsi="Arial" w:cs="Arial"/>
          <w:sz w:val="22"/>
          <w:szCs w:val="22"/>
          <w:lang w:val="en-ZA"/>
        </w:rPr>
        <w:t>Sixty Seven</w:t>
      </w:r>
      <w:r w:rsidRPr="00CF1731">
        <w:rPr>
          <w:rFonts w:ascii="Arial" w:hAnsi="Arial" w:cs="Arial"/>
          <w:sz w:val="22"/>
          <w:szCs w:val="22"/>
          <w:lang w:val="en-ZA"/>
        </w:rPr>
        <w:t xml:space="preserve"> </w:t>
      </w:r>
      <w:r>
        <w:rPr>
          <w:rFonts w:ascii="Arial" w:hAnsi="Arial" w:cs="Arial"/>
          <w:sz w:val="22"/>
          <w:szCs w:val="22"/>
          <w:lang w:val="en-ZA"/>
        </w:rPr>
        <w:t>(67</w:t>
      </w:r>
      <w:r w:rsidRPr="00CF1731">
        <w:rPr>
          <w:rFonts w:ascii="Arial" w:hAnsi="Arial" w:cs="Arial"/>
          <w:sz w:val="22"/>
          <w:szCs w:val="22"/>
          <w:lang w:val="en-ZA"/>
        </w:rPr>
        <w:t>)</w:t>
      </w:r>
      <w:r w:rsidRPr="00021C06">
        <w:rPr>
          <w:rFonts w:ascii="Arial" w:hAnsi="Arial" w:cs="Arial"/>
          <w:sz w:val="22"/>
          <w:szCs w:val="22"/>
          <w:lang w:val="en-ZA"/>
        </w:rPr>
        <w:t xml:space="preserve"> cases with the South African Police Service (SAPS) for contravening the National Water Act (Act no 36 of 1998) (NWA). (i), </w:t>
      </w:r>
      <w:r w:rsidRPr="00861455">
        <w:rPr>
          <w:rFonts w:ascii="Arial" w:hAnsi="Arial" w:cs="Arial"/>
          <w:sz w:val="22"/>
          <w:szCs w:val="22"/>
          <w:lang w:val="en-ZA"/>
        </w:rPr>
        <w:t>one (1</w:t>
      </w:r>
      <w:r>
        <w:rPr>
          <w:rFonts w:ascii="Arial" w:hAnsi="Arial" w:cs="Arial"/>
          <w:sz w:val="22"/>
          <w:szCs w:val="22"/>
          <w:lang w:val="en-ZA"/>
        </w:rPr>
        <w:t>) case</w:t>
      </w:r>
      <w:r w:rsidRPr="00021C06">
        <w:rPr>
          <w:rFonts w:ascii="Arial" w:hAnsi="Arial" w:cs="Arial"/>
          <w:sz w:val="22"/>
          <w:szCs w:val="22"/>
          <w:lang w:val="en-ZA"/>
        </w:rPr>
        <w:t xml:space="preserve"> </w:t>
      </w:r>
      <w:r>
        <w:rPr>
          <w:rFonts w:ascii="Arial" w:hAnsi="Arial" w:cs="Arial"/>
          <w:sz w:val="22"/>
          <w:szCs w:val="22"/>
          <w:lang w:val="en-ZA"/>
        </w:rPr>
        <w:t xml:space="preserve">was </w:t>
      </w:r>
      <w:r w:rsidRPr="00021C06">
        <w:rPr>
          <w:rFonts w:ascii="Arial" w:hAnsi="Arial" w:cs="Arial"/>
          <w:sz w:val="22"/>
          <w:szCs w:val="22"/>
          <w:lang w:val="en-ZA"/>
        </w:rPr>
        <w:t xml:space="preserve">opened for not complying with water use authorizations and (ii) </w:t>
      </w:r>
      <w:r w:rsidRPr="00861455">
        <w:rPr>
          <w:rFonts w:ascii="Arial" w:hAnsi="Arial" w:cs="Arial"/>
          <w:sz w:val="22"/>
          <w:szCs w:val="22"/>
          <w:lang w:val="en-ZA"/>
        </w:rPr>
        <w:t>Fifty Eight (58) were</w:t>
      </w:r>
      <w:r w:rsidRPr="00021C06">
        <w:rPr>
          <w:rFonts w:ascii="Arial" w:hAnsi="Arial" w:cs="Arial"/>
          <w:sz w:val="22"/>
          <w:szCs w:val="22"/>
          <w:lang w:val="en-ZA"/>
        </w:rPr>
        <w:t xml:space="preserve"> cases opened for engaging in water uses without authorisation.</w:t>
      </w:r>
    </w:p>
    <w:p w:rsidR="00C74333" w:rsidRDefault="00C74333" w:rsidP="00021C06">
      <w:pPr>
        <w:ind w:left="1440" w:hanging="720"/>
        <w:jc w:val="both"/>
        <w:rPr>
          <w:rFonts w:ascii="Arial" w:hAnsi="Arial" w:cs="Arial"/>
          <w:sz w:val="22"/>
          <w:szCs w:val="22"/>
          <w:lang w:val="en-ZA"/>
        </w:rPr>
      </w:pPr>
    </w:p>
    <w:p w:rsidR="00C74333" w:rsidRDefault="00C74333" w:rsidP="00E21297">
      <w:pPr>
        <w:ind w:left="1440" w:hanging="731"/>
        <w:jc w:val="both"/>
        <w:rPr>
          <w:rFonts w:ascii="Arial" w:hAnsi="Arial" w:cs="Arial"/>
          <w:sz w:val="22"/>
          <w:szCs w:val="22"/>
          <w:lang w:val="en-ZA"/>
        </w:rPr>
      </w:pPr>
      <w:r>
        <w:rPr>
          <w:rFonts w:ascii="Arial" w:hAnsi="Arial" w:cs="Arial"/>
          <w:sz w:val="22"/>
          <w:szCs w:val="22"/>
          <w:lang w:val="en-ZA"/>
        </w:rPr>
        <w:t xml:space="preserve">(1)(b) </w:t>
      </w:r>
      <w:r w:rsidRPr="00021C06">
        <w:rPr>
          <w:rFonts w:ascii="Arial" w:hAnsi="Arial" w:cs="Arial"/>
          <w:sz w:val="22"/>
          <w:szCs w:val="22"/>
          <w:lang w:val="en-ZA"/>
        </w:rPr>
        <w:t xml:space="preserve">  </w:t>
      </w:r>
      <w:r>
        <w:rPr>
          <w:rFonts w:ascii="Arial" w:hAnsi="Arial" w:cs="Arial"/>
          <w:sz w:val="22"/>
          <w:szCs w:val="22"/>
          <w:lang w:val="en-ZA"/>
        </w:rPr>
        <w:t xml:space="preserve">Below is the region and sector breakdown of criminal cases opened:  </w:t>
      </w:r>
      <w:r w:rsidRPr="00021C06">
        <w:rPr>
          <w:rFonts w:ascii="Arial" w:hAnsi="Arial" w:cs="Arial"/>
          <w:sz w:val="22"/>
          <w:szCs w:val="22"/>
          <w:lang w:val="en-ZA"/>
        </w:rPr>
        <w:t xml:space="preserve"> </w:t>
      </w:r>
    </w:p>
    <w:tbl>
      <w:tblPr>
        <w:tblpPr w:leftFromText="180" w:rightFromText="180" w:vertAnchor="text" w:horzAnchor="margin" w:tblpXSpec="center" w:tblpY="39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993"/>
        <w:gridCol w:w="1417"/>
        <w:gridCol w:w="1276"/>
        <w:gridCol w:w="1417"/>
        <w:gridCol w:w="1134"/>
        <w:gridCol w:w="1276"/>
      </w:tblGrid>
      <w:tr w:rsidR="00C74333" w:rsidTr="00687845">
        <w:trPr>
          <w:gridAfter w:val="1"/>
          <w:wAfter w:w="1276" w:type="dxa"/>
          <w:trHeight w:val="357"/>
        </w:trPr>
        <w:tc>
          <w:tcPr>
            <w:tcW w:w="8046" w:type="dxa"/>
            <w:gridSpan w:val="6"/>
            <w:shd w:val="clear" w:color="auto" w:fill="BFBFBF"/>
          </w:tcPr>
          <w:p w:rsidR="00C74333" w:rsidRPr="00687845" w:rsidRDefault="00C74333" w:rsidP="00687845">
            <w:pPr>
              <w:jc w:val="center"/>
              <w:rPr>
                <w:rFonts w:ascii="Arial" w:hAnsi="Arial" w:cs="Arial"/>
                <w:b/>
                <w:bCs/>
              </w:rPr>
            </w:pPr>
            <w:r w:rsidRPr="00687845">
              <w:rPr>
                <w:rFonts w:ascii="Arial" w:hAnsi="Arial" w:cs="Arial"/>
                <w:b/>
                <w:bCs/>
              </w:rPr>
              <w:t>Criminal Cases Opened with SAPS</w:t>
            </w:r>
          </w:p>
        </w:tc>
      </w:tr>
      <w:tr w:rsidR="00C74333" w:rsidTr="00687845">
        <w:trPr>
          <w:gridAfter w:val="1"/>
          <w:wAfter w:w="1276" w:type="dxa"/>
          <w:trHeight w:val="622"/>
        </w:trPr>
        <w:tc>
          <w:tcPr>
            <w:tcW w:w="1809" w:type="dxa"/>
            <w:vMerge w:val="restart"/>
            <w:shd w:val="clear" w:color="auto" w:fill="BFBFBF"/>
          </w:tcPr>
          <w:p w:rsidR="00C74333" w:rsidRPr="00687845" w:rsidRDefault="00C74333" w:rsidP="00687845">
            <w:pPr>
              <w:tabs>
                <w:tab w:val="left" w:pos="6105"/>
              </w:tabs>
              <w:jc w:val="both"/>
              <w:rPr>
                <w:rFonts w:ascii="Arial" w:hAnsi="Arial" w:cs="Arial"/>
                <w:b/>
                <w:bCs/>
                <w:sz w:val="22"/>
                <w:szCs w:val="22"/>
              </w:rPr>
            </w:pPr>
          </w:p>
          <w:p w:rsidR="00C74333" w:rsidRPr="00687845" w:rsidRDefault="00C74333" w:rsidP="00687845">
            <w:pPr>
              <w:tabs>
                <w:tab w:val="left" w:pos="6105"/>
              </w:tabs>
              <w:jc w:val="both"/>
              <w:rPr>
                <w:rFonts w:ascii="Arial" w:hAnsi="Arial" w:cs="Arial"/>
                <w:b/>
                <w:bCs/>
                <w:sz w:val="22"/>
                <w:szCs w:val="22"/>
              </w:rPr>
            </w:pPr>
          </w:p>
          <w:p w:rsidR="00C74333" w:rsidRPr="00687845" w:rsidRDefault="00C74333" w:rsidP="00687845">
            <w:pPr>
              <w:pStyle w:val="ListParagraph"/>
              <w:numPr>
                <w:ilvl w:val="0"/>
                <w:numId w:val="5"/>
              </w:numPr>
              <w:tabs>
                <w:tab w:val="left" w:pos="6105"/>
              </w:tabs>
              <w:ind w:left="450" w:hanging="450"/>
              <w:jc w:val="both"/>
              <w:rPr>
                <w:rFonts w:ascii="Arial" w:hAnsi="Arial" w:cs="Arial"/>
                <w:b/>
                <w:bCs/>
                <w:sz w:val="22"/>
                <w:szCs w:val="22"/>
              </w:rPr>
            </w:pPr>
            <w:r w:rsidRPr="00687845">
              <w:rPr>
                <w:rFonts w:ascii="Arial" w:hAnsi="Arial" w:cs="Arial"/>
                <w:b/>
                <w:bCs/>
                <w:sz w:val="22"/>
                <w:szCs w:val="22"/>
              </w:rPr>
              <w:t xml:space="preserve">Region </w:t>
            </w:r>
          </w:p>
        </w:tc>
        <w:tc>
          <w:tcPr>
            <w:tcW w:w="6237" w:type="dxa"/>
            <w:gridSpan w:val="5"/>
            <w:shd w:val="clear" w:color="auto" w:fill="BFBFBF"/>
          </w:tcPr>
          <w:p w:rsidR="00C74333" w:rsidRPr="00687845" w:rsidRDefault="00C74333" w:rsidP="00687845">
            <w:pPr>
              <w:pStyle w:val="ListParagraph"/>
              <w:tabs>
                <w:tab w:val="left" w:pos="6105"/>
              </w:tabs>
              <w:jc w:val="center"/>
              <w:rPr>
                <w:rFonts w:ascii="Arial" w:hAnsi="Arial" w:cs="Arial"/>
                <w:b/>
                <w:bCs/>
                <w:sz w:val="22"/>
                <w:szCs w:val="22"/>
              </w:rPr>
            </w:pPr>
          </w:p>
          <w:p w:rsidR="00C74333" w:rsidRPr="00687845" w:rsidRDefault="00C74333" w:rsidP="00687845">
            <w:pPr>
              <w:pStyle w:val="ListParagraph"/>
              <w:numPr>
                <w:ilvl w:val="0"/>
                <w:numId w:val="5"/>
              </w:numPr>
              <w:tabs>
                <w:tab w:val="left" w:pos="6105"/>
              </w:tabs>
              <w:jc w:val="center"/>
              <w:rPr>
                <w:rFonts w:ascii="Arial" w:hAnsi="Arial" w:cs="Arial"/>
                <w:b/>
                <w:bCs/>
                <w:sz w:val="22"/>
                <w:szCs w:val="22"/>
              </w:rPr>
            </w:pPr>
            <w:r w:rsidRPr="00687845">
              <w:rPr>
                <w:rFonts w:ascii="Arial" w:hAnsi="Arial" w:cs="Arial"/>
                <w:b/>
                <w:bCs/>
                <w:sz w:val="22"/>
                <w:szCs w:val="22"/>
              </w:rPr>
              <w:t>Sectors</w:t>
            </w:r>
          </w:p>
        </w:tc>
      </w:tr>
      <w:tr w:rsidR="00C74333" w:rsidTr="00687845">
        <w:trPr>
          <w:trHeight w:val="139"/>
        </w:trPr>
        <w:tc>
          <w:tcPr>
            <w:tcW w:w="1809" w:type="dxa"/>
            <w:vMerge/>
            <w:shd w:val="clear" w:color="auto" w:fill="BFBFBF"/>
          </w:tcPr>
          <w:p w:rsidR="00C74333" w:rsidRPr="00687845" w:rsidRDefault="00C74333" w:rsidP="00687845">
            <w:pPr>
              <w:pStyle w:val="ListParagraph"/>
              <w:numPr>
                <w:ilvl w:val="0"/>
                <w:numId w:val="5"/>
              </w:numPr>
              <w:tabs>
                <w:tab w:val="left" w:pos="6105"/>
              </w:tabs>
              <w:jc w:val="both"/>
              <w:rPr>
                <w:rFonts w:ascii="Arial" w:hAnsi="Arial" w:cs="Arial"/>
                <w:b/>
                <w:bCs/>
                <w:sz w:val="22"/>
                <w:szCs w:val="22"/>
              </w:rPr>
            </w:pPr>
          </w:p>
        </w:tc>
        <w:tc>
          <w:tcPr>
            <w:tcW w:w="993" w:type="dxa"/>
            <w:shd w:val="clear" w:color="auto" w:fill="BFBFBF"/>
          </w:tcPr>
          <w:p w:rsidR="00C74333" w:rsidRPr="00687845" w:rsidRDefault="00C74333" w:rsidP="00687845">
            <w:pPr>
              <w:tabs>
                <w:tab w:val="left" w:pos="6105"/>
              </w:tabs>
              <w:jc w:val="both"/>
              <w:rPr>
                <w:rFonts w:ascii="Arial" w:hAnsi="Arial" w:cs="Arial"/>
                <w:b/>
                <w:bCs/>
                <w:sz w:val="22"/>
                <w:szCs w:val="22"/>
              </w:rPr>
            </w:pPr>
            <w:r w:rsidRPr="00687845">
              <w:rPr>
                <w:rFonts w:ascii="Arial" w:hAnsi="Arial" w:cs="Arial"/>
                <w:b/>
                <w:bCs/>
                <w:sz w:val="22"/>
                <w:szCs w:val="22"/>
              </w:rPr>
              <w:t>Mining</w:t>
            </w:r>
          </w:p>
        </w:tc>
        <w:tc>
          <w:tcPr>
            <w:tcW w:w="1417" w:type="dxa"/>
            <w:shd w:val="clear" w:color="auto" w:fill="BFBFBF"/>
          </w:tcPr>
          <w:p w:rsidR="00C74333" w:rsidRPr="00687845" w:rsidRDefault="00C74333" w:rsidP="00687845">
            <w:pPr>
              <w:tabs>
                <w:tab w:val="left" w:pos="6105"/>
              </w:tabs>
              <w:jc w:val="both"/>
              <w:rPr>
                <w:rFonts w:ascii="Arial" w:hAnsi="Arial" w:cs="Arial"/>
                <w:b/>
                <w:bCs/>
                <w:sz w:val="22"/>
                <w:szCs w:val="22"/>
              </w:rPr>
            </w:pPr>
            <w:r w:rsidRPr="00687845">
              <w:rPr>
                <w:rFonts w:ascii="Arial" w:hAnsi="Arial" w:cs="Arial"/>
                <w:b/>
                <w:bCs/>
                <w:sz w:val="22"/>
                <w:szCs w:val="22"/>
              </w:rPr>
              <w:t xml:space="preserve">Agriculture </w:t>
            </w:r>
          </w:p>
        </w:tc>
        <w:tc>
          <w:tcPr>
            <w:tcW w:w="1276" w:type="dxa"/>
            <w:shd w:val="clear" w:color="auto" w:fill="BFBFBF"/>
          </w:tcPr>
          <w:p w:rsidR="00C74333" w:rsidRPr="00687845" w:rsidRDefault="00C74333" w:rsidP="00687845">
            <w:pPr>
              <w:tabs>
                <w:tab w:val="left" w:pos="6105"/>
              </w:tabs>
              <w:jc w:val="both"/>
              <w:rPr>
                <w:rFonts w:ascii="Arial" w:hAnsi="Arial" w:cs="Arial"/>
                <w:b/>
                <w:bCs/>
                <w:sz w:val="22"/>
                <w:szCs w:val="22"/>
              </w:rPr>
            </w:pPr>
            <w:r w:rsidRPr="00687845">
              <w:rPr>
                <w:rFonts w:ascii="Arial" w:hAnsi="Arial" w:cs="Arial"/>
                <w:b/>
                <w:bCs/>
                <w:sz w:val="22"/>
                <w:szCs w:val="22"/>
              </w:rPr>
              <w:t>Industries</w:t>
            </w:r>
          </w:p>
        </w:tc>
        <w:tc>
          <w:tcPr>
            <w:tcW w:w="1417" w:type="dxa"/>
            <w:shd w:val="clear" w:color="auto" w:fill="BFBFBF"/>
          </w:tcPr>
          <w:p w:rsidR="00C74333" w:rsidRPr="00687845" w:rsidRDefault="00C74333" w:rsidP="00687845">
            <w:pPr>
              <w:tabs>
                <w:tab w:val="left" w:pos="6105"/>
              </w:tabs>
              <w:jc w:val="both"/>
              <w:rPr>
                <w:rFonts w:ascii="Arial" w:hAnsi="Arial" w:cs="Arial"/>
                <w:b/>
                <w:bCs/>
                <w:sz w:val="22"/>
                <w:szCs w:val="22"/>
              </w:rPr>
            </w:pPr>
            <w:r w:rsidRPr="00687845">
              <w:rPr>
                <w:rFonts w:ascii="Arial" w:hAnsi="Arial" w:cs="Arial"/>
                <w:b/>
                <w:bCs/>
                <w:sz w:val="22"/>
                <w:szCs w:val="22"/>
              </w:rPr>
              <w:t xml:space="preserve">Water Services Authorities </w:t>
            </w:r>
          </w:p>
        </w:tc>
        <w:tc>
          <w:tcPr>
            <w:tcW w:w="1134" w:type="dxa"/>
            <w:shd w:val="clear" w:color="auto" w:fill="BFBFBF"/>
          </w:tcPr>
          <w:p w:rsidR="00C74333" w:rsidRPr="00687845" w:rsidRDefault="00C74333" w:rsidP="00687845">
            <w:pPr>
              <w:tabs>
                <w:tab w:val="left" w:pos="6105"/>
              </w:tabs>
              <w:jc w:val="both"/>
              <w:rPr>
                <w:rFonts w:ascii="Arial" w:hAnsi="Arial" w:cs="Arial"/>
                <w:b/>
                <w:bCs/>
                <w:sz w:val="22"/>
                <w:szCs w:val="22"/>
              </w:rPr>
            </w:pPr>
            <w:r w:rsidRPr="00687845">
              <w:rPr>
                <w:rFonts w:ascii="Arial" w:hAnsi="Arial" w:cs="Arial"/>
                <w:b/>
                <w:bCs/>
                <w:sz w:val="22"/>
                <w:szCs w:val="22"/>
              </w:rPr>
              <w:t xml:space="preserve">Tourism </w:t>
            </w:r>
          </w:p>
        </w:tc>
        <w:tc>
          <w:tcPr>
            <w:tcW w:w="1276" w:type="dxa"/>
            <w:shd w:val="clear" w:color="auto" w:fill="BFBFBF"/>
          </w:tcPr>
          <w:p w:rsidR="00C74333" w:rsidRPr="00687845" w:rsidRDefault="00C74333" w:rsidP="00687845">
            <w:pPr>
              <w:tabs>
                <w:tab w:val="left" w:pos="6105"/>
              </w:tabs>
              <w:jc w:val="both"/>
              <w:rPr>
                <w:rFonts w:ascii="Arial" w:hAnsi="Arial" w:cs="Arial"/>
                <w:b/>
                <w:bCs/>
                <w:sz w:val="22"/>
                <w:szCs w:val="22"/>
              </w:rPr>
            </w:pPr>
            <w:r w:rsidRPr="00687845">
              <w:rPr>
                <w:rFonts w:ascii="Arial" w:hAnsi="Arial" w:cs="Arial"/>
                <w:b/>
                <w:bCs/>
                <w:sz w:val="22"/>
                <w:szCs w:val="22"/>
              </w:rPr>
              <w:t xml:space="preserve">Total </w:t>
            </w:r>
          </w:p>
        </w:tc>
      </w:tr>
      <w:tr w:rsidR="00C74333" w:rsidTr="00687845">
        <w:trPr>
          <w:trHeight w:val="188"/>
        </w:trPr>
        <w:tc>
          <w:tcPr>
            <w:tcW w:w="1809" w:type="dxa"/>
            <w:vAlign w:val="bottom"/>
          </w:tcPr>
          <w:p w:rsidR="00C74333" w:rsidRPr="00687845" w:rsidRDefault="00C74333" w:rsidP="00687845">
            <w:pPr>
              <w:rPr>
                <w:rFonts w:ascii="Arial" w:hAnsi="Arial" w:cs="Arial"/>
                <w:color w:val="000000"/>
                <w:sz w:val="22"/>
                <w:szCs w:val="22"/>
                <w:lang w:eastAsia="en-ZA"/>
              </w:rPr>
            </w:pPr>
            <w:r w:rsidRPr="00687845">
              <w:rPr>
                <w:rFonts w:ascii="Arial" w:hAnsi="Arial" w:cs="Arial"/>
                <w:color w:val="000000"/>
                <w:sz w:val="22"/>
                <w:szCs w:val="22"/>
                <w:lang w:eastAsia="en-ZA"/>
              </w:rPr>
              <w:t>Eastern Cape</w:t>
            </w:r>
          </w:p>
        </w:tc>
        <w:tc>
          <w:tcPr>
            <w:tcW w:w="993"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134"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r>
      <w:tr w:rsidR="00C74333" w:rsidTr="00687845">
        <w:trPr>
          <w:trHeight w:val="195"/>
        </w:trPr>
        <w:tc>
          <w:tcPr>
            <w:tcW w:w="1809" w:type="dxa"/>
            <w:vAlign w:val="bottom"/>
          </w:tcPr>
          <w:p w:rsidR="00C74333" w:rsidRPr="00687845" w:rsidRDefault="00C74333" w:rsidP="00687845">
            <w:pPr>
              <w:rPr>
                <w:rFonts w:ascii="Arial" w:hAnsi="Arial" w:cs="Arial"/>
                <w:color w:val="000000"/>
                <w:sz w:val="22"/>
                <w:szCs w:val="22"/>
                <w:lang w:eastAsia="en-ZA"/>
              </w:rPr>
            </w:pPr>
            <w:r w:rsidRPr="00687845">
              <w:rPr>
                <w:rFonts w:ascii="Arial" w:hAnsi="Arial" w:cs="Arial"/>
                <w:color w:val="000000"/>
                <w:sz w:val="22"/>
                <w:szCs w:val="22"/>
                <w:lang w:eastAsia="en-ZA"/>
              </w:rPr>
              <w:t>Free State</w:t>
            </w:r>
          </w:p>
        </w:tc>
        <w:tc>
          <w:tcPr>
            <w:tcW w:w="993"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1</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7</w:t>
            </w:r>
          </w:p>
        </w:tc>
        <w:tc>
          <w:tcPr>
            <w:tcW w:w="1134"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8</w:t>
            </w:r>
          </w:p>
        </w:tc>
      </w:tr>
      <w:tr w:rsidR="00C74333" w:rsidTr="00687845">
        <w:trPr>
          <w:trHeight w:val="63"/>
        </w:trPr>
        <w:tc>
          <w:tcPr>
            <w:tcW w:w="1809" w:type="dxa"/>
            <w:vAlign w:val="bottom"/>
          </w:tcPr>
          <w:p w:rsidR="00C74333" w:rsidRPr="00687845" w:rsidRDefault="00C74333" w:rsidP="00687845">
            <w:pPr>
              <w:rPr>
                <w:rFonts w:ascii="Arial" w:hAnsi="Arial" w:cs="Arial"/>
                <w:color w:val="000000"/>
                <w:sz w:val="22"/>
                <w:szCs w:val="22"/>
                <w:lang w:eastAsia="en-ZA"/>
              </w:rPr>
            </w:pPr>
            <w:r w:rsidRPr="00687845">
              <w:rPr>
                <w:rFonts w:ascii="Arial" w:hAnsi="Arial" w:cs="Arial"/>
                <w:color w:val="000000"/>
                <w:sz w:val="22"/>
                <w:szCs w:val="22"/>
                <w:lang w:eastAsia="en-ZA"/>
              </w:rPr>
              <w:t>Gauteng</w:t>
            </w:r>
          </w:p>
        </w:tc>
        <w:tc>
          <w:tcPr>
            <w:tcW w:w="993"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2</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6</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134"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8</w:t>
            </w:r>
          </w:p>
        </w:tc>
      </w:tr>
      <w:tr w:rsidR="00C74333" w:rsidTr="00687845">
        <w:trPr>
          <w:trHeight w:val="170"/>
        </w:trPr>
        <w:tc>
          <w:tcPr>
            <w:tcW w:w="1809" w:type="dxa"/>
            <w:vAlign w:val="bottom"/>
          </w:tcPr>
          <w:p w:rsidR="00C74333" w:rsidRPr="00687845" w:rsidRDefault="00C74333" w:rsidP="00687845">
            <w:pPr>
              <w:rPr>
                <w:rFonts w:ascii="Arial" w:hAnsi="Arial" w:cs="Arial"/>
                <w:color w:val="000000"/>
                <w:sz w:val="22"/>
                <w:szCs w:val="22"/>
                <w:lang w:eastAsia="en-ZA"/>
              </w:rPr>
            </w:pPr>
            <w:r w:rsidRPr="00687845">
              <w:rPr>
                <w:rFonts w:ascii="Arial" w:hAnsi="Arial" w:cs="Arial"/>
                <w:color w:val="000000"/>
                <w:sz w:val="22"/>
                <w:szCs w:val="22"/>
                <w:lang w:eastAsia="en-ZA"/>
              </w:rPr>
              <w:t>KwaZulu-Natal</w:t>
            </w:r>
          </w:p>
        </w:tc>
        <w:tc>
          <w:tcPr>
            <w:tcW w:w="993"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10</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1</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134"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11</w:t>
            </w:r>
          </w:p>
        </w:tc>
      </w:tr>
      <w:tr w:rsidR="00C74333" w:rsidTr="00687845">
        <w:trPr>
          <w:trHeight w:val="133"/>
        </w:trPr>
        <w:tc>
          <w:tcPr>
            <w:tcW w:w="1809" w:type="dxa"/>
            <w:vAlign w:val="bottom"/>
          </w:tcPr>
          <w:p w:rsidR="00C74333" w:rsidRPr="00687845" w:rsidRDefault="00C74333" w:rsidP="00687845">
            <w:pPr>
              <w:rPr>
                <w:rFonts w:ascii="Arial" w:hAnsi="Arial" w:cs="Arial"/>
                <w:color w:val="000000"/>
                <w:sz w:val="22"/>
                <w:szCs w:val="22"/>
                <w:lang w:eastAsia="en-ZA"/>
              </w:rPr>
            </w:pPr>
            <w:r w:rsidRPr="00687845">
              <w:rPr>
                <w:rFonts w:ascii="Arial" w:hAnsi="Arial" w:cs="Arial"/>
                <w:color w:val="000000"/>
                <w:sz w:val="22"/>
                <w:szCs w:val="22"/>
                <w:lang w:eastAsia="en-ZA"/>
              </w:rPr>
              <w:t>Limpopo</w:t>
            </w:r>
          </w:p>
        </w:tc>
        <w:tc>
          <w:tcPr>
            <w:tcW w:w="993"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1</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134"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1</w:t>
            </w:r>
          </w:p>
        </w:tc>
      </w:tr>
      <w:tr w:rsidR="00C74333" w:rsidTr="00687845">
        <w:trPr>
          <w:trHeight w:val="124"/>
        </w:trPr>
        <w:tc>
          <w:tcPr>
            <w:tcW w:w="1809" w:type="dxa"/>
            <w:vAlign w:val="bottom"/>
          </w:tcPr>
          <w:p w:rsidR="00C74333" w:rsidRPr="00687845" w:rsidRDefault="00C74333" w:rsidP="00687845">
            <w:pPr>
              <w:rPr>
                <w:rFonts w:ascii="Arial" w:hAnsi="Arial" w:cs="Arial"/>
                <w:color w:val="000000"/>
                <w:sz w:val="22"/>
                <w:szCs w:val="22"/>
                <w:lang w:eastAsia="en-ZA"/>
              </w:rPr>
            </w:pPr>
            <w:r w:rsidRPr="00687845">
              <w:rPr>
                <w:rFonts w:ascii="Arial" w:hAnsi="Arial" w:cs="Arial"/>
                <w:color w:val="000000"/>
                <w:sz w:val="22"/>
                <w:szCs w:val="22"/>
                <w:lang w:eastAsia="en-ZA"/>
              </w:rPr>
              <w:t>Mpumalanga</w:t>
            </w:r>
          </w:p>
        </w:tc>
        <w:tc>
          <w:tcPr>
            <w:tcW w:w="993"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9</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14</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3</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1</w:t>
            </w:r>
          </w:p>
        </w:tc>
        <w:tc>
          <w:tcPr>
            <w:tcW w:w="1134"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1</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28</w:t>
            </w:r>
          </w:p>
        </w:tc>
      </w:tr>
      <w:tr w:rsidR="00C74333" w:rsidTr="00687845">
        <w:trPr>
          <w:trHeight w:val="133"/>
        </w:trPr>
        <w:tc>
          <w:tcPr>
            <w:tcW w:w="1809" w:type="dxa"/>
            <w:vAlign w:val="bottom"/>
          </w:tcPr>
          <w:p w:rsidR="00C74333" w:rsidRPr="00687845" w:rsidRDefault="00C74333" w:rsidP="00687845">
            <w:pPr>
              <w:rPr>
                <w:rFonts w:ascii="Arial" w:hAnsi="Arial" w:cs="Arial"/>
                <w:color w:val="000000"/>
                <w:sz w:val="22"/>
                <w:szCs w:val="22"/>
                <w:lang w:eastAsia="en-ZA"/>
              </w:rPr>
            </w:pPr>
            <w:r w:rsidRPr="00687845">
              <w:rPr>
                <w:rFonts w:ascii="Arial" w:hAnsi="Arial" w:cs="Arial"/>
                <w:color w:val="000000"/>
                <w:sz w:val="22"/>
                <w:szCs w:val="22"/>
                <w:lang w:eastAsia="en-ZA"/>
              </w:rPr>
              <w:t>North West</w:t>
            </w:r>
          </w:p>
        </w:tc>
        <w:tc>
          <w:tcPr>
            <w:tcW w:w="993"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1</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2</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1</w:t>
            </w:r>
          </w:p>
        </w:tc>
        <w:tc>
          <w:tcPr>
            <w:tcW w:w="1134"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4</w:t>
            </w:r>
          </w:p>
        </w:tc>
      </w:tr>
      <w:tr w:rsidR="00C74333" w:rsidTr="00687845">
        <w:trPr>
          <w:trHeight w:val="60"/>
        </w:trPr>
        <w:tc>
          <w:tcPr>
            <w:tcW w:w="1809" w:type="dxa"/>
            <w:vAlign w:val="bottom"/>
          </w:tcPr>
          <w:p w:rsidR="00C74333" w:rsidRPr="00687845" w:rsidRDefault="00C74333" w:rsidP="00687845">
            <w:pPr>
              <w:rPr>
                <w:rFonts w:ascii="Arial" w:hAnsi="Arial" w:cs="Arial"/>
                <w:color w:val="000000"/>
                <w:sz w:val="22"/>
                <w:szCs w:val="22"/>
                <w:lang w:eastAsia="en-ZA"/>
              </w:rPr>
            </w:pPr>
            <w:r w:rsidRPr="00687845">
              <w:rPr>
                <w:rFonts w:ascii="Arial" w:hAnsi="Arial" w:cs="Arial"/>
                <w:color w:val="000000"/>
                <w:sz w:val="22"/>
                <w:szCs w:val="22"/>
                <w:lang w:eastAsia="en-ZA"/>
              </w:rPr>
              <w:t>Northern Cape</w:t>
            </w:r>
          </w:p>
        </w:tc>
        <w:tc>
          <w:tcPr>
            <w:tcW w:w="993"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4</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134"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4</w:t>
            </w:r>
          </w:p>
        </w:tc>
      </w:tr>
      <w:tr w:rsidR="00C74333" w:rsidTr="00687845">
        <w:trPr>
          <w:trHeight w:val="60"/>
        </w:trPr>
        <w:tc>
          <w:tcPr>
            <w:tcW w:w="1809" w:type="dxa"/>
            <w:vAlign w:val="bottom"/>
          </w:tcPr>
          <w:p w:rsidR="00C74333" w:rsidRPr="00687845" w:rsidRDefault="00C74333" w:rsidP="00687845">
            <w:pPr>
              <w:rPr>
                <w:rFonts w:ascii="Arial" w:hAnsi="Arial" w:cs="Arial"/>
                <w:color w:val="000000"/>
                <w:sz w:val="22"/>
                <w:szCs w:val="22"/>
                <w:lang w:eastAsia="en-ZA"/>
              </w:rPr>
            </w:pPr>
            <w:r w:rsidRPr="00687845">
              <w:rPr>
                <w:rFonts w:ascii="Arial" w:hAnsi="Arial" w:cs="Arial"/>
                <w:color w:val="000000"/>
                <w:sz w:val="22"/>
                <w:szCs w:val="22"/>
                <w:lang w:eastAsia="en-ZA"/>
              </w:rPr>
              <w:t xml:space="preserve">Western Cape </w:t>
            </w:r>
          </w:p>
        </w:tc>
        <w:tc>
          <w:tcPr>
            <w:tcW w:w="993"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2</w:t>
            </w:r>
          </w:p>
        </w:tc>
        <w:tc>
          <w:tcPr>
            <w:tcW w:w="1417"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1</w:t>
            </w:r>
          </w:p>
        </w:tc>
        <w:tc>
          <w:tcPr>
            <w:tcW w:w="1134"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w:t>
            </w:r>
          </w:p>
        </w:tc>
        <w:tc>
          <w:tcPr>
            <w:tcW w:w="1276" w:type="dxa"/>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3</w:t>
            </w:r>
          </w:p>
        </w:tc>
      </w:tr>
      <w:tr w:rsidR="00C74333" w:rsidTr="00687845">
        <w:trPr>
          <w:trHeight w:val="306"/>
        </w:trPr>
        <w:tc>
          <w:tcPr>
            <w:tcW w:w="1809" w:type="dxa"/>
            <w:shd w:val="clear" w:color="auto" w:fill="BFBFBF"/>
            <w:vAlign w:val="bottom"/>
          </w:tcPr>
          <w:p w:rsidR="00C74333" w:rsidRPr="00687845" w:rsidRDefault="00C74333" w:rsidP="00687845">
            <w:pPr>
              <w:rPr>
                <w:rFonts w:ascii="Arial" w:hAnsi="Arial" w:cs="Arial"/>
                <w:b/>
                <w:bCs/>
                <w:color w:val="000000"/>
                <w:sz w:val="22"/>
                <w:szCs w:val="22"/>
                <w:lang w:eastAsia="en-ZA"/>
              </w:rPr>
            </w:pPr>
            <w:r w:rsidRPr="00687845">
              <w:rPr>
                <w:rFonts w:ascii="Arial" w:hAnsi="Arial" w:cs="Arial"/>
                <w:b/>
                <w:bCs/>
                <w:color w:val="000000"/>
                <w:sz w:val="22"/>
                <w:szCs w:val="22"/>
                <w:lang w:eastAsia="en-ZA"/>
              </w:rPr>
              <w:t xml:space="preserve">Total </w:t>
            </w:r>
          </w:p>
        </w:tc>
        <w:tc>
          <w:tcPr>
            <w:tcW w:w="993" w:type="dxa"/>
            <w:shd w:val="clear" w:color="auto" w:fill="BFBFBF"/>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26</w:t>
            </w:r>
          </w:p>
        </w:tc>
        <w:tc>
          <w:tcPr>
            <w:tcW w:w="1417" w:type="dxa"/>
            <w:shd w:val="clear" w:color="auto" w:fill="BFBFBF"/>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24</w:t>
            </w:r>
          </w:p>
        </w:tc>
        <w:tc>
          <w:tcPr>
            <w:tcW w:w="1276" w:type="dxa"/>
            <w:shd w:val="clear" w:color="auto" w:fill="BFBFBF"/>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6</w:t>
            </w:r>
          </w:p>
        </w:tc>
        <w:tc>
          <w:tcPr>
            <w:tcW w:w="1417" w:type="dxa"/>
            <w:shd w:val="clear" w:color="auto" w:fill="BFBFBF"/>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10</w:t>
            </w:r>
          </w:p>
        </w:tc>
        <w:tc>
          <w:tcPr>
            <w:tcW w:w="1134" w:type="dxa"/>
            <w:shd w:val="clear" w:color="auto" w:fill="BFBFBF"/>
          </w:tcPr>
          <w:p w:rsidR="00C74333" w:rsidRPr="00687845" w:rsidRDefault="00C74333" w:rsidP="00687845">
            <w:pPr>
              <w:tabs>
                <w:tab w:val="left" w:pos="6105"/>
              </w:tabs>
              <w:jc w:val="right"/>
              <w:rPr>
                <w:rFonts w:ascii="Arial" w:hAnsi="Arial" w:cs="Arial"/>
                <w:bCs/>
                <w:sz w:val="22"/>
                <w:szCs w:val="22"/>
              </w:rPr>
            </w:pPr>
            <w:r w:rsidRPr="00687845">
              <w:rPr>
                <w:rFonts w:ascii="Arial" w:hAnsi="Arial" w:cs="Arial"/>
                <w:bCs/>
                <w:sz w:val="22"/>
                <w:szCs w:val="22"/>
              </w:rPr>
              <w:t>1</w:t>
            </w:r>
          </w:p>
        </w:tc>
        <w:tc>
          <w:tcPr>
            <w:tcW w:w="1276" w:type="dxa"/>
            <w:shd w:val="clear" w:color="auto" w:fill="BFBFBF"/>
          </w:tcPr>
          <w:p w:rsidR="00C74333" w:rsidRPr="00687845" w:rsidRDefault="00C74333" w:rsidP="00687845">
            <w:pPr>
              <w:tabs>
                <w:tab w:val="left" w:pos="6105"/>
              </w:tabs>
              <w:jc w:val="right"/>
              <w:rPr>
                <w:rFonts w:ascii="Arial" w:hAnsi="Arial" w:cs="Arial"/>
                <w:b/>
                <w:bCs/>
                <w:sz w:val="22"/>
                <w:szCs w:val="22"/>
              </w:rPr>
            </w:pPr>
            <w:r w:rsidRPr="00687845">
              <w:rPr>
                <w:rFonts w:ascii="Arial" w:hAnsi="Arial" w:cs="Arial"/>
                <w:b/>
                <w:bCs/>
                <w:sz w:val="22"/>
                <w:szCs w:val="22"/>
              </w:rPr>
              <w:t>67</w:t>
            </w:r>
          </w:p>
        </w:tc>
      </w:tr>
    </w:tbl>
    <w:p w:rsidR="00C74333" w:rsidRDefault="00C74333" w:rsidP="008B3CEE">
      <w:pPr>
        <w:ind w:left="1440" w:hanging="450"/>
        <w:jc w:val="both"/>
        <w:rPr>
          <w:rFonts w:ascii="Arial" w:hAnsi="Arial" w:cs="Arial"/>
          <w:sz w:val="22"/>
          <w:szCs w:val="22"/>
          <w:lang w:val="en-ZA"/>
        </w:rPr>
      </w:pPr>
    </w:p>
    <w:p w:rsidR="00C74333" w:rsidRDefault="00C74333" w:rsidP="008B3CEE">
      <w:pPr>
        <w:ind w:left="1440" w:hanging="450"/>
        <w:jc w:val="both"/>
        <w:rPr>
          <w:rFonts w:ascii="Arial" w:hAnsi="Arial" w:cs="Arial"/>
          <w:sz w:val="22"/>
          <w:szCs w:val="22"/>
          <w:lang w:val="en-ZA"/>
        </w:rPr>
      </w:pPr>
    </w:p>
    <w:p w:rsidR="00C74333" w:rsidRDefault="00C74333" w:rsidP="008B3CEE">
      <w:pPr>
        <w:tabs>
          <w:tab w:val="left" w:pos="6105"/>
        </w:tabs>
        <w:ind w:left="1260" w:hanging="720"/>
        <w:jc w:val="both"/>
        <w:rPr>
          <w:rFonts w:ascii="Arial" w:hAnsi="Arial" w:cs="Arial"/>
          <w:bCs/>
          <w:sz w:val="22"/>
          <w:szCs w:val="22"/>
        </w:rPr>
      </w:pPr>
    </w:p>
    <w:p w:rsidR="00C74333" w:rsidRDefault="00C74333" w:rsidP="00E21297">
      <w:pPr>
        <w:tabs>
          <w:tab w:val="left" w:pos="1560"/>
        </w:tabs>
        <w:ind w:left="1260" w:hanging="720"/>
        <w:jc w:val="both"/>
        <w:rPr>
          <w:rFonts w:ascii="Arial" w:hAnsi="Arial" w:cs="Arial"/>
          <w:bCs/>
          <w:sz w:val="22"/>
          <w:szCs w:val="22"/>
        </w:rPr>
      </w:pPr>
      <w:r>
        <w:rPr>
          <w:rFonts w:ascii="Arial" w:hAnsi="Arial" w:cs="Arial"/>
          <w:bCs/>
          <w:sz w:val="22"/>
          <w:szCs w:val="22"/>
        </w:rPr>
        <w:t>(2)</w:t>
      </w:r>
      <w:r>
        <w:rPr>
          <w:rFonts w:ascii="Arial" w:hAnsi="Arial" w:cs="Arial"/>
          <w:bCs/>
          <w:sz w:val="22"/>
          <w:szCs w:val="22"/>
        </w:rPr>
        <w:tab/>
      </w:r>
      <w:r>
        <w:rPr>
          <w:rFonts w:ascii="Arial" w:hAnsi="Arial" w:cs="Arial"/>
          <w:bCs/>
          <w:sz w:val="22"/>
          <w:szCs w:val="22"/>
        </w:rPr>
        <w:tab/>
        <w:t xml:space="preserve">The relevant Department to answer the question is the South African Police </w:t>
      </w:r>
      <w:r>
        <w:rPr>
          <w:rFonts w:ascii="Arial" w:hAnsi="Arial" w:cs="Arial"/>
          <w:bCs/>
          <w:sz w:val="22"/>
          <w:szCs w:val="22"/>
        </w:rPr>
        <w:tab/>
        <w:t xml:space="preserve">Service (SAPS). </w:t>
      </w:r>
    </w:p>
    <w:p w:rsidR="00C74333" w:rsidRDefault="00C74333" w:rsidP="00DF3944">
      <w:pPr>
        <w:tabs>
          <w:tab w:val="left" w:pos="6105"/>
        </w:tabs>
        <w:ind w:left="1260" w:hanging="720"/>
        <w:jc w:val="both"/>
        <w:rPr>
          <w:rFonts w:ascii="Arial" w:hAnsi="Arial" w:cs="Arial"/>
          <w:bCs/>
          <w:sz w:val="22"/>
          <w:szCs w:val="22"/>
        </w:rPr>
      </w:pPr>
      <w:r>
        <w:rPr>
          <w:rFonts w:ascii="Arial" w:hAnsi="Arial" w:cs="Arial"/>
          <w:bCs/>
          <w:sz w:val="22"/>
          <w:szCs w:val="22"/>
        </w:rPr>
        <w:t xml:space="preserve"> </w:t>
      </w:r>
    </w:p>
    <w:p w:rsidR="00C74333" w:rsidRDefault="00C74333" w:rsidP="00E21297">
      <w:pPr>
        <w:tabs>
          <w:tab w:val="left" w:pos="1560"/>
        </w:tabs>
        <w:ind w:left="1260" w:hanging="720"/>
        <w:jc w:val="both"/>
        <w:rPr>
          <w:rFonts w:ascii="Arial" w:hAnsi="Arial" w:cs="Arial"/>
          <w:bCs/>
          <w:sz w:val="22"/>
          <w:szCs w:val="22"/>
        </w:rPr>
      </w:pPr>
      <w:r>
        <w:rPr>
          <w:rFonts w:ascii="Arial" w:hAnsi="Arial" w:cs="Arial"/>
          <w:bCs/>
          <w:sz w:val="22"/>
          <w:szCs w:val="22"/>
        </w:rPr>
        <w:t xml:space="preserve">(3) </w:t>
      </w:r>
      <w:r>
        <w:rPr>
          <w:rFonts w:ascii="Arial" w:hAnsi="Arial" w:cs="Arial"/>
          <w:bCs/>
          <w:sz w:val="22"/>
          <w:szCs w:val="22"/>
        </w:rPr>
        <w:tab/>
      </w:r>
      <w:r>
        <w:rPr>
          <w:rFonts w:ascii="Arial" w:hAnsi="Arial" w:cs="Arial"/>
          <w:bCs/>
          <w:sz w:val="22"/>
          <w:szCs w:val="22"/>
        </w:rPr>
        <w:tab/>
        <w:t xml:space="preserve">The relevant Department to answer the question is the National Prosecuting </w:t>
      </w:r>
      <w:r>
        <w:rPr>
          <w:rFonts w:ascii="Arial" w:hAnsi="Arial" w:cs="Arial"/>
          <w:bCs/>
          <w:sz w:val="22"/>
          <w:szCs w:val="22"/>
        </w:rPr>
        <w:tab/>
        <w:t xml:space="preserve">Authority (NPA).  </w:t>
      </w:r>
    </w:p>
    <w:p w:rsidR="00C74333" w:rsidRDefault="00C74333" w:rsidP="00DF3944">
      <w:pPr>
        <w:tabs>
          <w:tab w:val="left" w:pos="6105"/>
        </w:tabs>
        <w:ind w:left="1260" w:hanging="720"/>
        <w:jc w:val="both"/>
        <w:rPr>
          <w:rFonts w:ascii="Arial" w:hAnsi="Arial" w:cs="Arial"/>
          <w:bCs/>
          <w:sz w:val="22"/>
          <w:szCs w:val="22"/>
        </w:rPr>
      </w:pPr>
    </w:p>
    <w:p w:rsidR="00C74333" w:rsidRPr="00E21297" w:rsidRDefault="00C74333" w:rsidP="00E21297">
      <w:pPr>
        <w:tabs>
          <w:tab w:val="left" w:pos="1560"/>
        </w:tabs>
        <w:ind w:left="1260" w:hanging="720"/>
        <w:jc w:val="both"/>
        <w:rPr>
          <w:rFonts w:ascii="Arial" w:hAnsi="Arial" w:cs="Arial"/>
          <w:bCs/>
          <w:sz w:val="22"/>
          <w:szCs w:val="22"/>
        </w:rPr>
      </w:pPr>
      <w:r>
        <w:rPr>
          <w:rFonts w:ascii="Arial" w:hAnsi="Arial" w:cs="Arial"/>
          <w:bCs/>
          <w:sz w:val="22"/>
          <w:szCs w:val="22"/>
        </w:rPr>
        <w:t xml:space="preserve">(4) </w:t>
      </w:r>
      <w:r>
        <w:rPr>
          <w:rFonts w:ascii="Arial" w:hAnsi="Arial" w:cs="Arial"/>
          <w:bCs/>
          <w:sz w:val="22"/>
          <w:szCs w:val="22"/>
        </w:rPr>
        <w:tab/>
      </w:r>
      <w:r>
        <w:rPr>
          <w:rFonts w:ascii="Arial" w:hAnsi="Arial" w:cs="Arial"/>
          <w:bCs/>
          <w:sz w:val="22"/>
          <w:szCs w:val="22"/>
        </w:rPr>
        <w:tab/>
        <w:t xml:space="preserve">The relevant Department to answer the question is the National Prosecuting </w:t>
      </w:r>
      <w:r>
        <w:rPr>
          <w:rFonts w:ascii="Arial" w:hAnsi="Arial" w:cs="Arial"/>
          <w:bCs/>
          <w:sz w:val="22"/>
          <w:szCs w:val="22"/>
        </w:rPr>
        <w:tab/>
        <w:t xml:space="preserve">Authority (NPA).  </w:t>
      </w:r>
      <w:r w:rsidRPr="00512DA1">
        <w:rPr>
          <w:rFonts w:ascii="Arial" w:hAnsi="Arial" w:cs="Arial"/>
          <w:sz w:val="22"/>
          <w:szCs w:val="22"/>
        </w:rPr>
        <w:tab/>
      </w:r>
    </w:p>
    <w:p w:rsidR="00C74333" w:rsidRDefault="00C74333" w:rsidP="00201D84">
      <w:pPr>
        <w:spacing w:before="100" w:beforeAutospacing="1" w:after="100" w:afterAutospacing="1"/>
        <w:ind w:left="1440" w:hanging="900"/>
        <w:jc w:val="both"/>
        <w:rPr>
          <w:rFonts w:ascii="Arial" w:hAnsi="Arial" w:cs="Arial"/>
          <w:sz w:val="22"/>
          <w:szCs w:val="22"/>
        </w:rPr>
      </w:pPr>
      <w:r>
        <w:rPr>
          <w:rFonts w:ascii="Arial" w:hAnsi="Arial" w:cs="Arial"/>
          <w:sz w:val="22"/>
          <w:szCs w:val="22"/>
        </w:rPr>
        <w:t>(5)(a)</w:t>
      </w:r>
      <w:r>
        <w:rPr>
          <w:rFonts w:ascii="Arial" w:hAnsi="Arial" w:cs="Arial"/>
          <w:sz w:val="22"/>
          <w:szCs w:val="22"/>
        </w:rPr>
        <w:tab/>
        <w:t xml:space="preserve">The highest monetary fine was </w:t>
      </w:r>
      <w:r w:rsidRPr="00032237">
        <w:rPr>
          <w:rFonts w:ascii="Arial" w:hAnsi="Arial" w:cs="Arial"/>
          <w:sz w:val="22"/>
          <w:szCs w:val="22"/>
        </w:rPr>
        <w:t>One Million Rand (R1 000 000.00)</w:t>
      </w:r>
      <w:r w:rsidRPr="00E00D38">
        <w:rPr>
          <w:rFonts w:ascii="Arial" w:hAnsi="Arial" w:cs="Arial"/>
          <w:color w:val="FF0000"/>
          <w:sz w:val="22"/>
          <w:szCs w:val="22"/>
        </w:rPr>
        <w:t xml:space="preserve"> </w:t>
      </w:r>
      <w:r>
        <w:rPr>
          <w:rFonts w:ascii="Arial" w:hAnsi="Arial" w:cs="Arial"/>
          <w:sz w:val="22"/>
          <w:szCs w:val="22"/>
        </w:rPr>
        <w:t xml:space="preserve">in 2013/2014. </w:t>
      </w:r>
    </w:p>
    <w:p w:rsidR="00C74333" w:rsidRPr="00512DA1" w:rsidRDefault="00C74333" w:rsidP="00E21297">
      <w:pPr>
        <w:spacing w:before="100" w:beforeAutospacing="1" w:after="100" w:afterAutospacing="1"/>
        <w:ind w:left="1440" w:hanging="900"/>
        <w:jc w:val="both"/>
        <w:rPr>
          <w:rFonts w:ascii="Arial" w:hAnsi="Arial" w:cs="Arial"/>
          <w:sz w:val="22"/>
          <w:szCs w:val="22"/>
        </w:rPr>
      </w:pPr>
      <w:r>
        <w:rPr>
          <w:rFonts w:ascii="Arial" w:hAnsi="Arial" w:cs="Arial"/>
          <w:sz w:val="22"/>
          <w:szCs w:val="22"/>
        </w:rPr>
        <w:t xml:space="preserve">(5)(b) </w:t>
      </w:r>
      <w:r>
        <w:rPr>
          <w:rFonts w:ascii="Arial" w:hAnsi="Arial" w:cs="Arial"/>
          <w:sz w:val="22"/>
          <w:szCs w:val="22"/>
        </w:rPr>
        <w:tab/>
        <w:t xml:space="preserve">No imprisonment was obtained for convictions for the offences of transgressions of the NWA. </w:t>
      </w:r>
    </w:p>
    <w:p w:rsidR="00C74333" w:rsidRPr="00512DA1" w:rsidRDefault="00C74333" w:rsidP="00512DA1">
      <w:pPr>
        <w:tabs>
          <w:tab w:val="left" w:pos="540"/>
          <w:tab w:val="left" w:pos="1080"/>
        </w:tabs>
        <w:jc w:val="both"/>
        <w:rPr>
          <w:rFonts w:ascii="Arial" w:hAnsi="Arial" w:cs="Arial"/>
          <w:bCs/>
          <w:sz w:val="22"/>
          <w:szCs w:val="22"/>
          <w:lang w:val="pt-BR"/>
        </w:rPr>
      </w:pPr>
      <w:r>
        <w:rPr>
          <w:rFonts w:ascii="Arial" w:hAnsi="Arial" w:cs="Arial"/>
          <w:bCs/>
          <w:sz w:val="22"/>
          <w:szCs w:val="22"/>
          <w:lang w:val="pt-BR"/>
        </w:rPr>
        <w:tab/>
      </w:r>
      <w:r>
        <w:rPr>
          <w:rFonts w:ascii="Arial" w:hAnsi="Arial" w:cs="Arial"/>
          <w:bCs/>
          <w:sz w:val="22"/>
          <w:szCs w:val="22"/>
          <w:lang w:val="pt-BR"/>
        </w:rPr>
        <w:tab/>
      </w:r>
      <w:r>
        <w:rPr>
          <w:rFonts w:ascii="Arial" w:hAnsi="Arial" w:cs="Arial"/>
          <w:bCs/>
          <w:sz w:val="22"/>
          <w:szCs w:val="22"/>
          <w:lang w:val="pt-BR"/>
        </w:rPr>
        <w:tab/>
      </w:r>
      <w:r>
        <w:rPr>
          <w:rFonts w:ascii="Arial" w:hAnsi="Arial" w:cs="Arial"/>
          <w:bCs/>
          <w:sz w:val="22"/>
          <w:szCs w:val="22"/>
          <w:lang w:val="pt-BR"/>
        </w:rPr>
        <w:tab/>
      </w:r>
      <w:r>
        <w:rPr>
          <w:rFonts w:ascii="Arial" w:hAnsi="Arial" w:cs="Arial"/>
          <w:bCs/>
          <w:sz w:val="22"/>
          <w:szCs w:val="22"/>
          <w:lang w:val="pt-BR"/>
        </w:rPr>
        <w:tab/>
      </w:r>
      <w:r>
        <w:rPr>
          <w:rFonts w:ascii="Arial" w:hAnsi="Arial" w:cs="Arial"/>
          <w:bCs/>
          <w:sz w:val="22"/>
          <w:szCs w:val="22"/>
          <w:lang w:val="pt-BR"/>
        </w:rPr>
        <w:tab/>
      </w:r>
      <w:r>
        <w:rPr>
          <w:rFonts w:ascii="Arial" w:hAnsi="Arial" w:cs="Arial"/>
          <w:bCs/>
          <w:sz w:val="22"/>
          <w:szCs w:val="22"/>
          <w:lang w:val="pt-BR"/>
        </w:rPr>
        <w:tab/>
      </w:r>
      <w:r w:rsidRPr="00512DA1">
        <w:rPr>
          <w:rFonts w:ascii="Arial" w:hAnsi="Arial" w:cs="Arial"/>
          <w:bCs/>
          <w:sz w:val="22"/>
          <w:szCs w:val="22"/>
          <w:lang w:val="pt-BR"/>
        </w:rPr>
        <w:t>---00O00---</w:t>
      </w:r>
    </w:p>
    <w:p w:rsidR="00C74333" w:rsidRPr="00512DA1" w:rsidRDefault="00C74333" w:rsidP="00512DA1">
      <w:pPr>
        <w:tabs>
          <w:tab w:val="left" w:pos="540"/>
          <w:tab w:val="left" w:pos="1080"/>
        </w:tabs>
        <w:jc w:val="both"/>
        <w:rPr>
          <w:rFonts w:ascii="Arial" w:hAnsi="Arial" w:cs="Arial"/>
          <w:bCs/>
          <w:sz w:val="22"/>
          <w:szCs w:val="22"/>
          <w:lang w:val="pt-BR"/>
        </w:rPr>
      </w:pPr>
    </w:p>
    <w:sectPr w:rsidR="00C74333" w:rsidRPr="00512DA1" w:rsidSect="00E21297">
      <w:pgSz w:w="11906" w:h="16838"/>
      <w:pgMar w:top="547" w:right="1138" w:bottom="547" w:left="1080" w:header="706" w:footer="4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333" w:rsidRDefault="00C74333">
      <w:r>
        <w:separator/>
      </w:r>
    </w:p>
  </w:endnote>
  <w:endnote w:type="continuationSeparator" w:id="0">
    <w:p w:rsidR="00C74333" w:rsidRDefault="00C74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33" w:rsidRDefault="00C74333">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1594</w:t>
    </w:r>
    <w:r>
      <w:rPr>
        <w:rFonts w:ascii="Arial" w:hAnsi="Arial" w:cs="Arial"/>
        <w:sz w:val="16"/>
        <w:szCs w:val="16"/>
      </w:rPr>
      <w:tab/>
    </w:r>
    <w:r>
      <w:rPr>
        <w:rFonts w:ascii="Arial" w:hAnsi="Arial" w:cs="Arial"/>
        <w:sz w:val="16"/>
        <w:szCs w:val="16"/>
      </w:rPr>
      <w:tab/>
      <w:t>NW1808E</w:t>
    </w:r>
  </w:p>
  <w:p w:rsidR="00C74333" w:rsidRPr="003E5759" w:rsidRDefault="00C74333" w:rsidP="008B3CEE">
    <w:pPr>
      <w:pStyle w:val="Footer"/>
      <w:jc w:val="center"/>
      <w:rPr>
        <w:rFonts w:ascii="Arial" w:hAnsi="Arial" w:cs="Arial"/>
        <w:b/>
        <w:color w:val="FF0000"/>
        <w:sz w:val="16"/>
        <w:szCs w:val="16"/>
      </w:rPr>
    </w:pPr>
    <w:r w:rsidRPr="003E5759">
      <w:rPr>
        <w:b/>
        <w:color w:val="FF0000"/>
      </w:rPr>
      <w:t>CONFIDENTIAL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33" w:rsidRDefault="00C74333">
    <w:pPr>
      <w:pStyle w:val="Footer"/>
      <w:rPr>
        <w:rFonts w:ascii="Arial" w:hAnsi="Arial" w:cs="Arial"/>
        <w:sz w:val="16"/>
        <w:szCs w:val="16"/>
      </w:rPr>
    </w:pPr>
  </w:p>
  <w:p w:rsidR="00C74333" w:rsidRPr="002B3F42" w:rsidRDefault="00C74333" w:rsidP="003A34FB">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QUESTION1594</w:t>
    </w:r>
    <w:r>
      <w:rPr>
        <w:rFonts w:ascii="Arial" w:hAnsi="Arial" w:cs="Arial"/>
        <w:sz w:val="16"/>
        <w:szCs w:val="16"/>
      </w:rPr>
      <w:tab/>
    </w:r>
    <w:r>
      <w:rPr>
        <w:rFonts w:ascii="Arial" w:hAnsi="Arial" w:cs="Arial"/>
        <w:sz w:val="16"/>
        <w:szCs w:val="16"/>
      </w:rPr>
      <w:tab/>
      <w:t>NW1807E</w:t>
    </w:r>
  </w:p>
  <w:p w:rsidR="00C74333" w:rsidRPr="002B3F42" w:rsidRDefault="00C74333">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333" w:rsidRDefault="00C74333">
      <w:r>
        <w:separator/>
      </w:r>
    </w:p>
  </w:footnote>
  <w:footnote w:type="continuationSeparator" w:id="0">
    <w:p w:rsidR="00C74333" w:rsidRDefault="00C74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33" w:rsidRDefault="00C74333"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4333" w:rsidRDefault="00C743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33" w:rsidRPr="003E5759" w:rsidRDefault="00C74333"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4D4D"/>
    <w:multiLevelType w:val="hybridMultilevel"/>
    <w:tmpl w:val="46323CDE"/>
    <w:lvl w:ilvl="0" w:tplc="BB6CD75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65447C7"/>
    <w:multiLevelType w:val="hybridMultilevel"/>
    <w:tmpl w:val="5D4E04EC"/>
    <w:lvl w:ilvl="0" w:tplc="4DD2CE28">
      <w:start w:val="1"/>
      <w:numFmt w:val="decimal"/>
      <w:lvlText w:val="(%1)"/>
      <w:lvlJc w:val="left"/>
      <w:pPr>
        <w:ind w:left="502" w:hanging="360"/>
      </w:pPr>
      <w:rPr>
        <w:rFonts w:cs="Times New Roman" w:hint="default"/>
        <w:b w:val="0"/>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abstractNum w:abstractNumId="3">
    <w:nsid w:val="248004F6"/>
    <w:multiLevelType w:val="hybridMultilevel"/>
    <w:tmpl w:val="45FA0DCC"/>
    <w:lvl w:ilvl="0" w:tplc="BFCEBC2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4E774C5"/>
    <w:multiLevelType w:val="hybridMultilevel"/>
    <w:tmpl w:val="599C0818"/>
    <w:lvl w:ilvl="0" w:tplc="78142E94">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6B524E8"/>
    <w:multiLevelType w:val="hybridMultilevel"/>
    <w:tmpl w:val="9F669F8E"/>
    <w:lvl w:ilvl="0" w:tplc="36AE0E0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E864D91"/>
    <w:multiLevelType w:val="hybridMultilevel"/>
    <w:tmpl w:val="01740874"/>
    <w:lvl w:ilvl="0" w:tplc="F8C2D06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7B5887"/>
    <w:multiLevelType w:val="hybridMultilevel"/>
    <w:tmpl w:val="AA027E70"/>
    <w:lvl w:ilvl="0" w:tplc="3160978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D736972"/>
    <w:multiLevelType w:val="hybridMultilevel"/>
    <w:tmpl w:val="9F669F8E"/>
    <w:lvl w:ilvl="0" w:tplc="36AE0E0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39301D4"/>
    <w:multiLevelType w:val="hybridMultilevel"/>
    <w:tmpl w:val="9F669F8E"/>
    <w:lvl w:ilvl="0" w:tplc="36AE0E0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A577FD5"/>
    <w:multiLevelType w:val="hybridMultilevel"/>
    <w:tmpl w:val="8B7CB4BE"/>
    <w:lvl w:ilvl="0" w:tplc="B17C773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3"/>
  </w:num>
  <w:num w:numId="4">
    <w:abstractNumId w:val="2"/>
  </w:num>
  <w:num w:numId="5">
    <w:abstractNumId w:val="4"/>
  </w:num>
  <w:num w:numId="6">
    <w:abstractNumId w:val="8"/>
  </w:num>
  <w:num w:numId="7">
    <w:abstractNumId w:val="5"/>
  </w:num>
  <w:num w:numId="8">
    <w:abstractNumId w:val="9"/>
  </w:num>
  <w:num w:numId="9">
    <w:abstractNumId w:val="6"/>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55DE"/>
    <w:rsid w:val="0000651A"/>
    <w:rsid w:val="00007151"/>
    <w:rsid w:val="000078CA"/>
    <w:rsid w:val="00007F4A"/>
    <w:rsid w:val="00010AE0"/>
    <w:rsid w:val="00011E07"/>
    <w:rsid w:val="00013395"/>
    <w:rsid w:val="000133DF"/>
    <w:rsid w:val="000157A1"/>
    <w:rsid w:val="00017428"/>
    <w:rsid w:val="00021C06"/>
    <w:rsid w:val="0002605A"/>
    <w:rsid w:val="00027ECA"/>
    <w:rsid w:val="00031D3E"/>
    <w:rsid w:val="00032237"/>
    <w:rsid w:val="000329E7"/>
    <w:rsid w:val="00035B54"/>
    <w:rsid w:val="00036790"/>
    <w:rsid w:val="000456AF"/>
    <w:rsid w:val="000475B5"/>
    <w:rsid w:val="0005104F"/>
    <w:rsid w:val="000520E5"/>
    <w:rsid w:val="0005530F"/>
    <w:rsid w:val="000614F2"/>
    <w:rsid w:val="00066732"/>
    <w:rsid w:val="00072352"/>
    <w:rsid w:val="00075C08"/>
    <w:rsid w:val="000772AF"/>
    <w:rsid w:val="00081E70"/>
    <w:rsid w:val="00086AF5"/>
    <w:rsid w:val="00090929"/>
    <w:rsid w:val="000910A6"/>
    <w:rsid w:val="0009164F"/>
    <w:rsid w:val="000938BC"/>
    <w:rsid w:val="000939A3"/>
    <w:rsid w:val="000961D4"/>
    <w:rsid w:val="000B5E49"/>
    <w:rsid w:val="000B7476"/>
    <w:rsid w:val="000B74AD"/>
    <w:rsid w:val="000C4C94"/>
    <w:rsid w:val="000C5219"/>
    <w:rsid w:val="000D2600"/>
    <w:rsid w:val="000D2A0D"/>
    <w:rsid w:val="000D3512"/>
    <w:rsid w:val="000D5969"/>
    <w:rsid w:val="000E41F5"/>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0897"/>
    <w:rsid w:val="00152A3B"/>
    <w:rsid w:val="00152E1E"/>
    <w:rsid w:val="001539E6"/>
    <w:rsid w:val="00161514"/>
    <w:rsid w:val="00164340"/>
    <w:rsid w:val="0016465E"/>
    <w:rsid w:val="001653FA"/>
    <w:rsid w:val="00171B07"/>
    <w:rsid w:val="00171E3E"/>
    <w:rsid w:val="001758C5"/>
    <w:rsid w:val="00177841"/>
    <w:rsid w:val="001827AE"/>
    <w:rsid w:val="00185614"/>
    <w:rsid w:val="00187FF2"/>
    <w:rsid w:val="00194434"/>
    <w:rsid w:val="00194E18"/>
    <w:rsid w:val="00196EFD"/>
    <w:rsid w:val="001A0035"/>
    <w:rsid w:val="001A06B1"/>
    <w:rsid w:val="001B6327"/>
    <w:rsid w:val="001B6885"/>
    <w:rsid w:val="001C5CAE"/>
    <w:rsid w:val="001C6CDB"/>
    <w:rsid w:val="001D03EF"/>
    <w:rsid w:val="001D3462"/>
    <w:rsid w:val="001E2E6F"/>
    <w:rsid w:val="001E4A62"/>
    <w:rsid w:val="001F6A53"/>
    <w:rsid w:val="00201D84"/>
    <w:rsid w:val="00201F06"/>
    <w:rsid w:val="00204694"/>
    <w:rsid w:val="0020507E"/>
    <w:rsid w:val="00211B7A"/>
    <w:rsid w:val="0021410C"/>
    <w:rsid w:val="00214C07"/>
    <w:rsid w:val="00223893"/>
    <w:rsid w:val="002238F0"/>
    <w:rsid w:val="002326D5"/>
    <w:rsid w:val="002451BE"/>
    <w:rsid w:val="00245891"/>
    <w:rsid w:val="00245EC0"/>
    <w:rsid w:val="0024710F"/>
    <w:rsid w:val="00255C22"/>
    <w:rsid w:val="00255D67"/>
    <w:rsid w:val="00255D9D"/>
    <w:rsid w:val="00260426"/>
    <w:rsid w:val="002628DA"/>
    <w:rsid w:val="00262B8B"/>
    <w:rsid w:val="00262DEA"/>
    <w:rsid w:val="00270C97"/>
    <w:rsid w:val="002737A1"/>
    <w:rsid w:val="002810AB"/>
    <w:rsid w:val="002946AF"/>
    <w:rsid w:val="00295291"/>
    <w:rsid w:val="002A053D"/>
    <w:rsid w:val="002A30E2"/>
    <w:rsid w:val="002A55A0"/>
    <w:rsid w:val="002A7BB5"/>
    <w:rsid w:val="002B2281"/>
    <w:rsid w:val="002B2D1B"/>
    <w:rsid w:val="002B3F42"/>
    <w:rsid w:val="002B4596"/>
    <w:rsid w:val="002B609C"/>
    <w:rsid w:val="002B671A"/>
    <w:rsid w:val="002B694F"/>
    <w:rsid w:val="002C0F11"/>
    <w:rsid w:val="002C1DC7"/>
    <w:rsid w:val="002C551C"/>
    <w:rsid w:val="002D0B2A"/>
    <w:rsid w:val="002D343C"/>
    <w:rsid w:val="002D3A9A"/>
    <w:rsid w:val="002D4E03"/>
    <w:rsid w:val="002D5654"/>
    <w:rsid w:val="002D7A52"/>
    <w:rsid w:val="002E2DE4"/>
    <w:rsid w:val="002E4031"/>
    <w:rsid w:val="002E45E5"/>
    <w:rsid w:val="002E56BE"/>
    <w:rsid w:val="002F0CFE"/>
    <w:rsid w:val="002F2084"/>
    <w:rsid w:val="002F68D5"/>
    <w:rsid w:val="003016A3"/>
    <w:rsid w:val="00316A7F"/>
    <w:rsid w:val="003175DB"/>
    <w:rsid w:val="00321778"/>
    <w:rsid w:val="00322BDC"/>
    <w:rsid w:val="00330424"/>
    <w:rsid w:val="00333A98"/>
    <w:rsid w:val="003358E6"/>
    <w:rsid w:val="003375A7"/>
    <w:rsid w:val="003407C4"/>
    <w:rsid w:val="00342459"/>
    <w:rsid w:val="0035000E"/>
    <w:rsid w:val="00355562"/>
    <w:rsid w:val="003571D2"/>
    <w:rsid w:val="003635E7"/>
    <w:rsid w:val="00363865"/>
    <w:rsid w:val="00365608"/>
    <w:rsid w:val="00366E7A"/>
    <w:rsid w:val="00370DEE"/>
    <w:rsid w:val="003749BC"/>
    <w:rsid w:val="00375B0B"/>
    <w:rsid w:val="0037707B"/>
    <w:rsid w:val="003856A3"/>
    <w:rsid w:val="003903BE"/>
    <w:rsid w:val="00390B02"/>
    <w:rsid w:val="00391147"/>
    <w:rsid w:val="00397E81"/>
    <w:rsid w:val="003A040E"/>
    <w:rsid w:val="003A0E8D"/>
    <w:rsid w:val="003A2E6D"/>
    <w:rsid w:val="003A34FB"/>
    <w:rsid w:val="003A5705"/>
    <w:rsid w:val="003A6A79"/>
    <w:rsid w:val="003A6E69"/>
    <w:rsid w:val="003A7483"/>
    <w:rsid w:val="003B5F54"/>
    <w:rsid w:val="003B662C"/>
    <w:rsid w:val="003C0224"/>
    <w:rsid w:val="003C2138"/>
    <w:rsid w:val="003C60B5"/>
    <w:rsid w:val="003C6EAE"/>
    <w:rsid w:val="003C7751"/>
    <w:rsid w:val="003C7984"/>
    <w:rsid w:val="003D1219"/>
    <w:rsid w:val="003D268E"/>
    <w:rsid w:val="003E0A38"/>
    <w:rsid w:val="003E5759"/>
    <w:rsid w:val="003F20AB"/>
    <w:rsid w:val="003F30C2"/>
    <w:rsid w:val="003F41FD"/>
    <w:rsid w:val="004028C5"/>
    <w:rsid w:val="004029B9"/>
    <w:rsid w:val="00403AFE"/>
    <w:rsid w:val="00410915"/>
    <w:rsid w:val="004125D0"/>
    <w:rsid w:val="004148A5"/>
    <w:rsid w:val="004177F6"/>
    <w:rsid w:val="00423103"/>
    <w:rsid w:val="004255F2"/>
    <w:rsid w:val="004305FF"/>
    <w:rsid w:val="0043569E"/>
    <w:rsid w:val="00440394"/>
    <w:rsid w:val="00440927"/>
    <w:rsid w:val="004412B7"/>
    <w:rsid w:val="004456E6"/>
    <w:rsid w:val="004476B1"/>
    <w:rsid w:val="00450709"/>
    <w:rsid w:val="004521C1"/>
    <w:rsid w:val="004542D2"/>
    <w:rsid w:val="00456D77"/>
    <w:rsid w:val="00460F03"/>
    <w:rsid w:val="00461043"/>
    <w:rsid w:val="0046758B"/>
    <w:rsid w:val="00467D5C"/>
    <w:rsid w:val="00472ECA"/>
    <w:rsid w:val="00476F6C"/>
    <w:rsid w:val="00481CC0"/>
    <w:rsid w:val="00485CC3"/>
    <w:rsid w:val="004A02D1"/>
    <w:rsid w:val="004A3B45"/>
    <w:rsid w:val="004A63AB"/>
    <w:rsid w:val="004B1A3E"/>
    <w:rsid w:val="004B1BAE"/>
    <w:rsid w:val="004B2369"/>
    <w:rsid w:val="004C0359"/>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2DA1"/>
    <w:rsid w:val="0051341E"/>
    <w:rsid w:val="005203BC"/>
    <w:rsid w:val="00521ABD"/>
    <w:rsid w:val="00521E16"/>
    <w:rsid w:val="005232D7"/>
    <w:rsid w:val="00526C0B"/>
    <w:rsid w:val="00527BD6"/>
    <w:rsid w:val="00536283"/>
    <w:rsid w:val="005379E1"/>
    <w:rsid w:val="00540715"/>
    <w:rsid w:val="005444FD"/>
    <w:rsid w:val="00572BA8"/>
    <w:rsid w:val="00574A31"/>
    <w:rsid w:val="00574A4D"/>
    <w:rsid w:val="005752DE"/>
    <w:rsid w:val="00575F27"/>
    <w:rsid w:val="005837F8"/>
    <w:rsid w:val="00583A1F"/>
    <w:rsid w:val="00583E2D"/>
    <w:rsid w:val="005841EB"/>
    <w:rsid w:val="00585780"/>
    <w:rsid w:val="0059008E"/>
    <w:rsid w:val="00590D8A"/>
    <w:rsid w:val="005978E1"/>
    <w:rsid w:val="005A1EE0"/>
    <w:rsid w:val="005B11E4"/>
    <w:rsid w:val="005B15A3"/>
    <w:rsid w:val="005B6150"/>
    <w:rsid w:val="005B7358"/>
    <w:rsid w:val="005B7A58"/>
    <w:rsid w:val="005C771C"/>
    <w:rsid w:val="005D291A"/>
    <w:rsid w:val="005D6B20"/>
    <w:rsid w:val="005D7DEF"/>
    <w:rsid w:val="005E08DF"/>
    <w:rsid w:val="005E3AD0"/>
    <w:rsid w:val="005E5060"/>
    <w:rsid w:val="005E59AA"/>
    <w:rsid w:val="005E63F4"/>
    <w:rsid w:val="005F04C8"/>
    <w:rsid w:val="005F26CC"/>
    <w:rsid w:val="005F3CBB"/>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379D7"/>
    <w:rsid w:val="00640FEE"/>
    <w:rsid w:val="00647397"/>
    <w:rsid w:val="006507D5"/>
    <w:rsid w:val="006545CD"/>
    <w:rsid w:val="006605CF"/>
    <w:rsid w:val="00660CF6"/>
    <w:rsid w:val="00660EE8"/>
    <w:rsid w:val="0066365B"/>
    <w:rsid w:val="00677C2D"/>
    <w:rsid w:val="00687845"/>
    <w:rsid w:val="0069377A"/>
    <w:rsid w:val="00696BD5"/>
    <w:rsid w:val="006A1BF0"/>
    <w:rsid w:val="006A2910"/>
    <w:rsid w:val="006A2B9B"/>
    <w:rsid w:val="006A467A"/>
    <w:rsid w:val="006B01B0"/>
    <w:rsid w:val="006B1185"/>
    <w:rsid w:val="006B25FC"/>
    <w:rsid w:val="006B6C77"/>
    <w:rsid w:val="006C11DF"/>
    <w:rsid w:val="006C3C87"/>
    <w:rsid w:val="006C4293"/>
    <w:rsid w:val="006C6C31"/>
    <w:rsid w:val="006D0494"/>
    <w:rsid w:val="006D2AAA"/>
    <w:rsid w:val="006E192A"/>
    <w:rsid w:val="006E2B99"/>
    <w:rsid w:val="006F4F50"/>
    <w:rsid w:val="006F6EBB"/>
    <w:rsid w:val="006F76F3"/>
    <w:rsid w:val="0070051C"/>
    <w:rsid w:val="00703610"/>
    <w:rsid w:val="00706C42"/>
    <w:rsid w:val="00712D32"/>
    <w:rsid w:val="00717784"/>
    <w:rsid w:val="00720134"/>
    <w:rsid w:val="00722987"/>
    <w:rsid w:val="0072640C"/>
    <w:rsid w:val="00727E0C"/>
    <w:rsid w:val="00730B5C"/>
    <w:rsid w:val="00734C5B"/>
    <w:rsid w:val="007427E5"/>
    <w:rsid w:val="00752BD6"/>
    <w:rsid w:val="007558EF"/>
    <w:rsid w:val="00756813"/>
    <w:rsid w:val="00757F58"/>
    <w:rsid w:val="00770713"/>
    <w:rsid w:val="00773936"/>
    <w:rsid w:val="00773980"/>
    <w:rsid w:val="00774A4F"/>
    <w:rsid w:val="007761D2"/>
    <w:rsid w:val="007774DA"/>
    <w:rsid w:val="00777CDF"/>
    <w:rsid w:val="00782064"/>
    <w:rsid w:val="0078394E"/>
    <w:rsid w:val="00784BBD"/>
    <w:rsid w:val="0078540A"/>
    <w:rsid w:val="00787F2E"/>
    <w:rsid w:val="00796C45"/>
    <w:rsid w:val="007A4569"/>
    <w:rsid w:val="007A60FC"/>
    <w:rsid w:val="007B1B06"/>
    <w:rsid w:val="007B2D7B"/>
    <w:rsid w:val="007B58C8"/>
    <w:rsid w:val="007B7BE5"/>
    <w:rsid w:val="007C3FE9"/>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37F7F"/>
    <w:rsid w:val="008425E7"/>
    <w:rsid w:val="00845F27"/>
    <w:rsid w:val="00851B56"/>
    <w:rsid w:val="00852F3F"/>
    <w:rsid w:val="00855CC8"/>
    <w:rsid w:val="00855DCE"/>
    <w:rsid w:val="008577B0"/>
    <w:rsid w:val="00861455"/>
    <w:rsid w:val="00872F8A"/>
    <w:rsid w:val="00873284"/>
    <w:rsid w:val="0087348E"/>
    <w:rsid w:val="0087537C"/>
    <w:rsid w:val="008755B0"/>
    <w:rsid w:val="00875B31"/>
    <w:rsid w:val="0088398E"/>
    <w:rsid w:val="00883CC3"/>
    <w:rsid w:val="00884565"/>
    <w:rsid w:val="00887BFD"/>
    <w:rsid w:val="008919CD"/>
    <w:rsid w:val="008925EE"/>
    <w:rsid w:val="00896395"/>
    <w:rsid w:val="008A0509"/>
    <w:rsid w:val="008A0C3C"/>
    <w:rsid w:val="008A2C7C"/>
    <w:rsid w:val="008A2E1C"/>
    <w:rsid w:val="008A4268"/>
    <w:rsid w:val="008A7DCE"/>
    <w:rsid w:val="008B04A4"/>
    <w:rsid w:val="008B1C30"/>
    <w:rsid w:val="008B3CEE"/>
    <w:rsid w:val="008B3DE3"/>
    <w:rsid w:val="008B517B"/>
    <w:rsid w:val="008B66F5"/>
    <w:rsid w:val="008C1599"/>
    <w:rsid w:val="008C190B"/>
    <w:rsid w:val="008C35B4"/>
    <w:rsid w:val="008C4653"/>
    <w:rsid w:val="008D46B7"/>
    <w:rsid w:val="008D6418"/>
    <w:rsid w:val="008D7490"/>
    <w:rsid w:val="008E07D3"/>
    <w:rsid w:val="008E1235"/>
    <w:rsid w:val="008E2DAB"/>
    <w:rsid w:val="008E4A2A"/>
    <w:rsid w:val="008E4BFA"/>
    <w:rsid w:val="008E778C"/>
    <w:rsid w:val="008F4DF9"/>
    <w:rsid w:val="00900786"/>
    <w:rsid w:val="00903072"/>
    <w:rsid w:val="009042BC"/>
    <w:rsid w:val="00924918"/>
    <w:rsid w:val="0093147C"/>
    <w:rsid w:val="00941093"/>
    <w:rsid w:val="00941E0F"/>
    <w:rsid w:val="009476D2"/>
    <w:rsid w:val="00950C24"/>
    <w:rsid w:val="00952DAA"/>
    <w:rsid w:val="0095517A"/>
    <w:rsid w:val="00962B02"/>
    <w:rsid w:val="00970B1C"/>
    <w:rsid w:val="009720C3"/>
    <w:rsid w:val="00972A42"/>
    <w:rsid w:val="00972BD0"/>
    <w:rsid w:val="009742B9"/>
    <w:rsid w:val="00977474"/>
    <w:rsid w:val="00977AF5"/>
    <w:rsid w:val="00977C97"/>
    <w:rsid w:val="00980A2F"/>
    <w:rsid w:val="009831EC"/>
    <w:rsid w:val="009841BB"/>
    <w:rsid w:val="00984D27"/>
    <w:rsid w:val="00984D33"/>
    <w:rsid w:val="009854B4"/>
    <w:rsid w:val="009857C8"/>
    <w:rsid w:val="00995F3C"/>
    <w:rsid w:val="009A5459"/>
    <w:rsid w:val="009B1473"/>
    <w:rsid w:val="009B29E4"/>
    <w:rsid w:val="009B3315"/>
    <w:rsid w:val="009B44A2"/>
    <w:rsid w:val="009B5458"/>
    <w:rsid w:val="009C0876"/>
    <w:rsid w:val="009C317A"/>
    <w:rsid w:val="009C7B03"/>
    <w:rsid w:val="009D0ED4"/>
    <w:rsid w:val="009D4313"/>
    <w:rsid w:val="009D5237"/>
    <w:rsid w:val="009E18E5"/>
    <w:rsid w:val="009E19CB"/>
    <w:rsid w:val="009E370B"/>
    <w:rsid w:val="009E55B3"/>
    <w:rsid w:val="009E5677"/>
    <w:rsid w:val="009E752D"/>
    <w:rsid w:val="009F1740"/>
    <w:rsid w:val="009F276C"/>
    <w:rsid w:val="009F76B4"/>
    <w:rsid w:val="00A00641"/>
    <w:rsid w:val="00A048FC"/>
    <w:rsid w:val="00A05BFF"/>
    <w:rsid w:val="00A063FC"/>
    <w:rsid w:val="00A07FD9"/>
    <w:rsid w:val="00A12676"/>
    <w:rsid w:val="00A1648A"/>
    <w:rsid w:val="00A16DB1"/>
    <w:rsid w:val="00A17903"/>
    <w:rsid w:val="00A31282"/>
    <w:rsid w:val="00A3272D"/>
    <w:rsid w:val="00A34652"/>
    <w:rsid w:val="00A4255E"/>
    <w:rsid w:val="00A43338"/>
    <w:rsid w:val="00A43845"/>
    <w:rsid w:val="00A44BC5"/>
    <w:rsid w:val="00A4641B"/>
    <w:rsid w:val="00A46750"/>
    <w:rsid w:val="00A47243"/>
    <w:rsid w:val="00A479C6"/>
    <w:rsid w:val="00A55BCF"/>
    <w:rsid w:val="00A574F7"/>
    <w:rsid w:val="00A6020A"/>
    <w:rsid w:val="00A60D10"/>
    <w:rsid w:val="00A62452"/>
    <w:rsid w:val="00A6340A"/>
    <w:rsid w:val="00A63AD5"/>
    <w:rsid w:val="00A70AC8"/>
    <w:rsid w:val="00A86729"/>
    <w:rsid w:val="00A946D0"/>
    <w:rsid w:val="00AA2D12"/>
    <w:rsid w:val="00AA51A1"/>
    <w:rsid w:val="00AB7C6E"/>
    <w:rsid w:val="00AC0CBA"/>
    <w:rsid w:val="00AC3702"/>
    <w:rsid w:val="00AC480C"/>
    <w:rsid w:val="00AC7CB8"/>
    <w:rsid w:val="00AD0539"/>
    <w:rsid w:val="00AD06C2"/>
    <w:rsid w:val="00AE0716"/>
    <w:rsid w:val="00AE413A"/>
    <w:rsid w:val="00AE600F"/>
    <w:rsid w:val="00AE61BD"/>
    <w:rsid w:val="00AE7AE0"/>
    <w:rsid w:val="00AF2973"/>
    <w:rsid w:val="00AF29C1"/>
    <w:rsid w:val="00AF425B"/>
    <w:rsid w:val="00AF48B7"/>
    <w:rsid w:val="00AF5F82"/>
    <w:rsid w:val="00AF65D5"/>
    <w:rsid w:val="00B0000C"/>
    <w:rsid w:val="00B00686"/>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54093"/>
    <w:rsid w:val="00B54B13"/>
    <w:rsid w:val="00B62E4E"/>
    <w:rsid w:val="00B63468"/>
    <w:rsid w:val="00B64DBD"/>
    <w:rsid w:val="00B67A15"/>
    <w:rsid w:val="00B72300"/>
    <w:rsid w:val="00B7476D"/>
    <w:rsid w:val="00B829FF"/>
    <w:rsid w:val="00B83118"/>
    <w:rsid w:val="00B84851"/>
    <w:rsid w:val="00B84CC2"/>
    <w:rsid w:val="00B8630A"/>
    <w:rsid w:val="00B87386"/>
    <w:rsid w:val="00B901B6"/>
    <w:rsid w:val="00B902E5"/>
    <w:rsid w:val="00B92AC7"/>
    <w:rsid w:val="00B972CE"/>
    <w:rsid w:val="00BA386D"/>
    <w:rsid w:val="00BA46A6"/>
    <w:rsid w:val="00BA5B19"/>
    <w:rsid w:val="00BA78FB"/>
    <w:rsid w:val="00BB3767"/>
    <w:rsid w:val="00BB5BFB"/>
    <w:rsid w:val="00BB7C07"/>
    <w:rsid w:val="00BC5EE8"/>
    <w:rsid w:val="00BC77A8"/>
    <w:rsid w:val="00BD3CA1"/>
    <w:rsid w:val="00BD403F"/>
    <w:rsid w:val="00BE40FF"/>
    <w:rsid w:val="00BF06B9"/>
    <w:rsid w:val="00BF16A4"/>
    <w:rsid w:val="00C01DB2"/>
    <w:rsid w:val="00C06F36"/>
    <w:rsid w:val="00C179BF"/>
    <w:rsid w:val="00C205F2"/>
    <w:rsid w:val="00C2124A"/>
    <w:rsid w:val="00C27D1E"/>
    <w:rsid w:val="00C3134A"/>
    <w:rsid w:val="00C325D7"/>
    <w:rsid w:val="00C32FF7"/>
    <w:rsid w:val="00C33F1E"/>
    <w:rsid w:val="00C425FE"/>
    <w:rsid w:val="00C477C9"/>
    <w:rsid w:val="00C504B4"/>
    <w:rsid w:val="00C5152A"/>
    <w:rsid w:val="00C53119"/>
    <w:rsid w:val="00C538C9"/>
    <w:rsid w:val="00C57C65"/>
    <w:rsid w:val="00C61A54"/>
    <w:rsid w:val="00C7201D"/>
    <w:rsid w:val="00C74333"/>
    <w:rsid w:val="00C757C3"/>
    <w:rsid w:val="00C75CBC"/>
    <w:rsid w:val="00C76427"/>
    <w:rsid w:val="00C765D8"/>
    <w:rsid w:val="00C81C41"/>
    <w:rsid w:val="00C82A2C"/>
    <w:rsid w:val="00C82A7C"/>
    <w:rsid w:val="00C83667"/>
    <w:rsid w:val="00C839DC"/>
    <w:rsid w:val="00C83BBD"/>
    <w:rsid w:val="00C84C26"/>
    <w:rsid w:val="00C876D1"/>
    <w:rsid w:val="00CA02FD"/>
    <w:rsid w:val="00CA2E3F"/>
    <w:rsid w:val="00CA6270"/>
    <w:rsid w:val="00CB2EC6"/>
    <w:rsid w:val="00CC0595"/>
    <w:rsid w:val="00CC596F"/>
    <w:rsid w:val="00CC6079"/>
    <w:rsid w:val="00CD42FF"/>
    <w:rsid w:val="00CE0DE6"/>
    <w:rsid w:val="00CE4088"/>
    <w:rsid w:val="00CF1731"/>
    <w:rsid w:val="00CF2D28"/>
    <w:rsid w:val="00CF78B0"/>
    <w:rsid w:val="00D050AE"/>
    <w:rsid w:val="00D05BEB"/>
    <w:rsid w:val="00D06BF8"/>
    <w:rsid w:val="00D1117B"/>
    <w:rsid w:val="00D11B5A"/>
    <w:rsid w:val="00D15004"/>
    <w:rsid w:val="00D31F26"/>
    <w:rsid w:val="00D33E87"/>
    <w:rsid w:val="00D40BB1"/>
    <w:rsid w:val="00D40BE8"/>
    <w:rsid w:val="00D44BAB"/>
    <w:rsid w:val="00D455F2"/>
    <w:rsid w:val="00D52BE0"/>
    <w:rsid w:val="00D53338"/>
    <w:rsid w:val="00D5340E"/>
    <w:rsid w:val="00D56138"/>
    <w:rsid w:val="00D611BB"/>
    <w:rsid w:val="00D668C8"/>
    <w:rsid w:val="00D67222"/>
    <w:rsid w:val="00D70942"/>
    <w:rsid w:val="00D73CC0"/>
    <w:rsid w:val="00D76C17"/>
    <w:rsid w:val="00D84B1A"/>
    <w:rsid w:val="00D851B1"/>
    <w:rsid w:val="00D951FB"/>
    <w:rsid w:val="00DA1226"/>
    <w:rsid w:val="00DA5ABA"/>
    <w:rsid w:val="00DA5BF5"/>
    <w:rsid w:val="00DB2AE8"/>
    <w:rsid w:val="00DB3F0F"/>
    <w:rsid w:val="00DB56B2"/>
    <w:rsid w:val="00DB5D0C"/>
    <w:rsid w:val="00DB6184"/>
    <w:rsid w:val="00DC205E"/>
    <w:rsid w:val="00DC3335"/>
    <w:rsid w:val="00DC4C64"/>
    <w:rsid w:val="00DD04B1"/>
    <w:rsid w:val="00DD0884"/>
    <w:rsid w:val="00DD307F"/>
    <w:rsid w:val="00DD4001"/>
    <w:rsid w:val="00DD43F8"/>
    <w:rsid w:val="00DD4FBC"/>
    <w:rsid w:val="00DE5267"/>
    <w:rsid w:val="00DF04F3"/>
    <w:rsid w:val="00DF19CC"/>
    <w:rsid w:val="00DF38FE"/>
    <w:rsid w:val="00DF3944"/>
    <w:rsid w:val="00DF3AE8"/>
    <w:rsid w:val="00DF4239"/>
    <w:rsid w:val="00DF4C1C"/>
    <w:rsid w:val="00E00D38"/>
    <w:rsid w:val="00E010BD"/>
    <w:rsid w:val="00E068C5"/>
    <w:rsid w:val="00E21297"/>
    <w:rsid w:val="00E24799"/>
    <w:rsid w:val="00E25606"/>
    <w:rsid w:val="00E26DBE"/>
    <w:rsid w:val="00E33E4B"/>
    <w:rsid w:val="00E43153"/>
    <w:rsid w:val="00E52571"/>
    <w:rsid w:val="00E529A0"/>
    <w:rsid w:val="00E53093"/>
    <w:rsid w:val="00E556A3"/>
    <w:rsid w:val="00E55CE4"/>
    <w:rsid w:val="00E5603A"/>
    <w:rsid w:val="00E60945"/>
    <w:rsid w:val="00E63EF7"/>
    <w:rsid w:val="00E65010"/>
    <w:rsid w:val="00E7098E"/>
    <w:rsid w:val="00E74463"/>
    <w:rsid w:val="00E74AD6"/>
    <w:rsid w:val="00E74B9F"/>
    <w:rsid w:val="00E81B07"/>
    <w:rsid w:val="00E85E47"/>
    <w:rsid w:val="00E863F2"/>
    <w:rsid w:val="00E8660A"/>
    <w:rsid w:val="00E86651"/>
    <w:rsid w:val="00E9270B"/>
    <w:rsid w:val="00E93912"/>
    <w:rsid w:val="00E93993"/>
    <w:rsid w:val="00EB1AED"/>
    <w:rsid w:val="00EB2931"/>
    <w:rsid w:val="00EB2AD8"/>
    <w:rsid w:val="00EB2AF6"/>
    <w:rsid w:val="00EB403B"/>
    <w:rsid w:val="00EB4214"/>
    <w:rsid w:val="00EB46B9"/>
    <w:rsid w:val="00EB588D"/>
    <w:rsid w:val="00EB769A"/>
    <w:rsid w:val="00EC1AD1"/>
    <w:rsid w:val="00EC3690"/>
    <w:rsid w:val="00EC383B"/>
    <w:rsid w:val="00EC4920"/>
    <w:rsid w:val="00ED72C3"/>
    <w:rsid w:val="00ED7E76"/>
    <w:rsid w:val="00EE0081"/>
    <w:rsid w:val="00EE143A"/>
    <w:rsid w:val="00EE54F4"/>
    <w:rsid w:val="00EE6781"/>
    <w:rsid w:val="00EF4888"/>
    <w:rsid w:val="00F0437A"/>
    <w:rsid w:val="00F14285"/>
    <w:rsid w:val="00F15750"/>
    <w:rsid w:val="00F16EF8"/>
    <w:rsid w:val="00F21C03"/>
    <w:rsid w:val="00F22F13"/>
    <w:rsid w:val="00F2534D"/>
    <w:rsid w:val="00F25502"/>
    <w:rsid w:val="00F27144"/>
    <w:rsid w:val="00F328D8"/>
    <w:rsid w:val="00F368C0"/>
    <w:rsid w:val="00F36DCF"/>
    <w:rsid w:val="00F41595"/>
    <w:rsid w:val="00F42D38"/>
    <w:rsid w:val="00F42F1F"/>
    <w:rsid w:val="00F451C1"/>
    <w:rsid w:val="00F47145"/>
    <w:rsid w:val="00F711A0"/>
    <w:rsid w:val="00F72C81"/>
    <w:rsid w:val="00F72F16"/>
    <w:rsid w:val="00F75A58"/>
    <w:rsid w:val="00F77009"/>
    <w:rsid w:val="00F8107A"/>
    <w:rsid w:val="00F925E5"/>
    <w:rsid w:val="00F93F7E"/>
    <w:rsid w:val="00F947FC"/>
    <w:rsid w:val="00F94BEB"/>
    <w:rsid w:val="00F95837"/>
    <w:rsid w:val="00FA1357"/>
    <w:rsid w:val="00FA34E1"/>
    <w:rsid w:val="00FA432A"/>
    <w:rsid w:val="00FA5CAD"/>
    <w:rsid w:val="00FB38ED"/>
    <w:rsid w:val="00FB771F"/>
    <w:rsid w:val="00FC53C3"/>
    <w:rsid w:val="00FD5B14"/>
    <w:rsid w:val="00FE2FAF"/>
    <w:rsid w:val="00FE45A4"/>
    <w:rsid w:val="00FE5970"/>
    <w:rsid w:val="00FE6E29"/>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D06EC6"/>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D06EC6"/>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D06EC6"/>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D06EC6"/>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D06EC6"/>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428</Words>
  <Characters>2441</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2015-05-04T14:22:00Z</cp:lastPrinted>
  <dcterms:created xsi:type="dcterms:W3CDTF">2015-08-07T05:51:00Z</dcterms:created>
  <dcterms:modified xsi:type="dcterms:W3CDTF">2015-08-07T05:51:00Z</dcterms:modified>
</cp:coreProperties>
</file>