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4171AD">
        <w:rPr>
          <w:b/>
          <w:bCs/>
          <w:sz w:val="24"/>
          <w:u w:val="single"/>
        </w:rPr>
        <w:t>5</w:t>
      </w:r>
      <w:r w:rsidR="00971214">
        <w:rPr>
          <w:b/>
          <w:bCs/>
          <w:sz w:val="24"/>
          <w:u w:val="single"/>
        </w:rPr>
        <w:t>7</w:t>
      </w:r>
      <w:r w:rsidR="00401CE0">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4171AD">
        <w:rPr>
          <w:b/>
          <w:bCs/>
          <w:sz w:val="24"/>
          <w:u w:val="single"/>
        </w:rPr>
        <w:t>8</w:t>
      </w:r>
      <w:r w:rsidR="00B0703B">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4171AD">
        <w:rPr>
          <w:b/>
          <w:bCs/>
          <w:sz w:val="24"/>
          <w:u w:val="single"/>
        </w:rPr>
        <w:t>6</w:t>
      </w:r>
      <w:r w:rsidRPr="00294557">
        <w:rPr>
          <w:b/>
          <w:bCs/>
          <w:sz w:val="24"/>
          <w:u w:val="single"/>
        </w:rPr>
        <w:t>)</w:t>
      </w:r>
    </w:p>
    <w:p w:rsidR="00401CE0" w:rsidRPr="00401CE0" w:rsidRDefault="00401CE0" w:rsidP="00401CE0">
      <w:pPr>
        <w:spacing w:before="100" w:beforeAutospacing="1" w:after="100" w:afterAutospacing="1"/>
        <w:ind w:left="720" w:hanging="720"/>
        <w:jc w:val="both"/>
        <w:outlineLvl w:val="0"/>
        <w:rPr>
          <w:b/>
          <w:sz w:val="24"/>
          <w:u w:val="single"/>
        </w:rPr>
      </w:pPr>
      <w:r w:rsidRPr="00401CE0">
        <w:rPr>
          <w:b/>
          <w:sz w:val="24"/>
          <w:u w:val="single"/>
        </w:rPr>
        <w:t>Mr P G Moteka (EFF) to ask the Minister of Health:</w:t>
      </w:r>
    </w:p>
    <w:p w:rsidR="00786C98" w:rsidRPr="00401CE0" w:rsidRDefault="00401CE0" w:rsidP="00401CE0">
      <w:pPr>
        <w:spacing w:before="100" w:beforeAutospacing="1" w:after="100" w:afterAutospacing="1"/>
        <w:jc w:val="both"/>
        <w:rPr>
          <w:sz w:val="24"/>
        </w:rPr>
      </w:pPr>
      <w:r w:rsidRPr="00401CE0">
        <w:rPr>
          <w:sz w:val="24"/>
        </w:rPr>
        <w:t>Whether, with reference to his reply to question 1300 on 7 May 2018, the Remuneration Committee (REMCO) have the authority to recruit; if not, what is the position in this regard; if so, who did REMCO recruit?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971214">
        <w:rPr>
          <w:color w:val="000000"/>
        </w:rPr>
        <w:t>72</w:t>
      </w:r>
      <w:r w:rsidR="00401CE0">
        <w:rPr>
          <w:color w:val="000000"/>
        </w:rPr>
        <w:t>3</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361D1B" w:rsidRDefault="00C224C7" w:rsidP="008926AC">
      <w:pPr>
        <w:spacing w:before="100" w:beforeAutospacing="1" w:after="100" w:afterAutospacing="1"/>
        <w:jc w:val="both"/>
        <w:rPr>
          <w:rFonts w:ascii="Times New Roman" w:hAnsi="Times New Roman" w:cs="Times New Roman"/>
          <w:sz w:val="24"/>
        </w:rPr>
      </w:pPr>
      <w:r>
        <w:rPr>
          <w:sz w:val="24"/>
        </w:rPr>
        <w:t xml:space="preserve">Yes, the Remuneration Committee (REMCO) of the Health Professions Council of South Africa (HPCSA) has the authority to recruit executive managers in consultation with Council. So the power to employ rests with Council. REMCO is </w:t>
      </w:r>
      <w:r w:rsidR="008926AC">
        <w:rPr>
          <w:sz w:val="24"/>
        </w:rPr>
        <w:t>a sub-committee of Council. The Council can however delegate such powers to the Registrar, in terms of Section 12(1) of the Health Professions Act, 1974 (Act No. 56 of 1974).</w:t>
      </w:r>
    </w:p>
    <w:p w:rsidR="008926AC" w:rsidRDefault="008926A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73C" w:rsidRDefault="0075673C">
      <w:r>
        <w:separator/>
      </w:r>
    </w:p>
  </w:endnote>
  <w:endnote w:type="continuationSeparator" w:id="0">
    <w:p w:rsidR="0075673C" w:rsidRDefault="007567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C536AC">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C536AC">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3541B7">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73C" w:rsidRDefault="0075673C">
      <w:r>
        <w:separator/>
      </w:r>
    </w:p>
  </w:footnote>
  <w:footnote w:type="continuationSeparator" w:id="0">
    <w:p w:rsidR="0075673C" w:rsidRDefault="00756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4C91"/>
    <w:rsid w:val="00007447"/>
    <w:rsid w:val="00010772"/>
    <w:rsid w:val="00012AE9"/>
    <w:rsid w:val="000153FE"/>
    <w:rsid w:val="0001570B"/>
    <w:rsid w:val="00023BF4"/>
    <w:rsid w:val="00025DC9"/>
    <w:rsid w:val="00031F87"/>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E3FA9"/>
    <w:rsid w:val="002F747D"/>
    <w:rsid w:val="00300051"/>
    <w:rsid w:val="0030381C"/>
    <w:rsid w:val="00311920"/>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693D"/>
    <w:rsid w:val="003F6F06"/>
    <w:rsid w:val="00401CE0"/>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50265"/>
    <w:rsid w:val="0075673C"/>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7A03"/>
    <w:rsid w:val="00836775"/>
    <w:rsid w:val="0084076E"/>
    <w:rsid w:val="00846CD4"/>
    <w:rsid w:val="00852234"/>
    <w:rsid w:val="008603CC"/>
    <w:rsid w:val="00860B56"/>
    <w:rsid w:val="0086637B"/>
    <w:rsid w:val="008743D4"/>
    <w:rsid w:val="00880CA3"/>
    <w:rsid w:val="00883BAD"/>
    <w:rsid w:val="008909CC"/>
    <w:rsid w:val="00891B7A"/>
    <w:rsid w:val="008926AC"/>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1214"/>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37C9"/>
    <w:rsid w:val="00AC46E9"/>
    <w:rsid w:val="00AC48AC"/>
    <w:rsid w:val="00AC6AC3"/>
    <w:rsid w:val="00AD1A8B"/>
    <w:rsid w:val="00AD200E"/>
    <w:rsid w:val="00AD213B"/>
    <w:rsid w:val="00AD5F10"/>
    <w:rsid w:val="00AD6B02"/>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0400"/>
    <w:rsid w:val="00BE5AF9"/>
    <w:rsid w:val="00BF1ED9"/>
    <w:rsid w:val="00BF35AB"/>
    <w:rsid w:val="00BF5E3F"/>
    <w:rsid w:val="00BF7ACB"/>
    <w:rsid w:val="00BF7F80"/>
    <w:rsid w:val="00C0227C"/>
    <w:rsid w:val="00C063AA"/>
    <w:rsid w:val="00C2010E"/>
    <w:rsid w:val="00C22076"/>
    <w:rsid w:val="00C224C7"/>
    <w:rsid w:val="00C23BC4"/>
    <w:rsid w:val="00C26148"/>
    <w:rsid w:val="00C2756C"/>
    <w:rsid w:val="00C3756F"/>
    <w:rsid w:val="00C41194"/>
    <w:rsid w:val="00C4585E"/>
    <w:rsid w:val="00C461AD"/>
    <w:rsid w:val="00C47DA6"/>
    <w:rsid w:val="00C50944"/>
    <w:rsid w:val="00C52573"/>
    <w:rsid w:val="00C533A5"/>
    <w:rsid w:val="00C536AC"/>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3B48"/>
    <w:rsid w:val="00D1647C"/>
    <w:rsid w:val="00D21320"/>
    <w:rsid w:val="00D218C7"/>
    <w:rsid w:val="00D21DC3"/>
    <w:rsid w:val="00D22145"/>
    <w:rsid w:val="00D223AF"/>
    <w:rsid w:val="00D2394F"/>
    <w:rsid w:val="00D23E84"/>
    <w:rsid w:val="00D271FB"/>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F2C"/>
    <w:rsid w:val="00EF7FEE"/>
    <w:rsid w:val="00F006CF"/>
    <w:rsid w:val="00F0179A"/>
    <w:rsid w:val="00F0215F"/>
    <w:rsid w:val="00F022EF"/>
    <w:rsid w:val="00F03360"/>
    <w:rsid w:val="00F068CE"/>
    <w:rsid w:val="00F07923"/>
    <w:rsid w:val="00F14236"/>
    <w:rsid w:val="00F2300D"/>
    <w:rsid w:val="00F2447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2018-10-22T11:10:00Z</cp:lastPrinted>
  <dcterms:created xsi:type="dcterms:W3CDTF">2019-02-12T11:10:00Z</dcterms:created>
  <dcterms:modified xsi:type="dcterms:W3CDTF">2019-02-12T11:10:00Z</dcterms:modified>
</cp:coreProperties>
</file>