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D27B62"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CF2EA8">
        <w:rPr>
          <w:rFonts w:eastAsia="Times New Roman"/>
          <w:b/>
          <w:lang w:val="en-GB" w:eastAsia="en-US"/>
        </w:rPr>
        <w:t>1</w:t>
      </w:r>
      <w:r w:rsidR="00A969D0">
        <w:rPr>
          <w:rFonts w:eastAsia="Times New Roman"/>
          <w:b/>
          <w:lang w:val="en-GB" w:eastAsia="en-US"/>
        </w:rPr>
        <w:t>5</w:t>
      </w:r>
      <w:r w:rsidR="007C1A04">
        <w:rPr>
          <w:rFonts w:eastAsia="Times New Roman"/>
          <w:b/>
          <w:lang w:val="en-GB" w:eastAsia="en-US"/>
        </w:rPr>
        <w:t>71</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AA429C">
        <w:rPr>
          <w:rFonts w:eastAsia="Times New Roman"/>
          <w:b/>
          <w:lang w:val="en-GB" w:eastAsia="en-US"/>
        </w:rPr>
        <w:t>1</w:t>
      </w:r>
      <w:r w:rsidR="00541F51">
        <w:rPr>
          <w:rFonts w:eastAsia="Times New Roman"/>
          <w:b/>
          <w:lang w:val="en-GB" w:eastAsia="en-US"/>
        </w:rPr>
        <w:t>7</w:t>
      </w:r>
      <w:r w:rsidR="00E95569">
        <w:rPr>
          <w:rFonts w:eastAsia="Times New Roman"/>
          <w:b/>
          <w:lang w:val="en-GB" w:eastAsia="en-US"/>
        </w:rPr>
        <w:t xml:space="preserve"> JULY</w:t>
      </w:r>
      <w:r w:rsidR="005B14CF">
        <w:rPr>
          <w:rFonts w:eastAsia="Times New Roman"/>
          <w:b/>
          <w:lang w:val="en-GB" w:eastAsia="en-US"/>
        </w:rPr>
        <w:t xml:space="preserve"> </w:t>
      </w:r>
      <w:r w:rsidRPr="00521B42">
        <w:rPr>
          <w:rFonts w:eastAsia="Times New Roman"/>
          <w:b/>
          <w:lang w:val="en-GB" w:eastAsia="en-US"/>
        </w:rPr>
        <w:t>2020</w:t>
      </w:r>
    </w:p>
    <w:p w:rsidR="007C1A04" w:rsidRPr="00241CEE" w:rsidRDefault="007C1A04" w:rsidP="007C1A04">
      <w:pPr>
        <w:spacing w:before="100" w:beforeAutospacing="1" w:after="100" w:afterAutospacing="1"/>
        <w:ind w:left="720" w:hanging="720"/>
        <w:jc w:val="both"/>
        <w:outlineLvl w:val="0"/>
        <w:rPr>
          <w:b/>
        </w:rPr>
      </w:pPr>
      <w:r w:rsidRPr="00241CEE">
        <w:rPr>
          <w:b/>
          <w:lang w:val="en-US"/>
        </w:rPr>
        <w:t xml:space="preserve">Mr M M </w:t>
      </w:r>
      <w:r w:rsidRPr="00BF3AC9">
        <w:rPr>
          <w:rFonts w:eastAsia="Times New Roman"/>
          <w:b/>
          <w:lang w:val="en-US"/>
        </w:rPr>
        <w:t>Chabangu</w:t>
      </w:r>
      <w:r w:rsidRPr="00241CEE">
        <w:rPr>
          <w:b/>
          <w:lang w:val="en-US"/>
        </w:rPr>
        <w:t xml:space="preserve"> (EFF) to ask the Minister of </w:t>
      </w:r>
      <w:r w:rsidRPr="00241CEE">
        <w:rPr>
          <w:b/>
        </w:rPr>
        <w:t>Human Settlements, Water and Sanitation</w:t>
      </w:r>
      <w:r>
        <w:rPr>
          <w:b/>
        </w:rPr>
        <w:fldChar w:fldCharType="begin"/>
      </w:r>
      <w:r>
        <w:instrText xml:space="preserve"> XE "</w:instrText>
      </w:r>
      <w:r w:rsidRPr="007521C1">
        <w:rPr>
          <w:b/>
        </w:rPr>
        <w:instrText xml:space="preserve">Human Settlements, Water and </w:instrText>
      </w:r>
      <w:r w:rsidRPr="007521C1">
        <w:rPr>
          <w:rFonts w:eastAsia="Times New Roman"/>
          <w:b/>
          <w:lang w:val="en-US"/>
        </w:rPr>
        <w:instrText>Sanitation</w:instrText>
      </w:r>
      <w:r>
        <w:instrText xml:space="preserve">" </w:instrText>
      </w:r>
      <w:r>
        <w:rPr>
          <w:b/>
        </w:rPr>
        <w:fldChar w:fldCharType="end"/>
      </w:r>
      <w:r>
        <w:rPr>
          <w:b/>
        </w:rPr>
        <w:t>:</w:t>
      </w:r>
    </w:p>
    <w:p w:rsidR="007C1A04" w:rsidRPr="00241CEE" w:rsidRDefault="007C1A04" w:rsidP="007C1A04">
      <w:pPr>
        <w:spacing w:before="100" w:beforeAutospacing="1" w:after="100" w:afterAutospacing="1"/>
        <w:jc w:val="both"/>
        <w:rPr>
          <w:rFonts w:ascii="Arial" w:hAnsi="Arial" w:cs="Arial"/>
        </w:rPr>
      </w:pPr>
      <w:r w:rsidRPr="00ED2444">
        <w:rPr>
          <w:lang w:val="en-GB"/>
        </w:rPr>
        <w:t xml:space="preserve">By what date will her department ensure that the community of Maluti-a-Phofung will have access to water after she had pledged almost R200 million in her efforts to provide basic services when she travelled to Qwaqwa with a task </w:t>
      </w:r>
      <w:r>
        <w:rPr>
          <w:lang w:val="en-GB"/>
        </w:rPr>
        <w:t>team in February 2020 and yet the community</w:t>
      </w:r>
      <w:r w:rsidRPr="00ED2444">
        <w:rPr>
          <w:lang w:val="en-GB"/>
        </w:rPr>
        <w:t xml:space="preserve"> still has no water together with many areas in the surrounds that have been without water for over 10 years?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B5248">
        <w:rPr>
          <w:sz w:val="20"/>
          <w:szCs w:val="20"/>
        </w:rPr>
        <w:t>NW194</w:t>
      </w:r>
      <w:r>
        <w:rPr>
          <w:sz w:val="20"/>
          <w:szCs w:val="20"/>
        </w:rPr>
        <w:t>7</w:t>
      </w:r>
      <w:r w:rsidRPr="00CB5248">
        <w:rPr>
          <w:sz w:val="20"/>
          <w:szCs w:val="20"/>
        </w:rPr>
        <w:t>E</w:t>
      </w:r>
    </w:p>
    <w:p w:rsidR="00DD65EA" w:rsidRDefault="00DD65EA" w:rsidP="00244482">
      <w:pPr>
        <w:tabs>
          <w:tab w:val="left" w:pos="3380"/>
        </w:tabs>
        <w:spacing w:line="336" w:lineRule="auto"/>
        <w:ind w:left="720" w:hanging="720"/>
        <w:jc w:val="both"/>
        <w:rPr>
          <w:rFonts w:eastAsia="Times New Roman"/>
          <w:b/>
          <w:lang w:val="en-GB" w:eastAsia="en-US"/>
        </w:rPr>
      </w:pP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3242E5" w:rsidRDefault="003242E5" w:rsidP="003242E5">
      <w:pPr>
        <w:pStyle w:val="ListParagraph"/>
        <w:spacing w:line="320" w:lineRule="atLeast"/>
        <w:ind w:left="0"/>
        <w:jc w:val="both"/>
      </w:pPr>
      <w:r>
        <w:t xml:space="preserve">A series of multi-year droughts in South Africa has seen a number of small towns threatened by total water supply failures and the Free State province is no exception. Maluti-a-Phofung Local Municipality is one of the municipalities that were faced with drought challenges. Various drought intervention projects were identified to address water supply issues in the Maluti-a-Phofung Local Municipality. </w:t>
      </w:r>
    </w:p>
    <w:p w:rsidR="003242E5" w:rsidRDefault="003242E5" w:rsidP="003242E5">
      <w:pPr>
        <w:pStyle w:val="ListParagraph"/>
        <w:spacing w:line="320" w:lineRule="atLeast"/>
        <w:ind w:left="1114"/>
        <w:jc w:val="both"/>
      </w:pPr>
    </w:p>
    <w:p w:rsidR="003242E5" w:rsidRDefault="003242E5" w:rsidP="003242E5">
      <w:pPr>
        <w:pStyle w:val="ListParagraph"/>
        <w:spacing w:line="320" w:lineRule="atLeast"/>
        <w:ind w:left="0"/>
        <w:jc w:val="both"/>
      </w:pPr>
      <w:r>
        <w:t>The Sedibeng Water Board was appointed as the implementing agent for the priority projects identified. The projects were identified at a total estimated cost of R180 700 000.00. Due to the magnitude of the projects and limited funding, the projects are implemented over two (2) financial years. An amount of R54 034 700 was allocated for implementation of projects in the Maluti-a-Phofung Local Municipality in the 2019/2020 financial year. The Department of Water and Sanitation has allocated R126 665 300.00 in the 2020/2021 financial year for the completion of the projects.</w:t>
      </w:r>
    </w:p>
    <w:p w:rsidR="003242E5" w:rsidRDefault="003242E5" w:rsidP="003242E5">
      <w:pPr>
        <w:pStyle w:val="ListParagraph"/>
        <w:spacing w:line="320" w:lineRule="atLeast"/>
        <w:ind w:left="709"/>
        <w:jc w:val="both"/>
      </w:pPr>
    </w:p>
    <w:p w:rsidR="003242E5" w:rsidRDefault="003242E5" w:rsidP="003242E5">
      <w:pPr>
        <w:pStyle w:val="ListParagraph"/>
        <w:spacing w:line="320" w:lineRule="atLeast"/>
        <w:ind w:left="0"/>
        <w:jc w:val="both"/>
      </w:pPr>
      <w:r>
        <w:t xml:space="preserve">A total of six (6) priority projects have been identified and are being implemented through the drought intervention programme. Table 1 below gives an indication on the progress of priority projects including the costs to date. </w:t>
      </w:r>
    </w:p>
    <w:p w:rsidR="003242E5" w:rsidRDefault="003242E5" w:rsidP="003242E5">
      <w:pPr>
        <w:spacing w:line="336" w:lineRule="auto"/>
        <w:rPr>
          <w:rFonts w:eastAsia="Times New Roman"/>
          <w:lang w:val="en-GB" w:eastAsia="en-US"/>
        </w:rPr>
        <w:sectPr w:rsidR="003242E5">
          <w:pgSz w:w="12240" w:h="15840"/>
          <w:pgMar w:top="1701" w:right="1077" w:bottom="1134" w:left="1701" w:header="720" w:footer="720" w:gutter="0"/>
          <w:cols w:space="720"/>
        </w:sectPr>
      </w:pPr>
    </w:p>
    <w:p w:rsidR="003242E5" w:rsidRDefault="003242E5" w:rsidP="003242E5">
      <w:pPr>
        <w:pStyle w:val="ListParagraph"/>
        <w:tabs>
          <w:tab w:val="left" w:pos="8250"/>
        </w:tabs>
        <w:ind w:left="-851"/>
        <w:jc w:val="both"/>
        <w:rPr>
          <w:b/>
          <w:sz w:val="22"/>
          <w:szCs w:val="22"/>
        </w:rPr>
      </w:pPr>
      <w:r>
        <w:rPr>
          <w:b/>
          <w:sz w:val="22"/>
          <w:szCs w:val="22"/>
        </w:rPr>
        <w:lastRenderedPageBreak/>
        <w:t xml:space="preserve">Table 1: Summary of </w:t>
      </w:r>
      <w:r>
        <w:rPr>
          <w:b/>
        </w:rPr>
        <w:t>Maluti-a-Phofung Local Municipality</w:t>
      </w:r>
      <w:r>
        <w:rPr>
          <w:b/>
          <w:sz w:val="22"/>
          <w:szCs w:val="22"/>
        </w:rPr>
        <w:t xml:space="preserve"> drought intervention projects</w:t>
      </w:r>
      <w:r>
        <w:rPr>
          <w:b/>
          <w:sz w:val="22"/>
          <w:szCs w:val="22"/>
        </w:rPr>
        <w:tab/>
      </w:r>
    </w:p>
    <w:tbl>
      <w:tblPr>
        <w:tblW w:w="146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2098"/>
        <w:gridCol w:w="1984"/>
        <w:gridCol w:w="1418"/>
        <w:gridCol w:w="1417"/>
        <w:gridCol w:w="1560"/>
        <w:gridCol w:w="1701"/>
        <w:gridCol w:w="3005"/>
      </w:tblGrid>
      <w:tr w:rsidR="003242E5" w:rsidTr="003242E5">
        <w:tc>
          <w:tcPr>
            <w:tcW w:w="1418" w:type="dxa"/>
            <w:tcBorders>
              <w:top w:val="single" w:sz="4" w:space="0" w:color="auto"/>
              <w:left w:val="single" w:sz="4" w:space="0" w:color="auto"/>
              <w:bottom w:val="single" w:sz="4" w:space="0" w:color="auto"/>
              <w:right w:val="single" w:sz="4" w:space="0" w:color="auto"/>
            </w:tcBorders>
            <w:shd w:val="clear" w:color="auto" w:fill="E7E6E6"/>
            <w:hideMark/>
          </w:tcPr>
          <w:p w:rsidR="003242E5" w:rsidRDefault="003242E5">
            <w:pPr>
              <w:rPr>
                <w:b/>
                <w:bCs/>
                <w:color w:val="000000"/>
                <w:sz w:val="20"/>
                <w:szCs w:val="20"/>
              </w:rPr>
            </w:pPr>
            <w:r>
              <w:rPr>
                <w:b/>
                <w:bCs/>
                <w:color w:val="000000"/>
                <w:sz w:val="20"/>
                <w:szCs w:val="20"/>
              </w:rPr>
              <w:t>Local Municipality</w:t>
            </w:r>
          </w:p>
        </w:tc>
        <w:tc>
          <w:tcPr>
            <w:tcW w:w="2098" w:type="dxa"/>
            <w:tcBorders>
              <w:top w:val="single" w:sz="4" w:space="0" w:color="auto"/>
              <w:left w:val="single" w:sz="4" w:space="0" w:color="auto"/>
              <w:bottom w:val="single" w:sz="4" w:space="0" w:color="auto"/>
              <w:right w:val="single" w:sz="4" w:space="0" w:color="auto"/>
            </w:tcBorders>
            <w:shd w:val="clear" w:color="auto" w:fill="E7E6E6"/>
            <w:hideMark/>
          </w:tcPr>
          <w:p w:rsidR="003242E5" w:rsidRDefault="003242E5">
            <w:pPr>
              <w:rPr>
                <w:b/>
                <w:bCs/>
                <w:color w:val="000000"/>
                <w:sz w:val="20"/>
                <w:szCs w:val="20"/>
              </w:rPr>
            </w:pPr>
            <w:r>
              <w:rPr>
                <w:b/>
                <w:bCs/>
                <w:color w:val="000000"/>
                <w:sz w:val="20"/>
                <w:szCs w:val="20"/>
              </w:rPr>
              <w:t>Project Description</w:t>
            </w:r>
          </w:p>
        </w:tc>
        <w:tc>
          <w:tcPr>
            <w:tcW w:w="1984" w:type="dxa"/>
            <w:tcBorders>
              <w:top w:val="single" w:sz="4" w:space="0" w:color="auto"/>
              <w:left w:val="single" w:sz="4" w:space="0" w:color="auto"/>
              <w:bottom w:val="single" w:sz="4" w:space="0" w:color="auto"/>
              <w:right w:val="single" w:sz="4" w:space="0" w:color="auto"/>
            </w:tcBorders>
            <w:shd w:val="clear" w:color="auto" w:fill="E7E6E6"/>
            <w:hideMark/>
          </w:tcPr>
          <w:p w:rsidR="003242E5" w:rsidRDefault="003242E5">
            <w:pPr>
              <w:rPr>
                <w:b/>
                <w:bCs/>
                <w:color w:val="000000"/>
                <w:sz w:val="20"/>
                <w:szCs w:val="20"/>
              </w:rPr>
            </w:pPr>
            <w:r>
              <w:rPr>
                <w:b/>
                <w:bCs/>
                <w:color w:val="000000"/>
                <w:sz w:val="20"/>
                <w:szCs w:val="20"/>
              </w:rPr>
              <w:t xml:space="preserve">Communities to be served </w:t>
            </w:r>
          </w:p>
        </w:tc>
        <w:tc>
          <w:tcPr>
            <w:tcW w:w="1418" w:type="dxa"/>
            <w:tcBorders>
              <w:top w:val="single" w:sz="4" w:space="0" w:color="auto"/>
              <w:left w:val="single" w:sz="4" w:space="0" w:color="auto"/>
              <w:bottom w:val="single" w:sz="4" w:space="0" w:color="auto"/>
              <w:right w:val="single" w:sz="4" w:space="0" w:color="auto"/>
            </w:tcBorders>
            <w:shd w:val="clear" w:color="auto" w:fill="E7E6E6"/>
            <w:hideMark/>
          </w:tcPr>
          <w:p w:rsidR="003242E5" w:rsidRDefault="003242E5">
            <w:pPr>
              <w:rPr>
                <w:b/>
                <w:bCs/>
                <w:color w:val="000000"/>
                <w:sz w:val="20"/>
                <w:szCs w:val="20"/>
              </w:rPr>
            </w:pPr>
            <w:r>
              <w:rPr>
                <w:b/>
                <w:bCs/>
                <w:color w:val="000000"/>
                <w:sz w:val="20"/>
                <w:szCs w:val="20"/>
              </w:rPr>
              <w:t>Total Project Budget</w:t>
            </w:r>
          </w:p>
        </w:tc>
        <w:tc>
          <w:tcPr>
            <w:tcW w:w="1417" w:type="dxa"/>
            <w:tcBorders>
              <w:top w:val="single" w:sz="4" w:space="0" w:color="auto"/>
              <w:left w:val="single" w:sz="4" w:space="0" w:color="auto"/>
              <w:bottom w:val="single" w:sz="4" w:space="0" w:color="auto"/>
              <w:right w:val="single" w:sz="4" w:space="0" w:color="auto"/>
            </w:tcBorders>
            <w:shd w:val="clear" w:color="auto" w:fill="E7E6E6"/>
            <w:hideMark/>
          </w:tcPr>
          <w:p w:rsidR="003242E5" w:rsidRDefault="003242E5">
            <w:pPr>
              <w:rPr>
                <w:b/>
                <w:bCs/>
                <w:color w:val="000000"/>
                <w:sz w:val="20"/>
                <w:szCs w:val="20"/>
              </w:rPr>
            </w:pPr>
            <w:r>
              <w:rPr>
                <w:b/>
                <w:bCs/>
                <w:color w:val="000000"/>
                <w:sz w:val="20"/>
                <w:szCs w:val="20"/>
              </w:rPr>
              <w:t>Project budget for 2019/20</w:t>
            </w:r>
          </w:p>
        </w:tc>
        <w:tc>
          <w:tcPr>
            <w:tcW w:w="1560" w:type="dxa"/>
            <w:tcBorders>
              <w:top w:val="single" w:sz="4" w:space="0" w:color="auto"/>
              <w:left w:val="single" w:sz="4" w:space="0" w:color="auto"/>
              <w:bottom w:val="single" w:sz="4" w:space="0" w:color="auto"/>
              <w:right w:val="single" w:sz="4" w:space="0" w:color="auto"/>
            </w:tcBorders>
            <w:shd w:val="clear" w:color="auto" w:fill="E7E6E6"/>
            <w:hideMark/>
          </w:tcPr>
          <w:p w:rsidR="003242E5" w:rsidRDefault="003242E5">
            <w:pPr>
              <w:rPr>
                <w:b/>
                <w:bCs/>
                <w:color w:val="000000"/>
                <w:sz w:val="20"/>
                <w:szCs w:val="20"/>
              </w:rPr>
            </w:pPr>
            <w:r>
              <w:rPr>
                <w:b/>
                <w:bCs/>
                <w:color w:val="000000"/>
                <w:sz w:val="20"/>
                <w:szCs w:val="20"/>
              </w:rPr>
              <w:t>Project budget for 2020/21</w:t>
            </w:r>
          </w:p>
        </w:tc>
        <w:tc>
          <w:tcPr>
            <w:tcW w:w="1701" w:type="dxa"/>
            <w:tcBorders>
              <w:top w:val="single" w:sz="4" w:space="0" w:color="auto"/>
              <w:left w:val="single" w:sz="4" w:space="0" w:color="auto"/>
              <w:bottom w:val="single" w:sz="4" w:space="0" w:color="auto"/>
              <w:right w:val="single" w:sz="4" w:space="0" w:color="auto"/>
            </w:tcBorders>
            <w:shd w:val="clear" w:color="auto" w:fill="E7E6E6"/>
            <w:hideMark/>
          </w:tcPr>
          <w:p w:rsidR="003242E5" w:rsidRDefault="003242E5">
            <w:pPr>
              <w:rPr>
                <w:b/>
                <w:bCs/>
                <w:color w:val="000000"/>
                <w:sz w:val="20"/>
                <w:szCs w:val="20"/>
              </w:rPr>
            </w:pPr>
            <w:r>
              <w:rPr>
                <w:b/>
                <w:bCs/>
                <w:color w:val="000000"/>
                <w:sz w:val="20"/>
                <w:szCs w:val="20"/>
              </w:rPr>
              <w:t>Project Start &amp; End date</w:t>
            </w:r>
          </w:p>
        </w:tc>
        <w:tc>
          <w:tcPr>
            <w:tcW w:w="3005" w:type="dxa"/>
            <w:tcBorders>
              <w:top w:val="single" w:sz="4" w:space="0" w:color="auto"/>
              <w:left w:val="single" w:sz="4" w:space="0" w:color="auto"/>
              <w:bottom w:val="single" w:sz="4" w:space="0" w:color="auto"/>
              <w:right w:val="single" w:sz="4" w:space="0" w:color="auto"/>
            </w:tcBorders>
            <w:shd w:val="clear" w:color="auto" w:fill="E7E6E6"/>
            <w:hideMark/>
          </w:tcPr>
          <w:p w:rsidR="003242E5" w:rsidRDefault="003242E5">
            <w:pPr>
              <w:rPr>
                <w:b/>
                <w:bCs/>
                <w:color w:val="000000"/>
                <w:sz w:val="20"/>
                <w:szCs w:val="20"/>
              </w:rPr>
            </w:pPr>
            <w:r>
              <w:rPr>
                <w:b/>
                <w:bCs/>
                <w:color w:val="000000"/>
                <w:sz w:val="20"/>
                <w:szCs w:val="20"/>
              </w:rPr>
              <w:t>Status of Project</w:t>
            </w:r>
          </w:p>
        </w:tc>
      </w:tr>
      <w:tr w:rsidR="003242E5" w:rsidTr="003242E5">
        <w:tc>
          <w:tcPr>
            <w:tcW w:w="1418"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FS:Thabo Mofutsanyana:Maluti-A-Phofung --FS194</w:t>
            </w:r>
          </w:p>
        </w:tc>
        <w:tc>
          <w:tcPr>
            <w:tcW w:w="2098"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Development of Ground water in Qwaqwa.  Equipping of boreholes and package plant</w:t>
            </w:r>
          </w:p>
        </w:tc>
        <w:tc>
          <w:tcPr>
            <w:tcW w:w="1984"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Qwaqwa</w:t>
            </w:r>
          </w:p>
        </w:tc>
        <w:tc>
          <w:tcPr>
            <w:tcW w:w="1418"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R47 000 000</w:t>
            </w:r>
          </w:p>
        </w:tc>
        <w:tc>
          <w:tcPr>
            <w:tcW w:w="1417"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R10 000 000</w:t>
            </w:r>
          </w:p>
        </w:tc>
        <w:tc>
          <w:tcPr>
            <w:tcW w:w="1560"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R37 000 000</w:t>
            </w:r>
          </w:p>
        </w:tc>
        <w:tc>
          <w:tcPr>
            <w:tcW w:w="1701" w:type="dxa"/>
            <w:tcBorders>
              <w:top w:val="single" w:sz="4" w:space="0" w:color="auto"/>
              <w:left w:val="single" w:sz="4" w:space="0" w:color="auto"/>
              <w:bottom w:val="single" w:sz="4" w:space="0" w:color="auto"/>
              <w:right w:val="single" w:sz="4" w:space="0" w:color="auto"/>
            </w:tcBorders>
          </w:tcPr>
          <w:p w:rsidR="003242E5" w:rsidRDefault="003242E5">
            <w:pPr>
              <w:rPr>
                <w:color w:val="000000"/>
                <w:sz w:val="20"/>
                <w:szCs w:val="20"/>
              </w:rPr>
            </w:pPr>
            <w:r>
              <w:rPr>
                <w:color w:val="000000"/>
                <w:sz w:val="20"/>
                <w:szCs w:val="20"/>
              </w:rPr>
              <w:t>Start (Planned): Jan 2020</w:t>
            </w:r>
            <w:r>
              <w:rPr>
                <w:color w:val="000000"/>
                <w:sz w:val="20"/>
                <w:szCs w:val="20"/>
              </w:rPr>
              <w:br/>
              <w:t>End (Planned): October 2020</w:t>
            </w:r>
          </w:p>
          <w:p w:rsidR="003242E5" w:rsidRDefault="003242E5">
            <w:pPr>
              <w:rPr>
                <w:color w:val="000000"/>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Phase 2 of the project is currently under construction. Two contractors have been appointed to equip five (5) boreholes each – total of 10. The project is currently in progress.  The project is at 68% progress</w:t>
            </w:r>
          </w:p>
        </w:tc>
      </w:tr>
      <w:tr w:rsidR="003242E5" w:rsidTr="003242E5">
        <w:tc>
          <w:tcPr>
            <w:tcW w:w="1418"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FS:Thabo Mofutsanyana:Maluti-A-Phofung --FS194</w:t>
            </w:r>
          </w:p>
        </w:tc>
        <w:tc>
          <w:tcPr>
            <w:tcW w:w="2098"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Immediate water supply in Qwaqwa: Procurement and leasing of water tankers and 5000 Jojo tanks</w:t>
            </w:r>
          </w:p>
        </w:tc>
        <w:tc>
          <w:tcPr>
            <w:tcW w:w="1984"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Qwaqwa: (Population: 335,784)</w:t>
            </w:r>
          </w:p>
        </w:tc>
        <w:tc>
          <w:tcPr>
            <w:tcW w:w="1418"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R50 000 000</w:t>
            </w:r>
          </w:p>
        </w:tc>
        <w:tc>
          <w:tcPr>
            <w:tcW w:w="1417"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R20 000 000</w:t>
            </w:r>
          </w:p>
        </w:tc>
        <w:tc>
          <w:tcPr>
            <w:tcW w:w="1560"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R30 000 000</w:t>
            </w:r>
          </w:p>
        </w:tc>
        <w:tc>
          <w:tcPr>
            <w:tcW w:w="1701"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Start (Planned): 21 Jan 2020</w:t>
            </w:r>
            <w:r>
              <w:rPr>
                <w:color w:val="000000"/>
                <w:sz w:val="20"/>
                <w:szCs w:val="20"/>
              </w:rPr>
              <w:br/>
              <w:t>End (Planned): August 2020</w:t>
            </w:r>
          </w:p>
        </w:tc>
        <w:tc>
          <w:tcPr>
            <w:tcW w:w="3005"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1349 out 2000 Delivered</w:t>
            </w:r>
          </w:p>
          <w:p w:rsidR="003242E5" w:rsidRDefault="003242E5">
            <w:pPr>
              <w:rPr>
                <w:color w:val="000000"/>
                <w:sz w:val="20"/>
                <w:szCs w:val="20"/>
              </w:rPr>
            </w:pPr>
            <w:r>
              <w:rPr>
                <w:color w:val="000000"/>
                <w:sz w:val="20"/>
                <w:szCs w:val="20"/>
              </w:rPr>
              <w:t xml:space="preserve">With only 353 Permanent Installations. The progress is at 40% progress. </w:t>
            </w:r>
          </w:p>
        </w:tc>
      </w:tr>
      <w:tr w:rsidR="003242E5" w:rsidTr="003242E5">
        <w:tc>
          <w:tcPr>
            <w:tcW w:w="1418"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FS:Thabo Mofutsanyana:Maluti-A-Phofung --FS194</w:t>
            </w:r>
          </w:p>
        </w:tc>
        <w:tc>
          <w:tcPr>
            <w:tcW w:w="2098"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Construction of Comet to Ha Rankopane Pipeline (+- 5 km)</w:t>
            </w:r>
          </w:p>
        </w:tc>
        <w:tc>
          <w:tcPr>
            <w:tcW w:w="1984"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Ha-Rankopane: (Population: 2,505)</w:t>
            </w:r>
          </w:p>
          <w:p w:rsidR="003242E5" w:rsidRDefault="003242E5">
            <w:pPr>
              <w:rPr>
                <w:color w:val="000000"/>
                <w:sz w:val="20"/>
                <w:szCs w:val="20"/>
              </w:rPr>
            </w:pPr>
            <w:r>
              <w:rPr>
                <w:color w:val="000000"/>
                <w:sz w:val="20"/>
                <w:szCs w:val="20"/>
              </w:rPr>
              <w:t>Mandela Park including industrial areas (Population: 1,506)</w:t>
            </w:r>
          </w:p>
        </w:tc>
        <w:tc>
          <w:tcPr>
            <w:tcW w:w="1418"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R15 000 000</w:t>
            </w:r>
          </w:p>
        </w:tc>
        <w:tc>
          <w:tcPr>
            <w:tcW w:w="1417"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R5 000 000</w:t>
            </w:r>
          </w:p>
        </w:tc>
        <w:tc>
          <w:tcPr>
            <w:tcW w:w="1560"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R10 000 000</w:t>
            </w:r>
          </w:p>
        </w:tc>
        <w:tc>
          <w:tcPr>
            <w:tcW w:w="1701" w:type="dxa"/>
            <w:tcBorders>
              <w:top w:val="single" w:sz="4" w:space="0" w:color="auto"/>
              <w:left w:val="single" w:sz="4" w:space="0" w:color="auto"/>
              <w:bottom w:val="single" w:sz="4" w:space="0" w:color="auto"/>
              <w:right w:val="single" w:sz="4" w:space="0" w:color="auto"/>
            </w:tcBorders>
          </w:tcPr>
          <w:p w:rsidR="003242E5" w:rsidRDefault="003242E5">
            <w:pPr>
              <w:rPr>
                <w:color w:val="000000"/>
                <w:sz w:val="20"/>
                <w:szCs w:val="20"/>
              </w:rPr>
            </w:pPr>
            <w:r>
              <w:rPr>
                <w:color w:val="000000"/>
                <w:sz w:val="20"/>
                <w:szCs w:val="20"/>
              </w:rPr>
              <w:t>Start (Planned): 21 Jan 2020</w:t>
            </w:r>
            <w:r>
              <w:rPr>
                <w:color w:val="000000"/>
                <w:sz w:val="20"/>
                <w:szCs w:val="20"/>
              </w:rPr>
              <w:br/>
              <w:t>End (Planned): 30 July 2020</w:t>
            </w:r>
          </w:p>
          <w:p w:rsidR="003242E5" w:rsidRDefault="003242E5">
            <w:pPr>
              <w:rPr>
                <w:color w:val="000000"/>
                <w:sz w:val="20"/>
                <w:szCs w:val="20"/>
              </w:rPr>
            </w:pPr>
          </w:p>
        </w:tc>
        <w:tc>
          <w:tcPr>
            <w:tcW w:w="3005" w:type="dxa"/>
            <w:tcBorders>
              <w:top w:val="single" w:sz="4" w:space="0" w:color="auto"/>
              <w:left w:val="single" w:sz="4" w:space="0" w:color="auto"/>
              <w:bottom w:val="single" w:sz="4" w:space="0" w:color="auto"/>
              <w:right w:val="single" w:sz="4" w:space="0" w:color="auto"/>
            </w:tcBorders>
          </w:tcPr>
          <w:p w:rsidR="003242E5" w:rsidRDefault="003242E5">
            <w:pPr>
              <w:rPr>
                <w:color w:val="000000"/>
                <w:sz w:val="20"/>
                <w:szCs w:val="20"/>
              </w:rPr>
            </w:pPr>
            <w:r>
              <w:rPr>
                <w:color w:val="000000"/>
                <w:sz w:val="20"/>
                <w:szCs w:val="20"/>
              </w:rPr>
              <w:t>3.7km of uPVC laid to date. The project is at 85% progress.</w:t>
            </w:r>
          </w:p>
          <w:p w:rsidR="003242E5" w:rsidRDefault="003242E5">
            <w:pPr>
              <w:rPr>
                <w:color w:val="000000"/>
                <w:sz w:val="20"/>
                <w:szCs w:val="20"/>
              </w:rPr>
            </w:pPr>
          </w:p>
        </w:tc>
      </w:tr>
      <w:tr w:rsidR="003242E5" w:rsidTr="003242E5">
        <w:tc>
          <w:tcPr>
            <w:tcW w:w="1418"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FS:Thabo Mofutsanyana:Maluti-A-Phofung --FS194</w:t>
            </w:r>
          </w:p>
        </w:tc>
        <w:tc>
          <w:tcPr>
            <w:tcW w:w="2098"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Reversal – Increase Pipeline from 160 mm to 400 mm diameter (+- 3km) in Qwaqwa</w:t>
            </w:r>
          </w:p>
        </w:tc>
        <w:tc>
          <w:tcPr>
            <w:tcW w:w="1984"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Qwaqwa: (Population: 335,784)</w:t>
            </w:r>
          </w:p>
        </w:tc>
        <w:tc>
          <w:tcPr>
            <w:tcW w:w="1418"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R12 000 000</w:t>
            </w:r>
          </w:p>
        </w:tc>
        <w:tc>
          <w:tcPr>
            <w:tcW w:w="1417"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R5 000 000</w:t>
            </w:r>
          </w:p>
        </w:tc>
        <w:tc>
          <w:tcPr>
            <w:tcW w:w="1560"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R7 000 000</w:t>
            </w:r>
          </w:p>
        </w:tc>
        <w:tc>
          <w:tcPr>
            <w:tcW w:w="1701"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Start (Planned): 27 Jan 2020</w:t>
            </w:r>
            <w:r>
              <w:rPr>
                <w:color w:val="000000"/>
                <w:sz w:val="20"/>
                <w:szCs w:val="20"/>
              </w:rPr>
              <w:br/>
              <w:t>End (Planned): Aug 2020</w:t>
            </w:r>
          </w:p>
        </w:tc>
        <w:tc>
          <w:tcPr>
            <w:tcW w:w="3005" w:type="dxa"/>
            <w:tcBorders>
              <w:top w:val="single" w:sz="4" w:space="0" w:color="auto"/>
              <w:left w:val="single" w:sz="4" w:space="0" w:color="auto"/>
              <w:bottom w:val="single" w:sz="4" w:space="0" w:color="auto"/>
              <w:right w:val="single" w:sz="4" w:space="0" w:color="auto"/>
            </w:tcBorders>
          </w:tcPr>
          <w:p w:rsidR="003242E5" w:rsidRDefault="003242E5">
            <w:pPr>
              <w:rPr>
                <w:color w:val="000000"/>
                <w:sz w:val="20"/>
                <w:szCs w:val="20"/>
              </w:rPr>
            </w:pPr>
            <w:r>
              <w:rPr>
                <w:color w:val="000000"/>
                <w:sz w:val="20"/>
                <w:szCs w:val="20"/>
              </w:rPr>
              <w:t>1.5km of the 3km pipeline laid. The project is at 60% progress.</w:t>
            </w:r>
          </w:p>
          <w:p w:rsidR="003242E5" w:rsidRDefault="003242E5">
            <w:pPr>
              <w:rPr>
                <w:color w:val="000000"/>
                <w:sz w:val="20"/>
                <w:szCs w:val="20"/>
              </w:rPr>
            </w:pPr>
          </w:p>
        </w:tc>
      </w:tr>
      <w:tr w:rsidR="003242E5" w:rsidTr="003242E5">
        <w:tc>
          <w:tcPr>
            <w:tcW w:w="1418"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FS:Thabo Mofutsanyana:Maluti-A-Phofung --FS194</w:t>
            </w:r>
          </w:p>
        </w:tc>
        <w:tc>
          <w:tcPr>
            <w:tcW w:w="2098"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Repairs of the Mangaung Showgrounds to Thaba Bosiu Pipeline (+- 16 km)</w:t>
            </w:r>
          </w:p>
        </w:tc>
        <w:tc>
          <w:tcPr>
            <w:tcW w:w="1984"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Mangaung: (Population: 9,151)</w:t>
            </w:r>
          </w:p>
          <w:p w:rsidR="003242E5" w:rsidRDefault="003242E5">
            <w:pPr>
              <w:rPr>
                <w:color w:val="000000"/>
                <w:sz w:val="20"/>
                <w:szCs w:val="20"/>
              </w:rPr>
            </w:pPr>
            <w:r>
              <w:rPr>
                <w:color w:val="000000"/>
                <w:sz w:val="20"/>
                <w:szCs w:val="20"/>
              </w:rPr>
              <w:t>Thaba Bosiu: (Population: 2,935)</w:t>
            </w:r>
          </w:p>
        </w:tc>
        <w:tc>
          <w:tcPr>
            <w:tcW w:w="1418"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R33 700 000</w:t>
            </w:r>
          </w:p>
        </w:tc>
        <w:tc>
          <w:tcPr>
            <w:tcW w:w="1417"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R5 000 000</w:t>
            </w:r>
          </w:p>
        </w:tc>
        <w:tc>
          <w:tcPr>
            <w:tcW w:w="1560"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R28 700 000</w:t>
            </w:r>
          </w:p>
        </w:tc>
        <w:tc>
          <w:tcPr>
            <w:tcW w:w="1701"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Start (Planned): 17 Apr 2020</w:t>
            </w:r>
            <w:r>
              <w:rPr>
                <w:color w:val="000000"/>
                <w:sz w:val="20"/>
                <w:szCs w:val="20"/>
              </w:rPr>
              <w:br/>
              <w:t>End (Planned):  Sept 2021</w:t>
            </w:r>
          </w:p>
        </w:tc>
        <w:tc>
          <w:tcPr>
            <w:tcW w:w="3005"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PDR and Detailed Design Report completed and Approved.</w:t>
            </w:r>
          </w:p>
          <w:p w:rsidR="003242E5" w:rsidRDefault="003242E5">
            <w:pPr>
              <w:rPr>
                <w:color w:val="000000"/>
                <w:sz w:val="20"/>
                <w:szCs w:val="20"/>
              </w:rPr>
            </w:pPr>
            <w:r>
              <w:rPr>
                <w:color w:val="000000"/>
                <w:sz w:val="20"/>
                <w:szCs w:val="20"/>
              </w:rPr>
              <w:t>RFQ to appoint contractor in progress. 100% Planning and design. The project is at 42% progress.</w:t>
            </w:r>
          </w:p>
        </w:tc>
      </w:tr>
      <w:tr w:rsidR="003242E5" w:rsidTr="003242E5">
        <w:tc>
          <w:tcPr>
            <w:tcW w:w="1418"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FS:Thabo Mofutsanyana:Maluti-A-Phofung --FS194</w:t>
            </w:r>
          </w:p>
        </w:tc>
        <w:tc>
          <w:tcPr>
            <w:tcW w:w="2098"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 xml:space="preserve">Water conservation and water demand management </w:t>
            </w:r>
            <w:r>
              <w:rPr>
                <w:color w:val="000000"/>
                <w:sz w:val="20"/>
                <w:szCs w:val="20"/>
              </w:rPr>
              <w:br/>
              <w:t>Repair of valves, pipelines and leakages</w:t>
            </w:r>
          </w:p>
        </w:tc>
        <w:tc>
          <w:tcPr>
            <w:tcW w:w="1984"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Qwaqwa: (Population: 335,784)</w:t>
            </w:r>
          </w:p>
        </w:tc>
        <w:tc>
          <w:tcPr>
            <w:tcW w:w="1418"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R23 000 000</w:t>
            </w:r>
          </w:p>
        </w:tc>
        <w:tc>
          <w:tcPr>
            <w:tcW w:w="1417"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R9 034 700</w:t>
            </w:r>
          </w:p>
        </w:tc>
        <w:tc>
          <w:tcPr>
            <w:tcW w:w="1560" w:type="dxa"/>
            <w:tcBorders>
              <w:top w:val="single" w:sz="4" w:space="0" w:color="auto"/>
              <w:left w:val="single" w:sz="4" w:space="0" w:color="auto"/>
              <w:bottom w:val="single" w:sz="4" w:space="0" w:color="auto"/>
              <w:right w:val="single" w:sz="4" w:space="0" w:color="auto"/>
            </w:tcBorders>
            <w:hideMark/>
          </w:tcPr>
          <w:p w:rsidR="003242E5" w:rsidRDefault="003242E5">
            <w:pPr>
              <w:jc w:val="right"/>
              <w:rPr>
                <w:color w:val="000000"/>
                <w:sz w:val="20"/>
                <w:szCs w:val="20"/>
              </w:rPr>
            </w:pPr>
            <w:r>
              <w:rPr>
                <w:color w:val="000000"/>
                <w:sz w:val="20"/>
                <w:szCs w:val="20"/>
              </w:rPr>
              <w:t>R13 965 300</w:t>
            </w:r>
          </w:p>
        </w:tc>
        <w:tc>
          <w:tcPr>
            <w:tcW w:w="1701"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Start (Planned): 27 Jan 2020</w:t>
            </w:r>
            <w:r>
              <w:rPr>
                <w:color w:val="000000"/>
                <w:sz w:val="20"/>
                <w:szCs w:val="20"/>
              </w:rPr>
              <w:br/>
              <w:t>End (Planned): Dec 2020</w:t>
            </w:r>
          </w:p>
        </w:tc>
        <w:tc>
          <w:tcPr>
            <w:tcW w:w="3005" w:type="dxa"/>
            <w:tcBorders>
              <w:top w:val="single" w:sz="4" w:space="0" w:color="auto"/>
              <w:left w:val="single" w:sz="4" w:space="0" w:color="auto"/>
              <w:bottom w:val="single" w:sz="4" w:space="0" w:color="auto"/>
              <w:right w:val="single" w:sz="4" w:space="0" w:color="auto"/>
            </w:tcBorders>
            <w:hideMark/>
          </w:tcPr>
          <w:p w:rsidR="003242E5" w:rsidRDefault="003242E5">
            <w:pPr>
              <w:rPr>
                <w:color w:val="000000"/>
                <w:sz w:val="20"/>
                <w:szCs w:val="20"/>
              </w:rPr>
            </w:pPr>
            <w:r>
              <w:rPr>
                <w:color w:val="000000"/>
                <w:sz w:val="20"/>
                <w:szCs w:val="20"/>
              </w:rPr>
              <w:t>PDR and Detailed Design Report completed and Approved.</w:t>
            </w:r>
          </w:p>
          <w:p w:rsidR="003242E5" w:rsidRDefault="003242E5">
            <w:pPr>
              <w:rPr>
                <w:color w:val="000000"/>
                <w:sz w:val="20"/>
                <w:szCs w:val="20"/>
              </w:rPr>
            </w:pPr>
            <w:r>
              <w:rPr>
                <w:color w:val="000000"/>
                <w:sz w:val="20"/>
                <w:szCs w:val="20"/>
              </w:rPr>
              <w:t>RFQ to appoint contractor in progress. The project is at 40% progress.</w:t>
            </w:r>
          </w:p>
        </w:tc>
      </w:tr>
      <w:tr w:rsidR="003242E5" w:rsidTr="003242E5">
        <w:tc>
          <w:tcPr>
            <w:tcW w:w="5500"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3242E5" w:rsidRDefault="003242E5">
            <w:pPr>
              <w:jc w:val="center"/>
              <w:rPr>
                <w:b/>
                <w:color w:val="000000"/>
                <w:sz w:val="20"/>
                <w:szCs w:val="22"/>
              </w:rPr>
            </w:pPr>
            <w:r>
              <w:rPr>
                <w:b/>
                <w:color w:val="000000"/>
                <w:sz w:val="20"/>
                <w:szCs w:val="22"/>
              </w:rPr>
              <w:t>Total</w:t>
            </w:r>
          </w:p>
        </w:tc>
        <w:tc>
          <w:tcPr>
            <w:tcW w:w="141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242E5" w:rsidRDefault="003242E5">
            <w:pPr>
              <w:jc w:val="right"/>
              <w:rPr>
                <w:b/>
                <w:bCs/>
                <w:color w:val="000000"/>
                <w:sz w:val="20"/>
                <w:szCs w:val="22"/>
              </w:rPr>
            </w:pPr>
            <w:r>
              <w:rPr>
                <w:b/>
                <w:bCs/>
                <w:color w:val="000000"/>
                <w:sz w:val="20"/>
                <w:szCs w:val="22"/>
              </w:rPr>
              <w:t>R180 700 000</w:t>
            </w:r>
          </w:p>
        </w:tc>
        <w:tc>
          <w:tcPr>
            <w:tcW w:w="141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242E5" w:rsidRDefault="003242E5">
            <w:pPr>
              <w:jc w:val="right"/>
              <w:rPr>
                <w:b/>
                <w:bCs/>
                <w:color w:val="000000"/>
                <w:sz w:val="20"/>
                <w:szCs w:val="22"/>
              </w:rPr>
            </w:pPr>
            <w:r>
              <w:rPr>
                <w:b/>
                <w:bCs/>
                <w:color w:val="000000"/>
                <w:sz w:val="20"/>
                <w:szCs w:val="22"/>
              </w:rPr>
              <w:t>R54 034 700</w:t>
            </w:r>
          </w:p>
        </w:tc>
        <w:tc>
          <w:tcPr>
            <w:tcW w:w="15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242E5" w:rsidRDefault="003242E5">
            <w:pPr>
              <w:jc w:val="right"/>
              <w:rPr>
                <w:b/>
                <w:bCs/>
                <w:color w:val="000000"/>
                <w:sz w:val="20"/>
                <w:szCs w:val="22"/>
              </w:rPr>
            </w:pPr>
            <w:r>
              <w:rPr>
                <w:b/>
                <w:bCs/>
                <w:color w:val="000000"/>
                <w:sz w:val="20"/>
                <w:szCs w:val="22"/>
              </w:rPr>
              <w:t>R126 665 300</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tcPr>
          <w:p w:rsidR="003242E5" w:rsidRDefault="003242E5">
            <w:pPr>
              <w:jc w:val="center"/>
              <w:rPr>
                <w:b/>
                <w:color w:val="000000"/>
                <w:sz w:val="20"/>
                <w:szCs w:val="22"/>
              </w:rPr>
            </w:pPr>
          </w:p>
        </w:tc>
        <w:tc>
          <w:tcPr>
            <w:tcW w:w="300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242E5" w:rsidRDefault="003242E5">
            <w:pPr>
              <w:jc w:val="center"/>
              <w:rPr>
                <w:b/>
                <w:color w:val="000000"/>
                <w:sz w:val="20"/>
                <w:szCs w:val="22"/>
              </w:rPr>
            </w:pPr>
            <w:r>
              <w:rPr>
                <w:b/>
                <w:color w:val="000000"/>
                <w:sz w:val="20"/>
                <w:szCs w:val="22"/>
              </w:rPr>
              <w:t>56%</w:t>
            </w:r>
          </w:p>
        </w:tc>
      </w:tr>
    </w:tbl>
    <w:p w:rsidR="003242E5" w:rsidRDefault="003242E5" w:rsidP="003242E5">
      <w:pPr>
        <w:sectPr w:rsidR="003242E5">
          <w:pgSz w:w="15840" w:h="12240" w:orient="landscape"/>
          <w:pgMar w:top="567" w:right="1440" w:bottom="1135" w:left="1440" w:header="720" w:footer="447" w:gutter="0"/>
          <w:cols w:space="720"/>
        </w:sectPr>
      </w:pPr>
    </w:p>
    <w:p w:rsidR="003242E5" w:rsidRDefault="003242E5" w:rsidP="003242E5">
      <w:pPr>
        <w:spacing w:line="320" w:lineRule="atLeast"/>
        <w:ind w:left="720"/>
        <w:jc w:val="both"/>
      </w:pPr>
    </w:p>
    <w:p w:rsidR="003242E5" w:rsidRDefault="003242E5" w:rsidP="003242E5">
      <w:pPr>
        <w:pStyle w:val="ListParagraph"/>
        <w:spacing w:line="320" w:lineRule="atLeast"/>
        <w:jc w:val="both"/>
      </w:pPr>
      <w:r>
        <w:t>The six (6) priority projects are approximately 56% complete. The implementation of the projects began in January 2020, which was the last quarter of the 2019/2020 financial year. Five (5) out of the six (6) priority projects will be completed within the current financial year.</w:t>
      </w:r>
    </w:p>
    <w:p w:rsidR="003242E5" w:rsidRDefault="003242E5" w:rsidP="003242E5">
      <w:pPr>
        <w:pStyle w:val="ListParagraph"/>
        <w:spacing w:line="320" w:lineRule="atLeast"/>
        <w:jc w:val="both"/>
        <w:rPr>
          <w:color w:val="000000"/>
        </w:rPr>
      </w:pPr>
    </w:p>
    <w:p w:rsidR="003242E5" w:rsidRDefault="003242E5" w:rsidP="003242E5">
      <w:pPr>
        <w:spacing w:line="320" w:lineRule="atLeast"/>
        <w:ind w:left="720"/>
        <w:jc w:val="both"/>
      </w:pPr>
      <w:r>
        <w:t xml:space="preserve">During the implementation of projects, water tankering was identified as an immediate intervention while project are still under construction. The Department of Water and Sanitation, through Sedibeng Water, contributed a total of 25 water tankers/trucks, each with a capacity of 16,000 litres through the Maluti-A-Phofung Drought Intervention Programme. The Maluti-A-Phofung Local Municipality has also allocated a total of 49 water trucks through their service providers. </w:t>
      </w:r>
    </w:p>
    <w:p w:rsidR="003242E5" w:rsidRDefault="003242E5" w:rsidP="003242E5">
      <w:pPr>
        <w:ind w:left="720"/>
        <w:jc w:val="both"/>
      </w:pPr>
    </w:p>
    <w:p w:rsidR="003242E5" w:rsidRDefault="003242E5" w:rsidP="003242E5">
      <w:pPr>
        <w:jc w:val="both"/>
        <w:rPr>
          <w:sz w:val="22"/>
          <w:szCs w:val="22"/>
        </w:rPr>
      </w:pPr>
      <w:r>
        <w:rPr>
          <w:sz w:val="22"/>
          <w:szCs w:val="22"/>
        </w:rPr>
        <w:tab/>
      </w:r>
    </w:p>
    <w:p w:rsidR="003170FE" w:rsidRDefault="003170FE" w:rsidP="00521B42">
      <w:pPr>
        <w:jc w:val="right"/>
        <w:rPr>
          <w:b/>
        </w:rPr>
      </w:pPr>
    </w:p>
    <w:sectPr w:rsidR="003170FE" w:rsidSect="005A3F57">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A6D" w:rsidRDefault="006F0A6D" w:rsidP="00DD601E">
      <w:r>
        <w:separator/>
      </w:r>
    </w:p>
  </w:endnote>
  <w:endnote w:type="continuationSeparator" w:id="1">
    <w:p w:rsidR="006F0A6D" w:rsidRDefault="006F0A6D"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A6D" w:rsidRDefault="006F0A6D" w:rsidP="00DD601E">
      <w:r>
        <w:separator/>
      </w:r>
    </w:p>
  </w:footnote>
  <w:footnote w:type="continuationSeparator" w:id="1">
    <w:p w:rsidR="006F0A6D" w:rsidRDefault="006F0A6D"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541F51">
      <w:rPr>
        <w:rFonts w:ascii="Times New Roman" w:hAnsi="Times New Roman"/>
        <w:lang w:val="en-US"/>
      </w:rPr>
      <w:t>5</w:t>
    </w:r>
    <w:r w:rsidR="008F7BA9">
      <w:rPr>
        <w:rFonts w:ascii="Times New Roman" w:hAnsi="Times New Roman"/>
        <w:lang w:val="en-US"/>
      </w:rPr>
      <w:t>71</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7"/>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6263D"/>
    <w:rsid w:val="0007494B"/>
    <w:rsid w:val="00084B00"/>
    <w:rsid w:val="000A17DD"/>
    <w:rsid w:val="000A42A5"/>
    <w:rsid w:val="000B6158"/>
    <w:rsid w:val="000D5D62"/>
    <w:rsid w:val="000D7A36"/>
    <w:rsid w:val="000E3C9B"/>
    <w:rsid w:val="0010297B"/>
    <w:rsid w:val="00102DF9"/>
    <w:rsid w:val="0010446E"/>
    <w:rsid w:val="001160A6"/>
    <w:rsid w:val="001310C6"/>
    <w:rsid w:val="00140A7D"/>
    <w:rsid w:val="00161009"/>
    <w:rsid w:val="00162591"/>
    <w:rsid w:val="001720DB"/>
    <w:rsid w:val="00174B0A"/>
    <w:rsid w:val="00194821"/>
    <w:rsid w:val="0019532B"/>
    <w:rsid w:val="0019610E"/>
    <w:rsid w:val="00196D8D"/>
    <w:rsid w:val="001A5E7A"/>
    <w:rsid w:val="001B5B53"/>
    <w:rsid w:val="001D39EC"/>
    <w:rsid w:val="001D4706"/>
    <w:rsid w:val="001E0063"/>
    <w:rsid w:val="001E1F2D"/>
    <w:rsid w:val="001E39F3"/>
    <w:rsid w:val="001F726A"/>
    <w:rsid w:val="00201CE4"/>
    <w:rsid w:val="0020655D"/>
    <w:rsid w:val="00214579"/>
    <w:rsid w:val="00217DD5"/>
    <w:rsid w:val="00220DCF"/>
    <w:rsid w:val="00221806"/>
    <w:rsid w:val="00225D85"/>
    <w:rsid w:val="00244482"/>
    <w:rsid w:val="00245BEE"/>
    <w:rsid w:val="0025614A"/>
    <w:rsid w:val="00270793"/>
    <w:rsid w:val="00275146"/>
    <w:rsid w:val="00282D9A"/>
    <w:rsid w:val="00285AE6"/>
    <w:rsid w:val="00286D40"/>
    <w:rsid w:val="00290249"/>
    <w:rsid w:val="002947D8"/>
    <w:rsid w:val="002A0D05"/>
    <w:rsid w:val="002A521A"/>
    <w:rsid w:val="002B28DD"/>
    <w:rsid w:val="002B58C8"/>
    <w:rsid w:val="002B67B9"/>
    <w:rsid w:val="002C0236"/>
    <w:rsid w:val="003170FE"/>
    <w:rsid w:val="0032364B"/>
    <w:rsid w:val="00323EAF"/>
    <w:rsid w:val="003242E5"/>
    <w:rsid w:val="00331330"/>
    <w:rsid w:val="00334616"/>
    <w:rsid w:val="00343623"/>
    <w:rsid w:val="0034698C"/>
    <w:rsid w:val="003564D0"/>
    <w:rsid w:val="00361ED7"/>
    <w:rsid w:val="0037224B"/>
    <w:rsid w:val="0037336E"/>
    <w:rsid w:val="00377A43"/>
    <w:rsid w:val="00396DF7"/>
    <w:rsid w:val="003A64DD"/>
    <w:rsid w:val="003B0B7D"/>
    <w:rsid w:val="003B584A"/>
    <w:rsid w:val="003C000A"/>
    <w:rsid w:val="003E63C7"/>
    <w:rsid w:val="003E779C"/>
    <w:rsid w:val="004123B9"/>
    <w:rsid w:val="00412FC4"/>
    <w:rsid w:val="004201D9"/>
    <w:rsid w:val="004243FD"/>
    <w:rsid w:val="00435C84"/>
    <w:rsid w:val="00437A05"/>
    <w:rsid w:val="004620FD"/>
    <w:rsid w:val="0046595E"/>
    <w:rsid w:val="0046678A"/>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F51"/>
    <w:rsid w:val="00550CD4"/>
    <w:rsid w:val="00565757"/>
    <w:rsid w:val="00590C03"/>
    <w:rsid w:val="005A1C92"/>
    <w:rsid w:val="005A3F57"/>
    <w:rsid w:val="005B14CF"/>
    <w:rsid w:val="005B27E5"/>
    <w:rsid w:val="005B32B4"/>
    <w:rsid w:val="005D7535"/>
    <w:rsid w:val="005F0EA7"/>
    <w:rsid w:val="0060314C"/>
    <w:rsid w:val="006137AC"/>
    <w:rsid w:val="00623AC6"/>
    <w:rsid w:val="00626752"/>
    <w:rsid w:val="00640BF5"/>
    <w:rsid w:val="0065000E"/>
    <w:rsid w:val="00650CC8"/>
    <w:rsid w:val="006650FB"/>
    <w:rsid w:val="006662AB"/>
    <w:rsid w:val="0067148F"/>
    <w:rsid w:val="00674A50"/>
    <w:rsid w:val="006C608C"/>
    <w:rsid w:val="006E7915"/>
    <w:rsid w:val="006E79FE"/>
    <w:rsid w:val="006F0A6D"/>
    <w:rsid w:val="006F4BD2"/>
    <w:rsid w:val="006F74D3"/>
    <w:rsid w:val="007016B8"/>
    <w:rsid w:val="00701F2A"/>
    <w:rsid w:val="0073418C"/>
    <w:rsid w:val="0074602B"/>
    <w:rsid w:val="00754A9C"/>
    <w:rsid w:val="007A473E"/>
    <w:rsid w:val="007C1A04"/>
    <w:rsid w:val="007D7842"/>
    <w:rsid w:val="007D7D18"/>
    <w:rsid w:val="007F53FB"/>
    <w:rsid w:val="007F58E5"/>
    <w:rsid w:val="007F6626"/>
    <w:rsid w:val="0082294C"/>
    <w:rsid w:val="00823C33"/>
    <w:rsid w:val="00844B49"/>
    <w:rsid w:val="00854326"/>
    <w:rsid w:val="00854762"/>
    <w:rsid w:val="00867420"/>
    <w:rsid w:val="00870A4F"/>
    <w:rsid w:val="00871BC4"/>
    <w:rsid w:val="00890C50"/>
    <w:rsid w:val="0089542C"/>
    <w:rsid w:val="008B1701"/>
    <w:rsid w:val="008C1BC8"/>
    <w:rsid w:val="008C4963"/>
    <w:rsid w:val="008D2239"/>
    <w:rsid w:val="008D55D4"/>
    <w:rsid w:val="008E7ED7"/>
    <w:rsid w:val="008F2869"/>
    <w:rsid w:val="008F7BA9"/>
    <w:rsid w:val="00914949"/>
    <w:rsid w:val="00916F4A"/>
    <w:rsid w:val="00921425"/>
    <w:rsid w:val="00924324"/>
    <w:rsid w:val="009453A8"/>
    <w:rsid w:val="00963846"/>
    <w:rsid w:val="00970A9C"/>
    <w:rsid w:val="00976209"/>
    <w:rsid w:val="00977AC3"/>
    <w:rsid w:val="009B6185"/>
    <w:rsid w:val="009C43AD"/>
    <w:rsid w:val="009C45B2"/>
    <w:rsid w:val="009C7623"/>
    <w:rsid w:val="009D19D2"/>
    <w:rsid w:val="009E0CA8"/>
    <w:rsid w:val="009E2FB3"/>
    <w:rsid w:val="009E3E4D"/>
    <w:rsid w:val="009E53CD"/>
    <w:rsid w:val="009F2699"/>
    <w:rsid w:val="009F43F2"/>
    <w:rsid w:val="009F5C65"/>
    <w:rsid w:val="009F6E22"/>
    <w:rsid w:val="009F7CFC"/>
    <w:rsid w:val="00A07463"/>
    <w:rsid w:val="00A327AA"/>
    <w:rsid w:val="00A60E9A"/>
    <w:rsid w:val="00A64F04"/>
    <w:rsid w:val="00A76E09"/>
    <w:rsid w:val="00A969D0"/>
    <w:rsid w:val="00AA429C"/>
    <w:rsid w:val="00AB78D5"/>
    <w:rsid w:val="00AC0C9C"/>
    <w:rsid w:val="00AC313B"/>
    <w:rsid w:val="00AD00AF"/>
    <w:rsid w:val="00AE7A8B"/>
    <w:rsid w:val="00AF79AE"/>
    <w:rsid w:val="00B1301C"/>
    <w:rsid w:val="00B15583"/>
    <w:rsid w:val="00B175C2"/>
    <w:rsid w:val="00B22EEA"/>
    <w:rsid w:val="00B313AE"/>
    <w:rsid w:val="00B511DD"/>
    <w:rsid w:val="00B51816"/>
    <w:rsid w:val="00B6332A"/>
    <w:rsid w:val="00B7210B"/>
    <w:rsid w:val="00B824EE"/>
    <w:rsid w:val="00B867AA"/>
    <w:rsid w:val="00B933A8"/>
    <w:rsid w:val="00B94FFE"/>
    <w:rsid w:val="00B96A90"/>
    <w:rsid w:val="00BA250E"/>
    <w:rsid w:val="00BB1671"/>
    <w:rsid w:val="00BC4607"/>
    <w:rsid w:val="00BC5791"/>
    <w:rsid w:val="00BD38B5"/>
    <w:rsid w:val="00C0438B"/>
    <w:rsid w:val="00C055F9"/>
    <w:rsid w:val="00C114AC"/>
    <w:rsid w:val="00C20F68"/>
    <w:rsid w:val="00C254A6"/>
    <w:rsid w:val="00C31F01"/>
    <w:rsid w:val="00C372D4"/>
    <w:rsid w:val="00C4202F"/>
    <w:rsid w:val="00C7207B"/>
    <w:rsid w:val="00C81F02"/>
    <w:rsid w:val="00C84582"/>
    <w:rsid w:val="00C85B4C"/>
    <w:rsid w:val="00C87135"/>
    <w:rsid w:val="00CA623B"/>
    <w:rsid w:val="00CA7375"/>
    <w:rsid w:val="00CC300F"/>
    <w:rsid w:val="00CC57BE"/>
    <w:rsid w:val="00CC6BD7"/>
    <w:rsid w:val="00CD748B"/>
    <w:rsid w:val="00CF2EA8"/>
    <w:rsid w:val="00D01ECE"/>
    <w:rsid w:val="00D1684E"/>
    <w:rsid w:val="00D200E9"/>
    <w:rsid w:val="00D27B62"/>
    <w:rsid w:val="00D4671F"/>
    <w:rsid w:val="00D65FD5"/>
    <w:rsid w:val="00D702A4"/>
    <w:rsid w:val="00D7257B"/>
    <w:rsid w:val="00D94AAB"/>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50EE9"/>
    <w:rsid w:val="00E543FB"/>
    <w:rsid w:val="00E560CA"/>
    <w:rsid w:val="00E64FC8"/>
    <w:rsid w:val="00E6796A"/>
    <w:rsid w:val="00E874FF"/>
    <w:rsid w:val="00E92B72"/>
    <w:rsid w:val="00E94BFB"/>
    <w:rsid w:val="00E95569"/>
    <w:rsid w:val="00EA4033"/>
    <w:rsid w:val="00EA434E"/>
    <w:rsid w:val="00EC3E5C"/>
    <w:rsid w:val="00EC5A92"/>
    <w:rsid w:val="00F00A01"/>
    <w:rsid w:val="00F03A48"/>
    <w:rsid w:val="00F07272"/>
    <w:rsid w:val="00F109AA"/>
    <w:rsid w:val="00F11953"/>
    <w:rsid w:val="00F14761"/>
    <w:rsid w:val="00F20C2F"/>
    <w:rsid w:val="00F2593B"/>
    <w:rsid w:val="00F55719"/>
    <w:rsid w:val="00F76057"/>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table" w:styleId="TableGrid">
    <w:name w:val="Table Grid"/>
    <w:basedOn w:val="TableNormal"/>
    <w:uiPriority w:val="59"/>
    <w:rsid w:val="005A3F57"/>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73102">
      <w:bodyDiv w:val="1"/>
      <w:marLeft w:val="0"/>
      <w:marRight w:val="0"/>
      <w:marTop w:val="0"/>
      <w:marBottom w:val="0"/>
      <w:divBdr>
        <w:top w:val="none" w:sz="0" w:space="0" w:color="auto"/>
        <w:left w:val="none" w:sz="0" w:space="0" w:color="auto"/>
        <w:bottom w:val="none" w:sz="0" w:space="0" w:color="auto"/>
        <w:right w:val="none" w:sz="0" w:space="0" w:color="auto"/>
      </w:divBdr>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2020-08-17T13:16:00Z</dcterms:created>
  <dcterms:modified xsi:type="dcterms:W3CDTF">2020-08-17T13:16:00Z</dcterms:modified>
</cp:coreProperties>
</file>