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C1653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2C614E23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2BFF626B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6F6434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F642E13" w14:textId="77777777" w:rsidR="00F515CF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60806">
        <w:rPr>
          <w:rFonts w:ascii="Arial" w:eastAsia="Times New Roman" w:hAnsi="Arial" w:cs="Arial"/>
          <w:b/>
          <w:bCs/>
          <w:sz w:val="24"/>
          <w:szCs w:val="24"/>
        </w:rPr>
        <w:t>1569</w:t>
      </w:r>
    </w:p>
    <w:p w14:paraId="71489399" w14:textId="77777777" w:rsidR="00FF1348" w:rsidRPr="00FA5553" w:rsidRDefault="00F515CF" w:rsidP="006B103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085348CD" w14:textId="77777777" w:rsidR="002355A7" w:rsidRPr="00964460" w:rsidRDefault="00687C52" w:rsidP="0076080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760806">
        <w:rPr>
          <w:rFonts w:ascii="Arial" w:eastAsia="Times New Roman" w:hAnsi="Arial" w:cs="Arial"/>
          <w:b/>
          <w:bCs/>
          <w:sz w:val="24"/>
          <w:szCs w:val="24"/>
          <w:u w:val="single"/>
        </w:rPr>
        <w:t>16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76080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 18</w:t>
      </w:r>
      <w:r w:rsidR="00B00AB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MAY</w:t>
      </w:r>
      <w:r w:rsidR="00F515CF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964460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7E1C8974" w14:textId="77777777" w:rsidR="00A45A6E" w:rsidRPr="00760806" w:rsidRDefault="00A45A6E" w:rsidP="0038554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7D2350E" w14:textId="77777777" w:rsidR="00760806" w:rsidRDefault="00760806" w:rsidP="0038554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60806">
        <w:rPr>
          <w:rFonts w:ascii="Arial" w:hAnsi="Arial" w:cs="Arial"/>
          <w:b/>
          <w:noProof/>
          <w:sz w:val="24"/>
          <w:szCs w:val="24"/>
          <w:lang w:val="af-ZA"/>
        </w:rPr>
        <w:t>1569.</w:t>
      </w:r>
      <w:r w:rsidRPr="00760806">
        <w:rPr>
          <w:rFonts w:ascii="Arial" w:hAnsi="Arial" w:cs="Arial"/>
          <w:b/>
          <w:noProof/>
          <w:sz w:val="24"/>
          <w:szCs w:val="24"/>
          <w:lang w:val="af-ZA"/>
        </w:rPr>
        <w:tab/>
        <w:t>Ms</w:t>
      </w:r>
      <w:r w:rsidRPr="00760806">
        <w:rPr>
          <w:rFonts w:ascii="Arial" w:hAnsi="Arial" w:cs="Arial"/>
          <w:b/>
          <w:sz w:val="24"/>
          <w:szCs w:val="24"/>
        </w:rPr>
        <w:t xml:space="preserve"> N K F </w:t>
      </w:r>
      <w:proofErr w:type="spellStart"/>
      <w:r w:rsidRPr="00760806">
        <w:rPr>
          <w:rFonts w:ascii="Arial" w:hAnsi="Arial" w:cs="Arial"/>
          <w:b/>
          <w:sz w:val="24"/>
          <w:szCs w:val="24"/>
        </w:rPr>
        <w:t>Hlonyana</w:t>
      </w:r>
      <w:proofErr w:type="spellEnd"/>
      <w:r w:rsidRPr="00760806">
        <w:rPr>
          <w:rFonts w:ascii="Arial" w:hAnsi="Arial" w:cs="Arial"/>
          <w:b/>
          <w:sz w:val="24"/>
          <w:szCs w:val="24"/>
        </w:rPr>
        <w:t xml:space="preserve"> (EFF) to ask the Minister of Rural Development and Land Reform:</w:t>
      </w:r>
    </w:p>
    <w:p w14:paraId="464A3520" w14:textId="77777777" w:rsidR="00760806" w:rsidRDefault="00760806" w:rsidP="0038554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27E4DAB4" w14:textId="77777777" w:rsidR="00760806" w:rsidRPr="00760806" w:rsidRDefault="00760806" w:rsidP="003855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806">
        <w:rPr>
          <w:rFonts w:ascii="Arial" w:hAnsi="Arial" w:cs="Arial"/>
          <w:sz w:val="24"/>
          <w:szCs w:val="24"/>
        </w:rPr>
        <w:t>(a) What is the total number of (i) bonded and (ii) non-bonded properties that are registered at the Deeds Office and (b) for what purpose is each property used in each (i) province and (ii) metropolitan municipality?</w:t>
      </w:r>
      <w:r w:rsidRPr="00760806">
        <w:rPr>
          <w:rFonts w:ascii="Arial" w:hAnsi="Arial" w:cs="Arial"/>
          <w:sz w:val="24"/>
          <w:szCs w:val="24"/>
        </w:rPr>
        <w:tab/>
      </w:r>
      <w:r w:rsidRPr="00760806">
        <w:rPr>
          <w:rFonts w:ascii="Arial" w:hAnsi="Arial" w:cs="Arial"/>
          <w:sz w:val="24"/>
          <w:szCs w:val="24"/>
        </w:rPr>
        <w:tab/>
      </w:r>
      <w:r w:rsidRPr="00760806">
        <w:rPr>
          <w:rFonts w:ascii="Arial" w:hAnsi="Arial" w:cs="Arial"/>
          <w:sz w:val="24"/>
          <w:szCs w:val="24"/>
        </w:rPr>
        <w:tab/>
      </w:r>
      <w:r w:rsidRPr="0076080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60806">
        <w:rPr>
          <w:rFonts w:ascii="Arial" w:hAnsi="Arial" w:cs="Arial"/>
          <w:b/>
          <w:sz w:val="24"/>
          <w:szCs w:val="24"/>
        </w:rPr>
        <w:t>NW1719E</w:t>
      </w:r>
    </w:p>
    <w:p w14:paraId="11A6E936" w14:textId="77777777" w:rsidR="00760806" w:rsidRDefault="00760806" w:rsidP="0038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4D6A79" w14:textId="77777777" w:rsidR="00760806" w:rsidRDefault="00760806" w:rsidP="0038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FA8416" w14:textId="77777777" w:rsidR="00E433A8" w:rsidRPr="00760806" w:rsidRDefault="00E433A8" w:rsidP="003855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0806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14:paraId="6CAA41EA" w14:textId="77777777" w:rsidR="00E433A8" w:rsidRPr="00805DDD" w:rsidRDefault="00E433A8" w:rsidP="0038554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5AAFAD03" w14:textId="77777777" w:rsidR="000B7E81" w:rsidRDefault="00385545" w:rsidP="00385545">
      <w:pPr>
        <w:pStyle w:val="NoSpacing"/>
        <w:numPr>
          <w:ilvl w:val="0"/>
          <w:numId w:val="8"/>
        </w:numPr>
        <w:tabs>
          <w:tab w:val="left" w:pos="142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85545">
        <w:rPr>
          <w:rFonts w:ascii="Arial" w:hAnsi="Arial" w:cs="Arial"/>
          <w:sz w:val="24"/>
          <w:szCs w:val="24"/>
        </w:rPr>
        <w:t>(i) 1 768</w:t>
      </w:r>
      <w:r>
        <w:rPr>
          <w:rFonts w:ascii="Arial" w:hAnsi="Arial" w:cs="Arial"/>
          <w:sz w:val="24"/>
          <w:szCs w:val="24"/>
        </w:rPr>
        <w:t> </w:t>
      </w:r>
      <w:r w:rsidRPr="00385545">
        <w:rPr>
          <w:rFonts w:ascii="Arial" w:hAnsi="Arial" w:cs="Arial"/>
          <w:sz w:val="24"/>
          <w:szCs w:val="24"/>
        </w:rPr>
        <w:t>270</w:t>
      </w:r>
    </w:p>
    <w:p w14:paraId="208D216F" w14:textId="77777777" w:rsidR="00385545" w:rsidRPr="00385545" w:rsidRDefault="00385545" w:rsidP="00385545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614874E4" w14:textId="77777777" w:rsidR="00385545" w:rsidRDefault="00385545" w:rsidP="00385545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  <w:r w:rsidRPr="00385545">
        <w:rPr>
          <w:rFonts w:ascii="Arial" w:hAnsi="Arial" w:cs="Arial"/>
          <w:sz w:val="24"/>
          <w:szCs w:val="24"/>
        </w:rPr>
        <w:t>(ii) 5 177</w:t>
      </w:r>
      <w:r>
        <w:rPr>
          <w:rFonts w:ascii="Arial" w:hAnsi="Arial" w:cs="Arial"/>
          <w:sz w:val="24"/>
          <w:szCs w:val="24"/>
        </w:rPr>
        <w:t> </w:t>
      </w:r>
      <w:r w:rsidRPr="00385545">
        <w:rPr>
          <w:rFonts w:ascii="Arial" w:hAnsi="Arial" w:cs="Arial"/>
          <w:sz w:val="24"/>
          <w:szCs w:val="24"/>
        </w:rPr>
        <w:t>013</w:t>
      </w:r>
    </w:p>
    <w:p w14:paraId="33B9394D" w14:textId="77777777" w:rsidR="00385545" w:rsidRDefault="00385545" w:rsidP="00385545">
      <w:pPr>
        <w:pStyle w:val="NoSpacing"/>
        <w:tabs>
          <w:tab w:val="left" w:pos="142"/>
        </w:tabs>
        <w:ind w:left="426"/>
        <w:jc w:val="both"/>
        <w:rPr>
          <w:rFonts w:ascii="Arial" w:hAnsi="Arial" w:cs="Arial"/>
          <w:sz w:val="24"/>
          <w:szCs w:val="24"/>
        </w:rPr>
      </w:pPr>
    </w:p>
    <w:p w14:paraId="63D81D15" w14:textId="77777777" w:rsidR="00385545" w:rsidRPr="00CF4321" w:rsidRDefault="00CF4321" w:rsidP="00CF4321">
      <w:pPr>
        <w:pStyle w:val="NoSpacing"/>
        <w:numPr>
          <w:ilvl w:val="0"/>
          <w:numId w:val="8"/>
        </w:numPr>
        <w:tabs>
          <w:tab w:val="left" w:pos="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(i),(ii) </w:t>
      </w:r>
      <w:r w:rsidR="00385545" w:rsidRPr="00CF4321">
        <w:rPr>
          <w:rFonts w:ascii="Arial" w:hAnsi="Arial" w:cs="Arial"/>
          <w:sz w:val="24"/>
          <w:szCs w:val="24"/>
        </w:rPr>
        <w:t xml:space="preserve">The competency for this function lies with </w:t>
      </w:r>
      <w:r w:rsidR="0077750F">
        <w:rPr>
          <w:rFonts w:ascii="Arial" w:hAnsi="Arial" w:cs="Arial"/>
          <w:sz w:val="24"/>
          <w:szCs w:val="24"/>
        </w:rPr>
        <w:t xml:space="preserve">a </w:t>
      </w:r>
      <w:r w:rsidR="00385545" w:rsidRPr="00CF4321">
        <w:rPr>
          <w:rFonts w:ascii="Arial" w:hAnsi="Arial" w:cs="Arial"/>
          <w:sz w:val="24"/>
          <w:szCs w:val="24"/>
        </w:rPr>
        <w:t>municipality in terms of Section 24 of the Spatial Planning and Land Use Management Act</w:t>
      </w:r>
      <w:r w:rsidRPr="00CF4321">
        <w:rPr>
          <w:rFonts w:ascii="Arial" w:hAnsi="Arial" w:cs="Arial"/>
          <w:sz w:val="24"/>
          <w:szCs w:val="24"/>
        </w:rPr>
        <w:t>, 2013 (Act No 16 of 2013)</w:t>
      </w:r>
      <w:r w:rsidR="00385545" w:rsidRPr="00CF4321">
        <w:rPr>
          <w:rFonts w:ascii="Arial" w:hAnsi="Arial" w:cs="Arial"/>
          <w:sz w:val="24"/>
          <w:szCs w:val="24"/>
        </w:rPr>
        <w:t xml:space="preserve">. </w:t>
      </w:r>
      <w:r w:rsidR="0077750F">
        <w:rPr>
          <w:rFonts w:ascii="Arial" w:hAnsi="Arial" w:cs="Arial"/>
          <w:sz w:val="24"/>
          <w:szCs w:val="24"/>
        </w:rPr>
        <w:t xml:space="preserve"> </w:t>
      </w:r>
      <w:r w:rsidR="00385545" w:rsidRPr="00CF4321">
        <w:rPr>
          <w:rFonts w:ascii="Arial" w:hAnsi="Arial" w:cs="Arial"/>
          <w:sz w:val="24"/>
          <w:szCs w:val="24"/>
        </w:rPr>
        <w:t>A municipality as part of its land use scheme is required to record the use of land as part of its land use scheme.</w:t>
      </w:r>
      <w:r w:rsidR="0077750F">
        <w:rPr>
          <w:rFonts w:ascii="Arial" w:hAnsi="Arial" w:cs="Arial"/>
          <w:sz w:val="24"/>
          <w:szCs w:val="24"/>
        </w:rPr>
        <w:t xml:space="preserve">  Therefore, the DRDLR Deeds Office does not have records of information on the various land use parcels in the municipalities.</w:t>
      </w:r>
    </w:p>
    <w:p w14:paraId="74E08DDC" w14:textId="77777777" w:rsidR="00385545" w:rsidRDefault="00385545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65AF2BF4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0C361360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1191F44A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14:paraId="27556704" w14:textId="77777777"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A549B"/>
    <w:multiLevelType w:val="hybridMultilevel"/>
    <w:tmpl w:val="CB2626D6"/>
    <w:lvl w:ilvl="0" w:tplc="486601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CE26B7"/>
    <w:multiLevelType w:val="hybridMultilevel"/>
    <w:tmpl w:val="29CCC6B8"/>
    <w:lvl w:ilvl="0" w:tplc="FED83C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62EB"/>
    <w:multiLevelType w:val="hybridMultilevel"/>
    <w:tmpl w:val="947CDC3C"/>
    <w:lvl w:ilvl="0" w:tplc="0150A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E2E0D"/>
    <w:multiLevelType w:val="hybridMultilevel"/>
    <w:tmpl w:val="7A58E016"/>
    <w:lvl w:ilvl="0" w:tplc="CF72EC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374B2"/>
    <w:multiLevelType w:val="hybridMultilevel"/>
    <w:tmpl w:val="7FB4BB6A"/>
    <w:lvl w:ilvl="0" w:tplc="FEBE7C14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5" w15:restartNumberingAfterBreak="0">
    <w:nsid w:val="2A4F4452"/>
    <w:multiLevelType w:val="hybridMultilevel"/>
    <w:tmpl w:val="4F90C196"/>
    <w:lvl w:ilvl="0" w:tplc="A0F8CFE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730225"/>
    <w:multiLevelType w:val="hybridMultilevel"/>
    <w:tmpl w:val="20301DAE"/>
    <w:lvl w:ilvl="0" w:tplc="162E60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220E69"/>
    <w:multiLevelType w:val="hybridMultilevel"/>
    <w:tmpl w:val="E6FE3080"/>
    <w:lvl w:ilvl="0" w:tplc="9A041242">
      <w:start w:val="1"/>
      <w:numFmt w:val="decimal"/>
      <w:lvlText w:val="(%1)"/>
      <w:lvlJc w:val="left"/>
      <w:pPr>
        <w:ind w:left="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69" w:hanging="360"/>
      </w:pPr>
    </w:lvl>
    <w:lvl w:ilvl="2" w:tplc="1C09001B" w:tentative="1">
      <w:start w:val="1"/>
      <w:numFmt w:val="lowerRoman"/>
      <w:lvlText w:val="%3."/>
      <w:lvlJc w:val="right"/>
      <w:pPr>
        <w:ind w:left="1789" w:hanging="180"/>
      </w:pPr>
    </w:lvl>
    <w:lvl w:ilvl="3" w:tplc="1C09000F" w:tentative="1">
      <w:start w:val="1"/>
      <w:numFmt w:val="decimal"/>
      <w:lvlText w:val="%4."/>
      <w:lvlJc w:val="left"/>
      <w:pPr>
        <w:ind w:left="2509" w:hanging="360"/>
      </w:pPr>
    </w:lvl>
    <w:lvl w:ilvl="4" w:tplc="1C090019" w:tentative="1">
      <w:start w:val="1"/>
      <w:numFmt w:val="lowerLetter"/>
      <w:lvlText w:val="%5."/>
      <w:lvlJc w:val="left"/>
      <w:pPr>
        <w:ind w:left="3229" w:hanging="360"/>
      </w:pPr>
    </w:lvl>
    <w:lvl w:ilvl="5" w:tplc="1C09001B" w:tentative="1">
      <w:start w:val="1"/>
      <w:numFmt w:val="lowerRoman"/>
      <w:lvlText w:val="%6."/>
      <w:lvlJc w:val="right"/>
      <w:pPr>
        <w:ind w:left="3949" w:hanging="180"/>
      </w:pPr>
    </w:lvl>
    <w:lvl w:ilvl="6" w:tplc="1C09000F" w:tentative="1">
      <w:start w:val="1"/>
      <w:numFmt w:val="decimal"/>
      <w:lvlText w:val="%7."/>
      <w:lvlJc w:val="left"/>
      <w:pPr>
        <w:ind w:left="4669" w:hanging="360"/>
      </w:pPr>
    </w:lvl>
    <w:lvl w:ilvl="7" w:tplc="1C090019" w:tentative="1">
      <w:start w:val="1"/>
      <w:numFmt w:val="lowerLetter"/>
      <w:lvlText w:val="%8."/>
      <w:lvlJc w:val="left"/>
      <w:pPr>
        <w:ind w:left="5389" w:hanging="360"/>
      </w:pPr>
    </w:lvl>
    <w:lvl w:ilvl="8" w:tplc="1C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10DF9"/>
    <w:rsid w:val="000126A4"/>
    <w:rsid w:val="00030CD2"/>
    <w:rsid w:val="0003184B"/>
    <w:rsid w:val="000368F2"/>
    <w:rsid w:val="000609F7"/>
    <w:rsid w:val="00060A11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C2454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57ECA"/>
    <w:rsid w:val="001653A5"/>
    <w:rsid w:val="00173910"/>
    <w:rsid w:val="00191B6D"/>
    <w:rsid w:val="0019456E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6707F"/>
    <w:rsid w:val="00280CDD"/>
    <w:rsid w:val="00290E28"/>
    <w:rsid w:val="00297E5F"/>
    <w:rsid w:val="002C5DC3"/>
    <w:rsid w:val="002D7DCF"/>
    <w:rsid w:val="002F31C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5545"/>
    <w:rsid w:val="003867A6"/>
    <w:rsid w:val="00393ED4"/>
    <w:rsid w:val="00396067"/>
    <w:rsid w:val="003A0A36"/>
    <w:rsid w:val="003A1F7A"/>
    <w:rsid w:val="003A3A32"/>
    <w:rsid w:val="003C11E4"/>
    <w:rsid w:val="003D1330"/>
    <w:rsid w:val="003D548B"/>
    <w:rsid w:val="003E310F"/>
    <w:rsid w:val="003E577C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50ED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D0C48"/>
    <w:rsid w:val="004E614A"/>
    <w:rsid w:val="004F33BF"/>
    <w:rsid w:val="004F452F"/>
    <w:rsid w:val="00511BE9"/>
    <w:rsid w:val="00512497"/>
    <w:rsid w:val="00552456"/>
    <w:rsid w:val="00554B5D"/>
    <w:rsid w:val="00556504"/>
    <w:rsid w:val="00561BE3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099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7FBF"/>
    <w:rsid w:val="00687C52"/>
    <w:rsid w:val="00695C3D"/>
    <w:rsid w:val="006A0159"/>
    <w:rsid w:val="006A2F95"/>
    <w:rsid w:val="006B1039"/>
    <w:rsid w:val="006B1C73"/>
    <w:rsid w:val="006B2D09"/>
    <w:rsid w:val="006C0FDA"/>
    <w:rsid w:val="006C2653"/>
    <w:rsid w:val="006D13B2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26E7F"/>
    <w:rsid w:val="007457D6"/>
    <w:rsid w:val="00751CFE"/>
    <w:rsid w:val="00760806"/>
    <w:rsid w:val="0077750F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5DDD"/>
    <w:rsid w:val="0080788F"/>
    <w:rsid w:val="0082253A"/>
    <w:rsid w:val="00827468"/>
    <w:rsid w:val="008328A6"/>
    <w:rsid w:val="00854733"/>
    <w:rsid w:val="00871994"/>
    <w:rsid w:val="00890974"/>
    <w:rsid w:val="008966A1"/>
    <w:rsid w:val="008A1D52"/>
    <w:rsid w:val="008A2C9C"/>
    <w:rsid w:val="008A4FB7"/>
    <w:rsid w:val="008A7A37"/>
    <w:rsid w:val="008B4F52"/>
    <w:rsid w:val="008B5050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64460"/>
    <w:rsid w:val="0097678F"/>
    <w:rsid w:val="00995E51"/>
    <w:rsid w:val="009B00AA"/>
    <w:rsid w:val="009C1DC2"/>
    <w:rsid w:val="009D5720"/>
    <w:rsid w:val="009E7F7A"/>
    <w:rsid w:val="009F69BF"/>
    <w:rsid w:val="00A12546"/>
    <w:rsid w:val="00A45A6E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0ABB"/>
    <w:rsid w:val="00B125DB"/>
    <w:rsid w:val="00B136FE"/>
    <w:rsid w:val="00B23562"/>
    <w:rsid w:val="00B27A1B"/>
    <w:rsid w:val="00B35E24"/>
    <w:rsid w:val="00B45F46"/>
    <w:rsid w:val="00B62E93"/>
    <w:rsid w:val="00B71E7C"/>
    <w:rsid w:val="00B72514"/>
    <w:rsid w:val="00B8633E"/>
    <w:rsid w:val="00B90DC4"/>
    <w:rsid w:val="00B97E5C"/>
    <w:rsid w:val="00BB0024"/>
    <w:rsid w:val="00BB2068"/>
    <w:rsid w:val="00BC2F11"/>
    <w:rsid w:val="00BC4F78"/>
    <w:rsid w:val="00C120FE"/>
    <w:rsid w:val="00C14953"/>
    <w:rsid w:val="00C328B1"/>
    <w:rsid w:val="00C358F6"/>
    <w:rsid w:val="00C366DC"/>
    <w:rsid w:val="00C47238"/>
    <w:rsid w:val="00C72A0F"/>
    <w:rsid w:val="00C83915"/>
    <w:rsid w:val="00C93FFC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4321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7EFF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571CB"/>
    <w:rsid w:val="00F6615B"/>
    <w:rsid w:val="00F832DB"/>
    <w:rsid w:val="00F83BBF"/>
    <w:rsid w:val="00F973DE"/>
    <w:rsid w:val="00FA2B35"/>
    <w:rsid w:val="00FA5553"/>
    <w:rsid w:val="00FB0C30"/>
    <w:rsid w:val="00FB7E12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1195D3"/>
  <w15:docId w15:val="{ECBE2D6D-9A4C-48A0-8F5E-AD9363F3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EFB52-1865-4984-80F6-82128D9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2018-06-15T11:29:00Z</dcterms:created>
  <dcterms:modified xsi:type="dcterms:W3CDTF">2018-06-15T11:29:00Z</dcterms:modified>
</cp:coreProperties>
</file>