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5B1893">
        <w:rPr>
          <w:b/>
          <w:bCs/>
          <w:sz w:val="24"/>
          <w:u w:val="single"/>
        </w:rPr>
        <w:t>5</w:t>
      </w:r>
      <w:r w:rsidR="00013E1C">
        <w:rPr>
          <w:b/>
          <w:bCs/>
          <w:sz w:val="24"/>
          <w:u w:val="single"/>
        </w:rPr>
        <w:t>6</w:t>
      </w:r>
      <w:r w:rsidR="00DC4251">
        <w:rPr>
          <w:b/>
          <w:bCs/>
          <w:sz w:val="24"/>
          <w:u w:val="single"/>
        </w:rPr>
        <w:t>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715EA">
        <w:rPr>
          <w:b/>
          <w:bCs/>
          <w:sz w:val="24"/>
          <w:u w:val="single"/>
        </w:rPr>
        <w:t>1</w:t>
      </w:r>
      <w:r w:rsidR="00EC45D1">
        <w:rPr>
          <w:b/>
          <w:bCs/>
          <w:sz w:val="24"/>
          <w:u w:val="single"/>
        </w:rPr>
        <w:t>7</w:t>
      </w:r>
      <w:r w:rsidR="007E743A">
        <w:rPr>
          <w:b/>
          <w:bCs/>
          <w:sz w:val="24"/>
          <w:u w:val="single"/>
        </w:rPr>
        <w:t xml:space="preserve"> JULY </w:t>
      </w:r>
      <w:r w:rsidRPr="00934798">
        <w:rPr>
          <w:b/>
          <w:bCs/>
          <w:sz w:val="24"/>
          <w:u w:val="single"/>
        </w:rPr>
        <w:t>20</w:t>
      </w:r>
      <w:r w:rsidR="004F6DCB">
        <w:rPr>
          <w:b/>
          <w:bCs/>
          <w:sz w:val="24"/>
          <w:u w:val="single"/>
        </w:rPr>
        <w:t>20</w:t>
      </w:r>
    </w:p>
    <w:p w:rsidR="006B6D53" w:rsidRDefault="00E238C2" w:rsidP="006B6D53">
      <w:pPr>
        <w:spacing w:after="240"/>
        <w:rPr>
          <w:b/>
          <w:bCs/>
          <w:sz w:val="24"/>
          <w:u w:val="single"/>
        </w:rPr>
      </w:pPr>
      <w:r w:rsidRPr="00294557">
        <w:rPr>
          <w:b/>
          <w:bCs/>
          <w:sz w:val="24"/>
          <w:u w:val="single"/>
        </w:rPr>
        <w:t xml:space="preserve">(INTERNAL QUESTION PAPER NO. </w:t>
      </w:r>
      <w:r w:rsidR="002B10C3">
        <w:rPr>
          <w:b/>
          <w:bCs/>
          <w:sz w:val="24"/>
          <w:u w:val="single"/>
        </w:rPr>
        <w:t>2</w:t>
      </w:r>
      <w:r w:rsidR="00EC45D1">
        <w:rPr>
          <w:b/>
          <w:bCs/>
          <w:sz w:val="24"/>
          <w:u w:val="single"/>
        </w:rPr>
        <w:t>6</w:t>
      </w:r>
      <w:r w:rsidRPr="00294557">
        <w:rPr>
          <w:b/>
          <w:bCs/>
          <w:sz w:val="24"/>
          <w:u w:val="single"/>
        </w:rPr>
        <w:t>)</w:t>
      </w:r>
    </w:p>
    <w:p w:rsidR="00DC4251" w:rsidRPr="00DC4251" w:rsidRDefault="00DC4251" w:rsidP="00DC4251">
      <w:pPr>
        <w:spacing w:before="100" w:beforeAutospacing="1" w:after="100" w:afterAutospacing="1"/>
        <w:jc w:val="both"/>
        <w:outlineLvl w:val="0"/>
        <w:rPr>
          <w:b/>
          <w:sz w:val="24"/>
          <w:u w:val="single"/>
        </w:rPr>
      </w:pPr>
      <w:r w:rsidRPr="00DC4251">
        <w:rPr>
          <w:b/>
          <w:sz w:val="24"/>
          <w:u w:val="single"/>
        </w:rPr>
        <w:t>Ms N N Chirwa (</w:t>
      </w:r>
      <w:r w:rsidRPr="00DC4251">
        <w:rPr>
          <w:b/>
          <w:sz w:val="24"/>
          <w:u w:val="single"/>
          <w:lang w:val="en-US"/>
        </w:rPr>
        <w:t>EFF</w:t>
      </w:r>
      <w:r w:rsidRPr="00DC4251">
        <w:rPr>
          <w:b/>
          <w:sz w:val="24"/>
          <w:u w:val="single"/>
        </w:rPr>
        <w:t>) to ask the Minister of Health</w:t>
      </w:r>
      <w:r w:rsidR="004250B6" w:rsidRPr="00DC4251">
        <w:rPr>
          <w:b/>
          <w:sz w:val="24"/>
          <w:u w:val="single"/>
        </w:rPr>
        <w:fldChar w:fldCharType="begin"/>
      </w:r>
      <w:r w:rsidRPr="00DC4251">
        <w:rPr>
          <w:u w:val="single"/>
        </w:rPr>
        <w:instrText xml:space="preserve"> XE "</w:instrText>
      </w:r>
      <w:r w:rsidRPr="00DC4251">
        <w:rPr>
          <w:b/>
          <w:sz w:val="24"/>
          <w:u w:val="single"/>
          <w:lang w:val="en-US"/>
        </w:rPr>
        <w:instrText>Health</w:instrText>
      </w:r>
      <w:r w:rsidRPr="00DC4251">
        <w:rPr>
          <w:u w:val="single"/>
        </w:rPr>
        <w:instrText xml:space="preserve">" </w:instrText>
      </w:r>
      <w:r w:rsidR="004250B6" w:rsidRPr="00DC4251">
        <w:rPr>
          <w:b/>
          <w:sz w:val="24"/>
          <w:u w:val="single"/>
        </w:rPr>
        <w:fldChar w:fldCharType="end"/>
      </w:r>
      <w:r w:rsidRPr="00DC4251">
        <w:rPr>
          <w:b/>
          <w:sz w:val="24"/>
          <w:u w:val="single"/>
        </w:rPr>
        <w:t>:</w:t>
      </w:r>
    </w:p>
    <w:p w:rsidR="00867B2E" w:rsidRPr="00EC45D1" w:rsidRDefault="00DC4251" w:rsidP="00DC4251">
      <w:pPr>
        <w:spacing w:before="100" w:beforeAutospacing="1" w:after="100" w:afterAutospacing="1"/>
        <w:ind w:left="-11"/>
        <w:jc w:val="both"/>
        <w:outlineLvl w:val="0"/>
        <w:rPr>
          <w:sz w:val="24"/>
        </w:rPr>
      </w:pPr>
      <w:r w:rsidRPr="00DC4251">
        <w:rPr>
          <w:sz w:val="24"/>
        </w:rPr>
        <w:t>What research has his department conducted in the efforts to study and observe immunity in the South African context as research conducted in Spain on immunity has shown that recovering from Covid-19 does not necessarily result in immunity against the virus?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CC4146">
        <w:rPr>
          <w:color w:val="000000"/>
        </w:rPr>
        <w:t>9</w:t>
      </w:r>
      <w:r w:rsidR="00DC4251">
        <w:rPr>
          <w:color w:val="000000"/>
        </w:rPr>
        <w:t>40</w:t>
      </w:r>
      <w:r w:rsidR="009D2E42">
        <w:rPr>
          <w:color w:val="000000"/>
        </w:rPr>
        <w:t>E</w:t>
      </w:r>
    </w:p>
    <w:p w:rsidR="00927732" w:rsidRDefault="00E238C2" w:rsidP="002F43C3">
      <w:pPr>
        <w:rPr>
          <w:b/>
          <w:bCs/>
          <w:sz w:val="24"/>
          <w:u w:val="single"/>
          <w:lang w:val="en-US"/>
        </w:rPr>
      </w:pPr>
      <w:r w:rsidRPr="00BB0548">
        <w:rPr>
          <w:b/>
          <w:bCs/>
          <w:sz w:val="24"/>
          <w:u w:val="single"/>
          <w:lang w:val="en-US"/>
        </w:rPr>
        <w:t>REPLY:</w:t>
      </w:r>
    </w:p>
    <w:p w:rsidR="00A02C19" w:rsidRDefault="00A02C19" w:rsidP="002F43C3">
      <w:pPr>
        <w:rPr>
          <w:b/>
          <w:bCs/>
          <w:sz w:val="24"/>
          <w:u w:val="single"/>
          <w:lang w:val="en-US"/>
        </w:rPr>
      </w:pPr>
    </w:p>
    <w:p w:rsidR="002D71DE" w:rsidRDefault="002D71DE" w:rsidP="002D71DE">
      <w:pPr>
        <w:jc w:val="both"/>
        <w:rPr>
          <w:bCs/>
          <w:sz w:val="24"/>
          <w:lang w:val="en-US"/>
        </w:rPr>
      </w:pPr>
      <w:r w:rsidRPr="002D71DE">
        <w:rPr>
          <w:bCs/>
          <w:sz w:val="24"/>
          <w:lang w:val="en-US"/>
        </w:rPr>
        <w:t>The concept of herd immunity is the indirect protection from a contagious infectious disease such as SARS-CoV-2 (Covid-19) and related corona viruses and the threshold is crossed when enough people are immune and the number of new cases is are declining. The effectiveness of herd immunity is dependent on several epidemiological principles which include the following:</w:t>
      </w:r>
    </w:p>
    <w:p w:rsidR="002D71DE" w:rsidRPr="002D71DE" w:rsidRDefault="002D71DE" w:rsidP="002D71DE">
      <w:pPr>
        <w:jc w:val="both"/>
        <w:rPr>
          <w:bCs/>
          <w:sz w:val="24"/>
          <w:lang w:val="en-US"/>
        </w:rPr>
      </w:pPr>
    </w:p>
    <w:p w:rsidR="002D71DE" w:rsidRPr="002D71DE" w:rsidRDefault="002D71DE" w:rsidP="002D71DE">
      <w:pPr>
        <w:numPr>
          <w:ilvl w:val="0"/>
          <w:numId w:val="15"/>
        </w:numPr>
        <w:spacing w:after="120"/>
        <w:ind w:left="714" w:hanging="357"/>
        <w:jc w:val="both"/>
        <w:rPr>
          <w:bCs/>
          <w:sz w:val="24"/>
          <w:lang w:val="en-US"/>
        </w:rPr>
      </w:pPr>
      <w:r w:rsidRPr="002D71DE">
        <w:rPr>
          <w:bCs/>
          <w:sz w:val="24"/>
          <w:lang w:val="en-US"/>
        </w:rPr>
        <w:t>The disease must carry a substantial health risk.</w:t>
      </w:r>
    </w:p>
    <w:p w:rsidR="002D71DE" w:rsidRPr="002D71DE" w:rsidRDefault="002D71DE" w:rsidP="002D71DE">
      <w:pPr>
        <w:numPr>
          <w:ilvl w:val="0"/>
          <w:numId w:val="15"/>
        </w:numPr>
        <w:spacing w:after="120"/>
        <w:ind w:left="714" w:hanging="357"/>
        <w:jc w:val="both"/>
        <w:rPr>
          <w:bCs/>
          <w:sz w:val="24"/>
          <w:lang w:val="en-US"/>
        </w:rPr>
      </w:pPr>
      <w:r w:rsidRPr="002D71DE">
        <w:rPr>
          <w:bCs/>
          <w:sz w:val="24"/>
          <w:lang w:val="en-US"/>
        </w:rPr>
        <w:t>The risk of contracting the disease must be high.</w:t>
      </w:r>
    </w:p>
    <w:p w:rsidR="002D71DE" w:rsidRPr="002D71DE" w:rsidRDefault="002D71DE" w:rsidP="002D71DE">
      <w:pPr>
        <w:numPr>
          <w:ilvl w:val="0"/>
          <w:numId w:val="15"/>
        </w:numPr>
        <w:spacing w:after="120"/>
        <w:ind w:left="714" w:hanging="357"/>
        <w:jc w:val="both"/>
        <w:rPr>
          <w:bCs/>
          <w:sz w:val="24"/>
          <w:lang w:val="en-US"/>
        </w:rPr>
      </w:pPr>
      <w:r w:rsidRPr="002D71DE">
        <w:rPr>
          <w:bCs/>
          <w:sz w:val="24"/>
          <w:lang w:val="en-US"/>
        </w:rPr>
        <w:t>The vaccine must be effective.</w:t>
      </w:r>
    </w:p>
    <w:p w:rsidR="002D71DE" w:rsidRPr="002D71DE" w:rsidRDefault="002D71DE" w:rsidP="002D71DE">
      <w:pPr>
        <w:numPr>
          <w:ilvl w:val="0"/>
          <w:numId w:val="15"/>
        </w:numPr>
        <w:jc w:val="both"/>
        <w:rPr>
          <w:bCs/>
          <w:sz w:val="24"/>
          <w:lang w:val="en-US"/>
        </w:rPr>
      </w:pPr>
      <w:r w:rsidRPr="002D71DE">
        <w:rPr>
          <w:bCs/>
          <w:sz w:val="24"/>
          <w:lang w:val="en-US"/>
        </w:rPr>
        <w:t xml:space="preserve">The vaccine must be safe. </w:t>
      </w:r>
    </w:p>
    <w:p w:rsidR="002D71DE" w:rsidRPr="002D71DE" w:rsidRDefault="002D71DE" w:rsidP="002D71DE">
      <w:pPr>
        <w:jc w:val="both"/>
        <w:rPr>
          <w:bCs/>
          <w:sz w:val="24"/>
          <w:lang w:val="en-US"/>
        </w:rPr>
      </w:pPr>
    </w:p>
    <w:p w:rsidR="002D71DE" w:rsidRPr="002D71DE" w:rsidRDefault="002D71DE" w:rsidP="002D71DE">
      <w:pPr>
        <w:jc w:val="both"/>
        <w:rPr>
          <w:bCs/>
          <w:sz w:val="24"/>
          <w:lang w:val="en-US"/>
        </w:rPr>
      </w:pPr>
      <w:r w:rsidRPr="002D71DE">
        <w:rPr>
          <w:bCs/>
          <w:sz w:val="24"/>
          <w:lang w:val="en-US"/>
        </w:rPr>
        <w:t>The COVID-19 virus fits all the above principles, but there is currently no clinically proven vaccine against the virus. The immune response to Covid-19 is currently not yet fully understood and definitive data on post-infection immunity is also lacking.</w:t>
      </w:r>
    </w:p>
    <w:p w:rsidR="002D71DE" w:rsidRPr="002D71DE" w:rsidRDefault="002D71DE" w:rsidP="002D71DE">
      <w:pPr>
        <w:jc w:val="both"/>
        <w:rPr>
          <w:bCs/>
          <w:sz w:val="24"/>
          <w:lang w:val="en-US"/>
        </w:rPr>
      </w:pPr>
    </w:p>
    <w:p w:rsidR="002D71DE" w:rsidRPr="002D71DE" w:rsidRDefault="002D71DE" w:rsidP="002D71DE">
      <w:pPr>
        <w:jc w:val="both"/>
        <w:rPr>
          <w:bCs/>
          <w:sz w:val="24"/>
          <w:lang w:val="en-ZA"/>
        </w:rPr>
      </w:pPr>
      <w:r w:rsidRPr="002D71DE">
        <w:rPr>
          <w:bCs/>
          <w:sz w:val="24"/>
          <w:lang w:val="en-ZA"/>
        </w:rPr>
        <w:t xml:space="preserve">South Africa has not published results of any immunological studies in response to the SARS-CoV-2 (Covid-19) threat. Such a research is normally conducted by research institutes such as through the Department of Science and Innovation’s research institutions and Councils including entities such as the South African Medical Research Council (SAMRC)and the Council for Scientific and Industrial Research (CSIR). </w:t>
      </w:r>
    </w:p>
    <w:p w:rsidR="002D71DE" w:rsidRPr="002D71DE" w:rsidRDefault="002D71DE" w:rsidP="002D71DE">
      <w:pPr>
        <w:jc w:val="both"/>
        <w:rPr>
          <w:bCs/>
          <w:sz w:val="24"/>
          <w:lang w:val="en-ZA"/>
        </w:rPr>
      </w:pPr>
    </w:p>
    <w:p w:rsidR="002D71DE" w:rsidRPr="002D71DE" w:rsidRDefault="002D71DE" w:rsidP="002D71DE">
      <w:pPr>
        <w:jc w:val="both"/>
        <w:rPr>
          <w:bCs/>
          <w:sz w:val="24"/>
          <w:lang w:val="en-ZA"/>
        </w:rPr>
      </w:pPr>
      <w:r w:rsidRPr="002D71DE">
        <w:rPr>
          <w:bCs/>
          <w:sz w:val="24"/>
          <w:lang w:val="en-ZA"/>
        </w:rPr>
        <w:t xml:space="preserve">There are several studies initiated by the National Department of Health (NDoH), </w:t>
      </w:r>
      <w:r>
        <w:rPr>
          <w:bCs/>
          <w:sz w:val="24"/>
          <w:lang w:val="en-ZA"/>
        </w:rPr>
        <w:t xml:space="preserve">the </w:t>
      </w:r>
      <w:r w:rsidRPr="002D71DE">
        <w:rPr>
          <w:bCs/>
          <w:sz w:val="24"/>
          <w:lang w:val="en-ZA"/>
        </w:rPr>
        <w:t xml:space="preserve">National Institute </w:t>
      </w:r>
      <w:r>
        <w:rPr>
          <w:bCs/>
          <w:sz w:val="24"/>
          <w:lang w:val="en-ZA"/>
        </w:rPr>
        <w:t xml:space="preserve">for </w:t>
      </w:r>
      <w:r w:rsidRPr="002D71DE">
        <w:rPr>
          <w:bCs/>
          <w:sz w:val="24"/>
          <w:lang w:val="en-ZA"/>
        </w:rPr>
        <w:t>Communicable Diseases (NICD), the National Health Laboratory Service (NHLS), universities and institutes, including the South African National Blood Service (SANBS)</w:t>
      </w:r>
      <w:r>
        <w:rPr>
          <w:bCs/>
          <w:sz w:val="24"/>
          <w:lang w:val="en-ZA"/>
        </w:rPr>
        <w:t>,</w:t>
      </w:r>
      <w:r w:rsidRPr="002D71DE">
        <w:rPr>
          <w:bCs/>
          <w:sz w:val="24"/>
          <w:lang w:val="en-ZA"/>
        </w:rPr>
        <w:t xml:space="preserve"> that are currently under consideration to assist the country in understanding the immunological response to the COVID-19 disease and the level of antibody response at an individual level and on a population level. This work is ongoing, and results will be released as they become available.</w:t>
      </w:r>
    </w:p>
    <w:p w:rsidR="00390396" w:rsidRPr="00390396" w:rsidRDefault="00390396" w:rsidP="00390396">
      <w:pPr>
        <w:jc w:val="both"/>
        <w:rPr>
          <w:bCs/>
          <w:sz w:val="24"/>
          <w:lang w:val="en-ZA"/>
        </w:rPr>
      </w:pPr>
    </w:p>
    <w:p w:rsidR="00351A61" w:rsidRDefault="00351A61" w:rsidP="00A02C19">
      <w:pPr>
        <w:pStyle w:val="BodyText"/>
        <w:rPr>
          <w:sz w:val="24"/>
          <w:lang w:val="en-GB"/>
        </w:rPr>
      </w:pPr>
      <w:bookmarkStart w:id="0" w:name="_GoBack"/>
      <w:bookmarkEnd w:id="0"/>
    </w:p>
    <w:p w:rsidR="00E238C2" w:rsidRPr="00A02C19" w:rsidRDefault="00E238C2" w:rsidP="00A02C19">
      <w:pPr>
        <w:pStyle w:val="BodyText"/>
        <w:rPr>
          <w:bCs/>
          <w:sz w:val="24"/>
          <w:lang w:val="en-GB"/>
        </w:rPr>
      </w:pPr>
      <w:r w:rsidRPr="00A02C19">
        <w:rPr>
          <w:sz w:val="24"/>
          <w:lang w:val="en-GB"/>
        </w:rPr>
        <w:t>END.</w:t>
      </w:r>
    </w:p>
    <w:sectPr w:rsidR="00E238C2" w:rsidRPr="00A02C1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214" w:rsidRDefault="00632214">
      <w:r>
        <w:separator/>
      </w:r>
    </w:p>
  </w:endnote>
  <w:endnote w:type="continuationSeparator" w:id="1">
    <w:p w:rsidR="00632214" w:rsidRDefault="00632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250B6">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250B6">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6296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214" w:rsidRDefault="00632214">
      <w:r>
        <w:separator/>
      </w:r>
    </w:p>
  </w:footnote>
  <w:footnote w:type="continuationSeparator" w:id="1">
    <w:p w:rsidR="00632214" w:rsidRDefault="006322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908"/>
    <w:multiLevelType w:val="hybridMultilevel"/>
    <w:tmpl w:val="0F86EC90"/>
    <w:lvl w:ilvl="0" w:tplc="23D653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0F76DF"/>
    <w:multiLevelType w:val="hybridMultilevel"/>
    <w:tmpl w:val="A43AB420"/>
    <w:lvl w:ilvl="0" w:tplc="8CCE2B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4">
    <w:nsid w:val="1AB83864"/>
    <w:multiLevelType w:val="hybridMultilevel"/>
    <w:tmpl w:val="D034D9BC"/>
    <w:lvl w:ilvl="0" w:tplc="CBA4EE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4B6226B"/>
    <w:multiLevelType w:val="hybridMultilevel"/>
    <w:tmpl w:val="217AB52E"/>
    <w:lvl w:ilvl="0" w:tplc="7B2A75B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81253FE"/>
    <w:multiLevelType w:val="hybridMultilevel"/>
    <w:tmpl w:val="874A9E88"/>
    <w:lvl w:ilvl="0" w:tplc="A7224B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82E6E4C"/>
    <w:multiLevelType w:val="hybridMultilevel"/>
    <w:tmpl w:val="4EA6CED8"/>
    <w:lvl w:ilvl="0" w:tplc="54AA8F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9">
    <w:nsid w:val="4F006ECD"/>
    <w:multiLevelType w:val="hybridMultilevel"/>
    <w:tmpl w:val="A0323DCC"/>
    <w:lvl w:ilvl="0" w:tplc="FD7409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3C379DE"/>
    <w:multiLevelType w:val="hybridMultilevel"/>
    <w:tmpl w:val="6274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7E9343F"/>
    <w:multiLevelType w:val="multilevel"/>
    <w:tmpl w:val="03C6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C862DE6"/>
    <w:multiLevelType w:val="hybridMultilevel"/>
    <w:tmpl w:val="E2B4BD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3"/>
  </w:num>
  <w:num w:numId="3">
    <w:abstractNumId w:val="8"/>
  </w:num>
  <w:num w:numId="4">
    <w:abstractNumId w:val="2"/>
  </w:num>
  <w:num w:numId="5">
    <w:abstractNumId w:val="14"/>
  </w:num>
  <w:num w:numId="6">
    <w:abstractNumId w:val="7"/>
  </w:num>
  <w:num w:numId="7">
    <w:abstractNumId w:val="9"/>
  </w:num>
  <w:num w:numId="8">
    <w:abstractNumId w:val="0"/>
  </w:num>
  <w:num w:numId="9">
    <w:abstractNumId w:val="12"/>
  </w:num>
  <w:num w:numId="10">
    <w:abstractNumId w:val="6"/>
  </w:num>
  <w:num w:numId="11">
    <w:abstractNumId w:val="4"/>
  </w:num>
  <w:num w:numId="12">
    <w:abstractNumId w:val="10"/>
  </w:num>
  <w:num w:numId="13">
    <w:abstractNumId w:val="1"/>
  </w:num>
  <w:num w:numId="14">
    <w:abstractNumId w:val="5"/>
  </w:num>
  <w:num w:numId="15">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3E1C"/>
    <w:rsid w:val="000153FE"/>
    <w:rsid w:val="00017AC3"/>
    <w:rsid w:val="00023BF4"/>
    <w:rsid w:val="00025DC9"/>
    <w:rsid w:val="0004183B"/>
    <w:rsid w:val="000545E2"/>
    <w:rsid w:val="00056AD2"/>
    <w:rsid w:val="00056CD8"/>
    <w:rsid w:val="0005758A"/>
    <w:rsid w:val="00057EC5"/>
    <w:rsid w:val="00067DAB"/>
    <w:rsid w:val="00072404"/>
    <w:rsid w:val="0007341B"/>
    <w:rsid w:val="000764E7"/>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E6823"/>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81F"/>
    <w:rsid w:val="001B7AA5"/>
    <w:rsid w:val="001C0252"/>
    <w:rsid w:val="001C1165"/>
    <w:rsid w:val="001C2FB1"/>
    <w:rsid w:val="001C433A"/>
    <w:rsid w:val="001C4B60"/>
    <w:rsid w:val="001C6528"/>
    <w:rsid w:val="001C70A3"/>
    <w:rsid w:val="001D2E01"/>
    <w:rsid w:val="001D514A"/>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0E3"/>
    <w:rsid w:val="0026037D"/>
    <w:rsid w:val="002623E5"/>
    <w:rsid w:val="0026455A"/>
    <w:rsid w:val="0026455E"/>
    <w:rsid w:val="00267FDF"/>
    <w:rsid w:val="00271665"/>
    <w:rsid w:val="00277F0A"/>
    <w:rsid w:val="00280B70"/>
    <w:rsid w:val="002832F3"/>
    <w:rsid w:val="00294557"/>
    <w:rsid w:val="002A0E7D"/>
    <w:rsid w:val="002A2B84"/>
    <w:rsid w:val="002A5288"/>
    <w:rsid w:val="002B10C3"/>
    <w:rsid w:val="002B20CB"/>
    <w:rsid w:val="002B32D0"/>
    <w:rsid w:val="002B366B"/>
    <w:rsid w:val="002C3327"/>
    <w:rsid w:val="002C6C59"/>
    <w:rsid w:val="002C7F1D"/>
    <w:rsid w:val="002D71DE"/>
    <w:rsid w:val="002E3FA9"/>
    <w:rsid w:val="002E4DB5"/>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A61"/>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0396"/>
    <w:rsid w:val="003918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4E08"/>
    <w:rsid w:val="003F693D"/>
    <w:rsid w:val="003F6F06"/>
    <w:rsid w:val="00400C41"/>
    <w:rsid w:val="00401D11"/>
    <w:rsid w:val="004033A5"/>
    <w:rsid w:val="00403EE8"/>
    <w:rsid w:val="0040781B"/>
    <w:rsid w:val="00412B42"/>
    <w:rsid w:val="00413E11"/>
    <w:rsid w:val="004149EE"/>
    <w:rsid w:val="00417B3E"/>
    <w:rsid w:val="00420B45"/>
    <w:rsid w:val="004250B6"/>
    <w:rsid w:val="00430D20"/>
    <w:rsid w:val="00431756"/>
    <w:rsid w:val="00432928"/>
    <w:rsid w:val="00432AF7"/>
    <w:rsid w:val="0043313B"/>
    <w:rsid w:val="00434530"/>
    <w:rsid w:val="0043501B"/>
    <w:rsid w:val="00435FC4"/>
    <w:rsid w:val="004427F2"/>
    <w:rsid w:val="004456A9"/>
    <w:rsid w:val="0046427F"/>
    <w:rsid w:val="0047203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1C08"/>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77BBE"/>
    <w:rsid w:val="00583ADF"/>
    <w:rsid w:val="00586AC5"/>
    <w:rsid w:val="005913CE"/>
    <w:rsid w:val="005937C8"/>
    <w:rsid w:val="005A6911"/>
    <w:rsid w:val="005B1893"/>
    <w:rsid w:val="005B5840"/>
    <w:rsid w:val="005C171D"/>
    <w:rsid w:val="005C3AAB"/>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2214"/>
    <w:rsid w:val="00635745"/>
    <w:rsid w:val="00635890"/>
    <w:rsid w:val="00637291"/>
    <w:rsid w:val="0063794C"/>
    <w:rsid w:val="00646F50"/>
    <w:rsid w:val="006553F5"/>
    <w:rsid w:val="00655AA8"/>
    <w:rsid w:val="006664AE"/>
    <w:rsid w:val="00666DDA"/>
    <w:rsid w:val="006779D4"/>
    <w:rsid w:val="00683343"/>
    <w:rsid w:val="00685485"/>
    <w:rsid w:val="00692BF0"/>
    <w:rsid w:val="00692C90"/>
    <w:rsid w:val="006930ED"/>
    <w:rsid w:val="006A34EA"/>
    <w:rsid w:val="006A3E83"/>
    <w:rsid w:val="006A6B0A"/>
    <w:rsid w:val="006B1A27"/>
    <w:rsid w:val="006B5E48"/>
    <w:rsid w:val="006B6D53"/>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2827"/>
    <w:rsid w:val="007E6493"/>
    <w:rsid w:val="007E6896"/>
    <w:rsid w:val="007E743A"/>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296B"/>
    <w:rsid w:val="0086637B"/>
    <w:rsid w:val="00866D7D"/>
    <w:rsid w:val="00867B2E"/>
    <w:rsid w:val="00872BD1"/>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E5724"/>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6857"/>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72C6"/>
    <w:rsid w:val="009D2E42"/>
    <w:rsid w:val="009D3DA5"/>
    <w:rsid w:val="009D62A1"/>
    <w:rsid w:val="009D7850"/>
    <w:rsid w:val="009E05A5"/>
    <w:rsid w:val="009E6D1C"/>
    <w:rsid w:val="009F075E"/>
    <w:rsid w:val="009F0BA7"/>
    <w:rsid w:val="009F54A8"/>
    <w:rsid w:val="00A02C19"/>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2B06"/>
    <w:rsid w:val="00A7509E"/>
    <w:rsid w:val="00A76B2C"/>
    <w:rsid w:val="00A80F10"/>
    <w:rsid w:val="00A82D5D"/>
    <w:rsid w:val="00A87CFA"/>
    <w:rsid w:val="00A90CE7"/>
    <w:rsid w:val="00A93CDF"/>
    <w:rsid w:val="00A958D3"/>
    <w:rsid w:val="00AA3068"/>
    <w:rsid w:val="00AA6504"/>
    <w:rsid w:val="00AA7AC6"/>
    <w:rsid w:val="00AB0EAC"/>
    <w:rsid w:val="00AB1AB1"/>
    <w:rsid w:val="00AB3C74"/>
    <w:rsid w:val="00AC37C9"/>
    <w:rsid w:val="00AC48AC"/>
    <w:rsid w:val="00AC5574"/>
    <w:rsid w:val="00AC6AC3"/>
    <w:rsid w:val="00AD200E"/>
    <w:rsid w:val="00AD5F10"/>
    <w:rsid w:val="00AD6B02"/>
    <w:rsid w:val="00AE3C22"/>
    <w:rsid w:val="00AE65CC"/>
    <w:rsid w:val="00AE7CB1"/>
    <w:rsid w:val="00B04496"/>
    <w:rsid w:val="00B0762E"/>
    <w:rsid w:val="00B2423A"/>
    <w:rsid w:val="00B2718E"/>
    <w:rsid w:val="00B30D8D"/>
    <w:rsid w:val="00B3292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037"/>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D7730"/>
    <w:rsid w:val="00BE5AF9"/>
    <w:rsid w:val="00BF35AB"/>
    <w:rsid w:val="00BF3E76"/>
    <w:rsid w:val="00BF5E3F"/>
    <w:rsid w:val="00BF7ACB"/>
    <w:rsid w:val="00BF7F80"/>
    <w:rsid w:val="00C01DF3"/>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C4146"/>
    <w:rsid w:val="00CE1546"/>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15EA"/>
    <w:rsid w:val="00D73A46"/>
    <w:rsid w:val="00D75166"/>
    <w:rsid w:val="00D77B35"/>
    <w:rsid w:val="00D81183"/>
    <w:rsid w:val="00D821B8"/>
    <w:rsid w:val="00D84AEC"/>
    <w:rsid w:val="00D91564"/>
    <w:rsid w:val="00D92CB5"/>
    <w:rsid w:val="00D938D4"/>
    <w:rsid w:val="00D94626"/>
    <w:rsid w:val="00D96ED7"/>
    <w:rsid w:val="00DA2936"/>
    <w:rsid w:val="00DA3E25"/>
    <w:rsid w:val="00DA6F68"/>
    <w:rsid w:val="00DB15A8"/>
    <w:rsid w:val="00DC1DD2"/>
    <w:rsid w:val="00DC2CAF"/>
    <w:rsid w:val="00DC2D05"/>
    <w:rsid w:val="00DC4251"/>
    <w:rsid w:val="00DC6ECC"/>
    <w:rsid w:val="00DC7AE6"/>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289B"/>
    <w:rsid w:val="00E43571"/>
    <w:rsid w:val="00E61438"/>
    <w:rsid w:val="00E61656"/>
    <w:rsid w:val="00E6419C"/>
    <w:rsid w:val="00E65A7A"/>
    <w:rsid w:val="00E661A3"/>
    <w:rsid w:val="00E70BD1"/>
    <w:rsid w:val="00E741E3"/>
    <w:rsid w:val="00E82ED2"/>
    <w:rsid w:val="00E85240"/>
    <w:rsid w:val="00EA464E"/>
    <w:rsid w:val="00EB211A"/>
    <w:rsid w:val="00EB241F"/>
    <w:rsid w:val="00EC45D1"/>
    <w:rsid w:val="00EC7D51"/>
    <w:rsid w:val="00ED527A"/>
    <w:rsid w:val="00ED5C31"/>
    <w:rsid w:val="00ED7F8F"/>
    <w:rsid w:val="00EE00E5"/>
    <w:rsid w:val="00EE56A6"/>
    <w:rsid w:val="00EE76B1"/>
    <w:rsid w:val="00EE7B7D"/>
    <w:rsid w:val="00EE7C2B"/>
    <w:rsid w:val="00EF07E8"/>
    <w:rsid w:val="00EF37D5"/>
    <w:rsid w:val="00EF7FEE"/>
    <w:rsid w:val="00F006CF"/>
    <w:rsid w:val="00F022EF"/>
    <w:rsid w:val="00F03360"/>
    <w:rsid w:val="00F068CE"/>
    <w:rsid w:val="00F07923"/>
    <w:rsid w:val="00F14236"/>
    <w:rsid w:val="00F2300D"/>
    <w:rsid w:val="00F24479"/>
    <w:rsid w:val="00F25CA8"/>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A0CEF"/>
    <w:rsid w:val="00FA20AC"/>
    <w:rsid w:val="00FA3EAD"/>
    <w:rsid w:val="00FA71B1"/>
    <w:rsid w:val="00FA7DE3"/>
    <w:rsid w:val="00FB0959"/>
    <w:rsid w:val="00FB3CAB"/>
    <w:rsid w:val="00FB4984"/>
    <w:rsid w:val="00FB5A74"/>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 w:type="table" w:customStyle="1" w:styleId="LightShading1">
    <w:name w:val="Light Shading1"/>
    <w:uiPriority w:val="99"/>
    <w:rsid w:val="002623E5"/>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3F4E0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2020-03-05T16:58:00Z</cp:lastPrinted>
  <dcterms:created xsi:type="dcterms:W3CDTF">2020-08-24T13:19:00Z</dcterms:created>
  <dcterms:modified xsi:type="dcterms:W3CDTF">2020-08-24T13:19:00Z</dcterms:modified>
</cp:coreProperties>
</file>