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905DA">
        <w:rPr>
          <w:b/>
          <w:bCs/>
          <w:sz w:val="24"/>
          <w:u w:val="single"/>
        </w:rPr>
        <w:t>1</w:t>
      </w:r>
      <w:r w:rsidR="007B5DAD">
        <w:rPr>
          <w:b/>
          <w:bCs/>
          <w:sz w:val="24"/>
          <w:u w:val="single"/>
        </w:rPr>
        <w:t>5</w:t>
      </w:r>
      <w:r w:rsidR="00584333">
        <w:rPr>
          <w:b/>
          <w:bCs/>
          <w:sz w:val="24"/>
          <w:u w:val="single"/>
        </w:rPr>
        <w:t>56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61DDC">
        <w:rPr>
          <w:b/>
          <w:bCs/>
          <w:sz w:val="24"/>
          <w:u w:val="single"/>
        </w:rPr>
        <w:t>2</w:t>
      </w:r>
      <w:r w:rsidR="00AF1798">
        <w:rPr>
          <w:b/>
          <w:bCs/>
          <w:sz w:val="24"/>
          <w:u w:val="single"/>
        </w:rPr>
        <w:t>9</w:t>
      </w:r>
      <w:r w:rsidR="00CC6497">
        <w:rPr>
          <w:b/>
          <w:bCs/>
          <w:sz w:val="24"/>
          <w:u w:val="single"/>
        </w:rPr>
        <w:t xml:space="preserve"> APRIL </w:t>
      </w:r>
      <w:r w:rsidRPr="00934798">
        <w:rPr>
          <w:b/>
          <w:bCs/>
          <w:sz w:val="24"/>
          <w:u w:val="single"/>
        </w:rPr>
        <w:t>20</w:t>
      </w:r>
      <w:r w:rsidR="004F6DCB">
        <w:rPr>
          <w:b/>
          <w:bCs/>
          <w:sz w:val="24"/>
          <w:u w:val="single"/>
        </w:rPr>
        <w:t>2</w:t>
      </w:r>
      <w:r w:rsidR="00FB2947">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B2947">
        <w:rPr>
          <w:b/>
          <w:bCs/>
          <w:sz w:val="24"/>
          <w:u w:val="single"/>
        </w:rPr>
        <w:t>1</w:t>
      </w:r>
      <w:r w:rsidR="00AF1798">
        <w:rPr>
          <w:b/>
          <w:bCs/>
          <w:sz w:val="24"/>
          <w:u w:val="single"/>
        </w:rPr>
        <w:t>5</w:t>
      </w:r>
      <w:r w:rsidRPr="00294557">
        <w:rPr>
          <w:b/>
          <w:bCs/>
          <w:sz w:val="24"/>
          <w:u w:val="single"/>
        </w:rPr>
        <w:t>)</w:t>
      </w:r>
    </w:p>
    <w:p w:rsidR="00584333" w:rsidRPr="00584333" w:rsidRDefault="00584333" w:rsidP="00584333">
      <w:pPr>
        <w:spacing w:before="100" w:beforeAutospacing="1" w:after="100" w:afterAutospacing="1"/>
        <w:ind w:left="720" w:right="-144" w:hanging="720"/>
        <w:jc w:val="both"/>
        <w:outlineLvl w:val="0"/>
        <w:rPr>
          <w:b/>
          <w:bCs/>
          <w:sz w:val="24"/>
          <w:u w:val="single"/>
        </w:rPr>
      </w:pPr>
      <w:r w:rsidRPr="00584333">
        <w:rPr>
          <w:b/>
          <w:bCs/>
          <w:sz w:val="24"/>
          <w:u w:val="single"/>
        </w:rPr>
        <w:t xml:space="preserve">Dr S </w:t>
      </w:r>
      <w:proofErr w:type="spellStart"/>
      <w:r w:rsidRPr="00584333">
        <w:rPr>
          <w:b/>
          <w:bCs/>
          <w:sz w:val="24"/>
          <w:u w:val="single"/>
        </w:rPr>
        <w:t>S</w:t>
      </w:r>
      <w:proofErr w:type="spellEnd"/>
      <w:r w:rsidRPr="00584333">
        <w:rPr>
          <w:b/>
          <w:bCs/>
          <w:sz w:val="24"/>
          <w:u w:val="single"/>
        </w:rPr>
        <w:t xml:space="preserve"> </w:t>
      </w:r>
      <w:proofErr w:type="spellStart"/>
      <w:r w:rsidRPr="00584333">
        <w:rPr>
          <w:b/>
          <w:bCs/>
          <w:sz w:val="24"/>
          <w:u w:val="single"/>
        </w:rPr>
        <w:t>Thembekwayo</w:t>
      </w:r>
      <w:proofErr w:type="spellEnd"/>
      <w:r w:rsidRPr="00584333">
        <w:rPr>
          <w:b/>
          <w:bCs/>
          <w:sz w:val="24"/>
          <w:u w:val="single"/>
        </w:rPr>
        <w:t xml:space="preserve"> (EFF) to ask the Minister of Health</w:t>
      </w:r>
      <w:r w:rsidR="00300055" w:rsidRPr="00584333">
        <w:rPr>
          <w:b/>
          <w:bCs/>
          <w:sz w:val="24"/>
          <w:u w:val="single"/>
        </w:rPr>
        <w:fldChar w:fldCharType="begin"/>
      </w:r>
      <w:r w:rsidRPr="00584333">
        <w:rPr>
          <w:u w:val="single"/>
        </w:rPr>
        <w:instrText xml:space="preserve"> XE "</w:instrText>
      </w:r>
      <w:r w:rsidRPr="00584333">
        <w:rPr>
          <w:b/>
          <w:sz w:val="24"/>
          <w:u w:val="single"/>
        </w:rPr>
        <w:instrText>Health</w:instrText>
      </w:r>
      <w:r w:rsidRPr="00584333">
        <w:rPr>
          <w:u w:val="single"/>
        </w:rPr>
        <w:instrText xml:space="preserve">" </w:instrText>
      </w:r>
      <w:r w:rsidR="00300055" w:rsidRPr="00584333">
        <w:rPr>
          <w:b/>
          <w:bCs/>
          <w:sz w:val="24"/>
          <w:u w:val="single"/>
        </w:rPr>
        <w:fldChar w:fldCharType="end"/>
      </w:r>
      <w:r w:rsidRPr="00584333">
        <w:rPr>
          <w:b/>
          <w:bCs/>
          <w:sz w:val="24"/>
          <w:u w:val="single"/>
        </w:rPr>
        <w:t xml:space="preserve">: </w:t>
      </w:r>
    </w:p>
    <w:p w:rsidR="0093674D" w:rsidRPr="00C75B3B" w:rsidRDefault="00584333" w:rsidP="00584333">
      <w:pPr>
        <w:spacing w:before="240"/>
        <w:ind w:right="-144"/>
        <w:jc w:val="both"/>
        <w:rPr>
          <w:rFonts w:ascii="Times New Roman" w:hAnsi="Times New Roman" w:cs="Times New Roman"/>
          <w:sz w:val="20"/>
          <w:szCs w:val="20"/>
        </w:rPr>
      </w:pPr>
      <w:r w:rsidRPr="00584333">
        <w:rPr>
          <w:sz w:val="24"/>
        </w:rPr>
        <w:t>What are the reasons that the much talked about academic hospital has not yet been built in Limpopo despite many promises in the past two years that construction would have started by this time?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B2947">
        <w:rPr>
          <w:color w:val="000000"/>
        </w:rPr>
        <w:t>1</w:t>
      </w:r>
      <w:r w:rsidR="007B5DAD">
        <w:rPr>
          <w:color w:val="000000"/>
        </w:rPr>
        <w:t>8</w:t>
      </w:r>
      <w:r w:rsidR="00584333">
        <w:rPr>
          <w:color w:val="000000"/>
        </w:rPr>
        <w:t>81</w:t>
      </w:r>
      <w:r w:rsidR="009D2E42">
        <w:rPr>
          <w:color w:val="000000"/>
        </w:rPr>
        <w:t>E</w:t>
      </w:r>
      <w:r w:rsidR="00E238C2">
        <w:rPr>
          <w:color w:val="000000"/>
          <w:szCs w:val="20"/>
        </w:rPr>
        <w:t xml:space="preserve"> </w:t>
      </w:r>
    </w:p>
    <w:p w:rsidR="00CA70E9" w:rsidRPr="0082090C" w:rsidRDefault="00E238C2" w:rsidP="00CA70E9">
      <w:pPr>
        <w:rPr>
          <w:b/>
          <w:bCs/>
          <w:sz w:val="24"/>
          <w:u w:val="single"/>
          <w:lang w:val="en-US"/>
        </w:rPr>
      </w:pPr>
      <w:r w:rsidRPr="0082090C">
        <w:rPr>
          <w:b/>
          <w:bCs/>
          <w:sz w:val="24"/>
          <w:u w:val="single"/>
          <w:lang w:val="en-US"/>
        </w:rPr>
        <w:t>REPLY:</w:t>
      </w:r>
    </w:p>
    <w:p w:rsidR="00CA70E9" w:rsidRDefault="00CA70E9" w:rsidP="00CA70E9">
      <w:pPr>
        <w:pStyle w:val="BodyText"/>
        <w:rPr>
          <w:rFonts w:eastAsia="Calibri"/>
          <w:color w:val="000000" w:themeColor="text1"/>
          <w:sz w:val="24"/>
          <w:lang w:val="en-GB"/>
        </w:rPr>
      </w:pPr>
    </w:p>
    <w:p w:rsidR="00584333" w:rsidRPr="00584333" w:rsidRDefault="00584333" w:rsidP="00584333">
      <w:pPr>
        <w:pStyle w:val="BodyText"/>
        <w:rPr>
          <w:sz w:val="24"/>
          <w:lang w:val="en-GB"/>
        </w:rPr>
      </w:pPr>
      <w:r w:rsidRPr="00584333">
        <w:rPr>
          <w:sz w:val="24"/>
          <w:lang w:val="en-GB"/>
        </w:rPr>
        <w:t xml:space="preserve">The size and complexity of a project like Limpopo Central Hospital (LCH) requires a consolidated and concerted effort between various role players to eliminate risk and to keep the project on track, so that it can ultimately benefit the community and students it serves.  Due to the impact of the COVID-19 Pandemic, the envisaged consultative processes for the LCH could not be undertaken between the relevant stakeholders due to the lockdown, lack of access to engagements with design consultants and the various Departmental Stakeholders. The consultative processes were thus delayed in finalising Stage Gate 3. </w:t>
      </w:r>
    </w:p>
    <w:p w:rsidR="00584333" w:rsidRPr="00584333" w:rsidRDefault="00584333" w:rsidP="00584333">
      <w:pPr>
        <w:pStyle w:val="BodyText"/>
        <w:rPr>
          <w:sz w:val="24"/>
          <w:lang w:val="en-GB"/>
        </w:rPr>
      </w:pPr>
    </w:p>
    <w:p w:rsidR="00584333" w:rsidRPr="00584333" w:rsidRDefault="00584333" w:rsidP="00584333">
      <w:pPr>
        <w:pStyle w:val="BodyText"/>
        <w:rPr>
          <w:sz w:val="24"/>
          <w:lang w:val="en-GB"/>
        </w:rPr>
      </w:pPr>
      <w:r w:rsidRPr="00584333">
        <w:rPr>
          <w:sz w:val="24"/>
          <w:lang w:val="en-GB"/>
        </w:rPr>
        <w:t>The project is however, currently in Stage 4: Design Documentation. The N</w:t>
      </w:r>
      <w:r>
        <w:rPr>
          <w:sz w:val="24"/>
          <w:lang w:val="en-GB"/>
        </w:rPr>
        <w:t xml:space="preserve">ational </w:t>
      </w:r>
      <w:r w:rsidRPr="00584333">
        <w:rPr>
          <w:sz w:val="24"/>
          <w:lang w:val="en-GB"/>
        </w:rPr>
        <w:t>D</w:t>
      </w:r>
      <w:r>
        <w:rPr>
          <w:sz w:val="24"/>
          <w:lang w:val="en-GB"/>
        </w:rPr>
        <w:t>epartment of Health (</w:t>
      </w:r>
      <w:proofErr w:type="spellStart"/>
      <w:r>
        <w:rPr>
          <w:sz w:val="24"/>
          <w:lang w:val="en-GB"/>
        </w:rPr>
        <w:t>ND</w:t>
      </w:r>
      <w:r w:rsidRPr="00584333">
        <w:rPr>
          <w:sz w:val="24"/>
          <w:lang w:val="en-GB"/>
        </w:rPr>
        <w:t>oH</w:t>
      </w:r>
      <w:proofErr w:type="spellEnd"/>
      <w:r>
        <w:rPr>
          <w:sz w:val="24"/>
          <w:lang w:val="en-GB"/>
        </w:rPr>
        <w:t>)</w:t>
      </w:r>
      <w:bookmarkStart w:id="0" w:name="_GoBack"/>
      <w:bookmarkEnd w:id="0"/>
      <w:r w:rsidRPr="00584333">
        <w:rPr>
          <w:sz w:val="24"/>
          <w:lang w:val="en-GB"/>
        </w:rPr>
        <w:t xml:space="preserve"> requested a Gateway Review process in line with the Framework for Infrastructure Delivery and Procurement Management (FIDPM) in December 2021 for this stage gate deliverables. The </w:t>
      </w:r>
      <w:proofErr w:type="spellStart"/>
      <w:r w:rsidRPr="00584333">
        <w:rPr>
          <w:sz w:val="24"/>
          <w:lang w:val="en-GB"/>
        </w:rPr>
        <w:t>reviewal</w:t>
      </w:r>
      <w:proofErr w:type="spellEnd"/>
      <w:r w:rsidRPr="00584333">
        <w:rPr>
          <w:sz w:val="24"/>
          <w:lang w:val="en-GB"/>
        </w:rPr>
        <w:t xml:space="preserve"> of Stage 4.1 was not a mandatory process but done to reduce the risk associated with the project during construction and eliminate any unforeseen costs. The objective of the review process was to ensure that the project delivers value for money, that any design related issues are appropriately addressed and that the overall project structure and governance is sound to take the project through construction. The Gateway review </w:t>
      </w:r>
      <w:proofErr w:type="gramStart"/>
      <w:r w:rsidRPr="00584333">
        <w:rPr>
          <w:sz w:val="24"/>
          <w:lang w:val="en-GB"/>
        </w:rPr>
        <w:t>process have</w:t>
      </w:r>
      <w:proofErr w:type="gramEnd"/>
      <w:r w:rsidRPr="00584333">
        <w:rPr>
          <w:sz w:val="24"/>
          <w:lang w:val="en-GB"/>
        </w:rPr>
        <w:t xml:space="preserve"> been concluded and the project is expected to go out on tender on approval of the Stage Gate 4 deliverables. The construction process is set to start in Q3 of this financial year.</w:t>
      </w:r>
    </w:p>
    <w:p w:rsidR="00584333" w:rsidRDefault="00584333" w:rsidP="00CA70E9">
      <w:pPr>
        <w:pStyle w:val="BodyText"/>
        <w:rPr>
          <w:sz w:val="24"/>
          <w:lang w:val="en-GB"/>
        </w:rPr>
      </w:pPr>
    </w:p>
    <w:p w:rsidR="00584333" w:rsidRDefault="00584333" w:rsidP="00CA70E9">
      <w:pPr>
        <w:pStyle w:val="BodyText"/>
        <w:rPr>
          <w:sz w:val="24"/>
          <w:lang w:val="en-GB"/>
        </w:rPr>
      </w:pPr>
    </w:p>
    <w:p w:rsidR="00E238C2" w:rsidRPr="005E7BF6" w:rsidRDefault="00E238C2" w:rsidP="00CA70E9">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2FA" w:rsidRDefault="006552FA">
      <w:r>
        <w:separator/>
      </w:r>
    </w:p>
  </w:endnote>
  <w:endnote w:type="continuationSeparator" w:id="0">
    <w:p w:rsidR="006552FA" w:rsidRDefault="00655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00055">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00055">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6F7386">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2FA" w:rsidRDefault="006552FA">
      <w:r>
        <w:separator/>
      </w:r>
    </w:p>
  </w:footnote>
  <w:footnote w:type="continuationSeparator" w:id="0">
    <w:p w:rsidR="006552FA" w:rsidRDefault="00655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14D48"/>
    <w:multiLevelType w:val="hybridMultilevel"/>
    <w:tmpl w:val="55306550"/>
    <w:lvl w:ilvl="0" w:tplc="8BCEEA88">
      <w:start w:val="1"/>
      <w:numFmt w:val="lowerLetter"/>
      <w:lvlText w:val="(%1)"/>
      <w:lvlJc w:val="left"/>
      <w:pPr>
        <w:ind w:left="492" w:hanging="360"/>
      </w:pPr>
      <w:rPr>
        <w:rFonts w:ascii="Arial" w:eastAsia="Calibri" w:hAnsi="Arial" w:cs="Arial"/>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079D8"/>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772BD"/>
    <w:rsid w:val="00186E43"/>
    <w:rsid w:val="001934EC"/>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0055"/>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4B1"/>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60E13"/>
    <w:rsid w:val="00472454"/>
    <w:rsid w:val="00473BC3"/>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4333"/>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11D0"/>
    <w:rsid w:val="00635745"/>
    <w:rsid w:val="00635890"/>
    <w:rsid w:val="00637291"/>
    <w:rsid w:val="0063794C"/>
    <w:rsid w:val="00640B82"/>
    <w:rsid w:val="006411E2"/>
    <w:rsid w:val="00646F50"/>
    <w:rsid w:val="006552FA"/>
    <w:rsid w:val="006664AE"/>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1272C"/>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783C"/>
    <w:rsid w:val="008A2BAB"/>
    <w:rsid w:val="008A34C5"/>
    <w:rsid w:val="008A5661"/>
    <w:rsid w:val="008A757D"/>
    <w:rsid w:val="008B6F1E"/>
    <w:rsid w:val="008B7C94"/>
    <w:rsid w:val="008C0292"/>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0379B"/>
    <w:rsid w:val="009112C9"/>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39BB"/>
    <w:rsid w:val="009D129D"/>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AF1798"/>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6794"/>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75B3B"/>
    <w:rsid w:val="00C82762"/>
    <w:rsid w:val="00C9010E"/>
    <w:rsid w:val="00C91D4D"/>
    <w:rsid w:val="00CA0154"/>
    <w:rsid w:val="00CA0E36"/>
    <w:rsid w:val="00CA70E9"/>
    <w:rsid w:val="00CB41D7"/>
    <w:rsid w:val="00CB7B23"/>
    <w:rsid w:val="00CC285B"/>
    <w:rsid w:val="00CC6497"/>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2022-05-16T07:44:00Z</dcterms:created>
  <dcterms:modified xsi:type="dcterms:W3CDTF">2022-05-16T07:44:00Z</dcterms:modified>
</cp:coreProperties>
</file>