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197B1F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761F26">
      <w:pPr>
        <w:ind w:left="144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E81CCC">
        <w:rPr>
          <w:rFonts w:cs="Arial"/>
          <w:b/>
          <w:szCs w:val="24"/>
          <w:lang w:val="en-US"/>
        </w:rPr>
        <w:t>1</w:t>
      </w:r>
      <w:r w:rsidR="00761F26">
        <w:rPr>
          <w:rFonts w:cs="Arial"/>
          <w:b/>
          <w:szCs w:val="24"/>
          <w:lang w:val="en-US"/>
        </w:rPr>
        <w:t>554</w:t>
      </w:r>
      <w:r w:rsidR="002A5795">
        <w:rPr>
          <w:rFonts w:cs="Arial"/>
          <w:b/>
          <w:szCs w:val="24"/>
          <w:lang w:val="en-US"/>
        </w:rPr>
        <w:t xml:space="preserve"> </w:t>
      </w:r>
      <w:r w:rsidR="00227098">
        <w:rPr>
          <w:rFonts w:cs="Arial"/>
          <w:b/>
          <w:szCs w:val="24"/>
          <w:lang w:val="en-US"/>
        </w:rPr>
        <w:t>[NW</w:t>
      </w:r>
      <w:r w:rsidR="00E81CCC">
        <w:rPr>
          <w:rFonts w:cs="Arial"/>
          <w:b/>
          <w:szCs w:val="24"/>
          <w:lang w:val="en-US"/>
        </w:rPr>
        <w:t>28</w:t>
      </w:r>
      <w:r w:rsidR="00761F26">
        <w:rPr>
          <w:rFonts w:cs="Arial"/>
          <w:b/>
          <w:szCs w:val="24"/>
          <w:lang w:val="en-US"/>
        </w:rPr>
        <w:t>79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Pr="00AE2D7E" w:rsidRDefault="00AE2D7E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761F26" w:rsidRPr="009264A0" w:rsidRDefault="00761F26" w:rsidP="00761F26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</w:rPr>
      </w:pPr>
      <w:r w:rsidRPr="008F59AF">
        <w:rPr>
          <w:rFonts w:ascii="Times New Roman" w:hAnsi="Times New Roman"/>
          <w:b/>
          <w:szCs w:val="24"/>
        </w:rPr>
        <w:t>15</w:t>
      </w:r>
      <w:r>
        <w:rPr>
          <w:rFonts w:ascii="Times New Roman" w:hAnsi="Times New Roman"/>
          <w:b/>
          <w:szCs w:val="24"/>
        </w:rPr>
        <w:t>54</w:t>
      </w:r>
      <w:r>
        <w:rPr>
          <w:rFonts w:ascii="Times New Roman" w:eastAsia="Calibri" w:hAnsi="Times New Roman"/>
          <w:b/>
          <w:bCs/>
          <w:szCs w:val="24"/>
        </w:rPr>
        <w:t>.</w:t>
      </w:r>
      <w:r>
        <w:rPr>
          <w:rFonts w:ascii="Times New Roman" w:eastAsia="Calibri" w:hAnsi="Times New Roman"/>
          <w:b/>
          <w:bCs/>
          <w:szCs w:val="24"/>
        </w:rPr>
        <w:tab/>
      </w:r>
      <w:r w:rsidRPr="009264A0">
        <w:rPr>
          <w:rFonts w:ascii="Times New Roman" w:hAnsi="Times New Roman"/>
          <w:b/>
          <w:szCs w:val="24"/>
        </w:rPr>
        <w:t>Mr M Waters (DA) to ask the Minister of Employment and Labour</w:t>
      </w:r>
      <w:r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8D16A0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>
        <w:rPr>
          <w:rFonts w:ascii="Times New Roman" w:hAnsi="Times New Roman"/>
          <w:b/>
          <w:szCs w:val="24"/>
        </w:rPr>
        <w:fldChar w:fldCharType="end"/>
      </w:r>
      <w:r w:rsidRPr="009264A0">
        <w:rPr>
          <w:rFonts w:ascii="Times New Roman" w:hAnsi="Times New Roman"/>
          <w:b/>
          <w:szCs w:val="24"/>
        </w:rPr>
        <w:t>:</w:t>
      </w:r>
    </w:p>
    <w:p w:rsidR="00761F26" w:rsidRPr="009264A0" w:rsidRDefault="00761F26" w:rsidP="00761F26">
      <w:pPr>
        <w:spacing w:before="100" w:beforeAutospacing="1" w:after="100" w:afterAutospacing="1"/>
        <w:ind w:left="1440" w:hanging="720"/>
        <w:jc w:val="both"/>
        <w:rPr>
          <w:rFonts w:ascii="Times New Roman" w:hAnsi="Times New Roman"/>
          <w:szCs w:val="24"/>
          <w:lang w:eastAsia="en-GB"/>
        </w:rPr>
      </w:pPr>
      <w:r w:rsidRPr="00207BDA">
        <w:rPr>
          <w:rFonts w:ascii="Times New Roman" w:hAnsi="Times New Roman"/>
          <w:szCs w:val="24"/>
          <w:lang w:eastAsia="en-GB"/>
        </w:rPr>
        <w:t>(1)</w:t>
      </w:r>
      <w:r w:rsidRPr="00207BDA">
        <w:rPr>
          <w:rFonts w:ascii="Times New Roman" w:hAnsi="Times New Roman"/>
          <w:szCs w:val="24"/>
          <w:lang w:eastAsia="en-GB"/>
        </w:rPr>
        <w:tab/>
      </w:r>
      <w:r w:rsidRPr="009264A0">
        <w:rPr>
          <w:rFonts w:ascii="Times New Roman" w:hAnsi="Times New Roman"/>
          <w:szCs w:val="24"/>
          <w:lang w:eastAsia="en-GB"/>
        </w:rPr>
        <w:t xml:space="preserve">With </w:t>
      </w:r>
      <w:r w:rsidRPr="00207BDA">
        <w:rPr>
          <w:rFonts w:ascii="Times New Roman" w:hAnsi="Times New Roman"/>
          <w:szCs w:val="24"/>
          <w:lang w:eastAsia="en-GB"/>
        </w:rPr>
        <w:t>reference</w:t>
      </w:r>
      <w:r w:rsidRPr="009264A0">
        <w:rPr>
          <w:rFonts w:ascii="Times New Roman" w:hAnsi="Times New Roman"/>
          <w:szCs w:val="24"/>
          <w:lang w:eastAsia="en-GB"/>
        </w:rPr>
        <w:t xml:space="preserve"> to the reply of the former Minister of Labour to question 1995 on 20 August 2018, wherein she states that a report can be made available to Mr Waters, regarding the asbestos </w:t>
      </w:r>
      <w:r w:rsidRPr="00207BDA">
        <w:rPr>
          <w:rFonts w:ascii="Times New Roman" w:hAnsi="Times New Roman"/>
          <w:szCs w:val="24"/>
          <w:lang w:eastAsia="en-GB"/>
        </w:rPr>
        <w:t>classrooms</w:t>
      </w:r>
      <w:r w:rsidRPr="009264A0">
        <w:rPr>
          <w:rFonts w:ascii="Times New Roman" w:hAnsi="Times New Roman"/>
          <w:szCs w:val="24"/>
          <w:lang w:eastAsia="en-GB"/>
        </w:rPr>
        <w:t xml:space="preserve"> at the Chloorkop Primary school, why then does he refuse to provide such a report in his reply to question 31 on 19 August 2019;</w:t>
      </w:r>
    </w:p>
    <w:p w:rsidR="00761F26" w:rsidRDefault="00761F26" w:rsidP="00761F26">
      <w:pPr>
        <w:pBdr>
          <w:bottom w:val="single" w:sz="6" w:space="1" w:color="auto"/>
        </w:pBdr>
        <w:spacing w:before="100" w:beforeAutospacing="1" w:after="100" w:afterAutospacing="1"/>
        <w:ind w:left="1440" w:hanging="720"/>
        <w:jc w:val="both"/>
        <w:rPr>
          <w:rFonts w:ascii="Times New Roman" w:hAnsi="Times New Roman"/>
          <w:sz w:val="20"/>
          <w:szCs w:val="24"/>
        </w:rPr>
      </w:pPr>
      <w:r w:rsidRPr="00207BDA">
        <w:rPr>
          <w:rFonts w:ascii="Times New Roman" w:hAnsi="Times New Roman"/>
          <w:szCs w:val="24"/>
          <w:lang w:eastAsia="en-GB"/>
        </w:rPr>
        <w:t>(2)</w:t>
      </w:r>
      <w:r w:rsidRPr="00207BDA">
        <w:rPr>
          <w:rFonts w:ascii="Times New Roman" w:hAnsi="Times New Roman"/>
          <w:szCs w:val="24"/>
          <w:lang w:eastAsia="en-GB"/>
        </w:rPr>
        <w:tab/>
      </w:r>
      <w:r w:rsidRPr="009264A0">
        <w:rPr>
          <w:rFonts w:ascii="Times New Roman" w:hAnsi="Times New Roman"/>
          <w:szCs w:val="24"/>
          <w:lang w:eastAsia="en-GB"/>
        </w:rPr>
        <w:t xml:space="preserve">what is </w:t>
      </w:r>
      <w:r w:rsidRPr="00207BDA">
        <w:rPr>
          <w:rFonts w:ascii="Times New Roman" w:hAnsi="Times New Roman"/>
          <w:szCs w:val="24"/>
          <w:lang w:eastAsia="en-GB"/>
        </w:rPr>
        <w:t>the</w:t>
      </w:r>
      <w:r w:rsidRPr="009264A0">
        <w:rPr>
          <w:rFonts w:ascii="Times New Roman" w:hAnsi="Times New Roman"/>
          <w:szCs w:val="24"/>
          <w:lang w:eastAsia="en-GB"/>
        </w:rPr>
        <w:t xml:space="preserve"> case number of the investigation by the Department of Justice, which was mentioned in the Minister of Labour’s reply to question 1995?</w:t>
      </w:r>
      <w:r w:rsidRPr="009264A0">
        <w:rPr>
          <w:rFonts w:ascii="Times New Roman" w:hAnsi="Times New Roman"/>
          <w:szCs w:val="24"/>
          <w:lang w:eastAsia="en-GB"/>
        </w:rPr>
        <w:tab/>
      </w:r>
      <w:r w:rsidRPr="009264A0">
        <w:rPr>
          <w:rFonts w:ascii="Times New Roman" w:hAnsi="Times New Roman"/>
          <w:szCs w:val="24"/>
        </w:rPr>
        <w:tab/>
      </w:r>
      <w:r w:rsidRPr="009264A0">
        <w:rPr>
          <w:rFonts w:ascii="Times New Roman" w:hAnsi="Times New Roman"/>
          <w:szCs w:val="24"/>
        </w:rPr>
        <w:tab/>
      </w:r>
      <w:r w:rsidRPr="009264A0">
        <w:rPr>
          <w:rFonts w:ascii="Times New Roman" w:hAnsi="Times New Roman"/>
          <w:szCs w:val="24"/>
        </w:rPr>
        <w:tab/>
      </w:r>
      <w:r w:rsidRPr="009264A0">
        <w:rPr>
          <w:rFonts w:ascii="Times New Roman" w:hAnsi="Times New Roman"/>
          <w:szCs w:val="24"/>
        </w:rPr>
        <w:tab/>
      </w:r>
      <w:r w:rsidRPr="009264A0">
        <w:rPr>
          <w:rFonts w:ascii="Times New Roman" w:hAnsi="Times New Roman"/>
          <w:szCs w:val="24"/>
        </w:rPr>
        <w:tab/>
      </w:r>
      <w:r w:rsidRPr="009264A0">
        <w:rPr>
          <w:rFonts w:ascii="Times New Roman" w:hAnsi="Times New Roman"/>
          <w:szCs w:val="24"/>
        </w:rPr>
        <w:tab/>
      </w:r>
      <w:r w:rsidRPr="009264A0">
        <w:rPr>
          <w:rFonts w:ascii="Times New Roman" w:hAnsi="Times New Roman"/>
          <w:szCs w:val="24"/>
        </w:rPr>
        <w:tab/>
      </w:r>
      <w:r w:rsidRPr="009264A0">
        <w:rPr>
          <w:rFonts w:ascii="Times New Roman" w:hAnsi="Times New Roman"/>
          <w:szCs w:val="24"/>
        </w:rPr>
        <w:tab/>
      </w:r>
      <w:r w:rsidRPr="00825BF2">
        <w:rPr>
          <w:rFonts w:ascii="Times New Roman" w:hAnsi="Times New Roman"/>
          <w:sz w:val="20"/>
          <w:szCs w:val="24"/>
        </w:rPr>
        <w:t>NW2879E</w:t>
      </w:r>
    </w:p>
    <w:p w:rsidR="00B371F7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A17A42"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227098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E63E35" w:rsidRPr="009264A0" w:rsidRDefault="00E63E35" w:rsidP="00E63E35">
      <w:pPr>
        <w:spacing w:before="100" w:beforeAutospacing="1" w:after="100" w:afterAutospacing="1"/>
        <w:ind w:left="1440" w:hanging="720"/>
        <w:jc w:val="both"/>
        <w:rPr>
          <w:rFonts w:ascii="Times New Roman" w:hAnsi="Times New Roman"/>
          <w:szCs w:val="24"/>
          <w:lang w:eastAsia="en-GB"/>
        </w:rPr>
      </w:pPr>
      <w:r w:rsidRPr="00207BDA">
        <w:rPr>
          <w:rFonts w:ascii="Times New Roman" w:hAnsi="Times New Roman"/>
          <w:szCs w:val="24"/>
          <w:lang w:eastAsia="en-GB"/>
        </w:rPr>
        <w:t>(1)</w:t>
      </w:r>
      <w:r w:rsidRPr="00207BDA">
        <w:rPr>
          <w:rFonts w:ascii="Times New Roman" w:hAnsi="Times New Roman"/>
          <w:szCs w:val="24"/>
          <w:lang w:eastAsia="en-GB"/>
        </w:rPr>
        <w:tab/>
      </w:r>
      <w:r>
        <w:rPr>
          <w:rFonts w:ascii="Times New Roman" w:hAnsi="Times New Roman"/>
          <w:szCs w:val="24"/>
          <w:lang w:eastAsia="en-GB"/>
        </w:rPr>
        <w:t>Report attached herewith</w:t>
      </w:r>
      <w:r w:rsidRPr="009264A0">
        <w:rPr>
          <w:rFonts w:ascii="Times New Roman" w:hAnsi="Times New Roman"/>
          <w:szCs w:val="24"/>
          <w:lang w:eastAsia="en-GB"/>
        </w:rPr>
        <w:t>;</w:t>
      </w:r>
    </w:p>
    <w:p w:rsidR="00736601" w:rsidRPr="00A17A42" w:rsidRDefault="00E63E35" w:rsidP="00E63E35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207BDA">
        <w:rPr>
          <w:rFonts w:ascii="Times New Roman" w:hAnsi="Times New Roman"/>
          <w:szCs w:val="24"/>
          <w:lang w:eastAsia="en-GB"/>
        </w:rPr>
        <w:t>(2)</w:t>
      </w:r>
      <w:r w:rsidRPr="00207BDA">
        <w:rPr>
          <w:rFonts w:ascii="Times New Roman" w:hAnsi="Times New Roman"/>
          <w:szCs w:val="24"/>
          <w:lang w:eastAsia="en-GB"/>
        </w:rPr>
        <w:tab/>
      </w:r>
      <w:r w:rsidR="004A7BF4">
        <w:rPr>
          <w:rFonts w:ascii="Times New Roman" w:hAnsi="Times New Roman"/>
          <w:szCs w:val="24"/>
          <w:lang w:eastAsia="en-GB"/>
        </w:rPr>
        <w:t>The matter was referred to the Office of the Public Prosecutor in Kempton Park.</w:t>
      </w:r>
      <w:r w:rsidRPr="009264A0">
        <w:rPr>
          <w:rFonts w:ascii="Times New Roman" w:hAnsi="Times New Roman"/>
          <w:szCs w:val="24"/>
          <w:lang w:eastAsia="en-GB"/>
        </w:rPr>
        <w:tab/>
      </w:r>
    </w:p>
    <w:p w:rsidR="00227098" w:rsidRDefault="00227098" w:rsidP="00E63E35">
      <w:pPr>
        <w:ind w:left="1440" w:hanging="720"/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A17A42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227098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1F" w:rsidRDefault="00197B1F" w:rsidP="00646E39">
      <w:r>
        <w:separator/>
      </w:r>
    </w:p>
  </w:endnote>
  <w:endnote w:type="continuationSeparator" w:id="0">
    <w:p w:rsidR="00197B1F" w:rsidRDefault="00197B1F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B1F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1F" w:rsidRDefault="00197B1F" w:rsidP="00646E39">
      <w:r>
        <w:separator/>
      </w:r>
    </w:p>
  </w:footnote>
  <w:footnote w:type="continuationSeparator" w:id="0">
    <w:p w:rsidR="00197B1F" w:rsidRDefault="00197B1F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E30"/>
    <w:rsid w:val="000A415E"/>
    <w:rsid w:val="000B46BB"/>
    <w:rsid w:val="000E3E84"/>
    <w:rsid w:val="001160E8"/>
    <w:rsid w:val="00132042"/>
    <w:rsid w:val="0013744A"/>
    <w:rsid w:val="00146B10"/>
    <w:rsid w:val="001872A7"/>
    <w:rsid w:val="00197B1F"/>
    <w:rsid w:val="00197D8E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2FA2"/>
    <w:rsid w:val="00303EA7"/>
    <w:rsid w:val="00303FE9"/>
    <w:rsid w:val="00337B29"/>
    <w:rsid w:val="00356381"/>
    <w:rsid w:val="003725C9"/>
    <w:rsid w:val="003946AA"/>
    <w:rsid w:val="0039754E"/>
    <w:rsid w:val="003C2B89"/>
    <w:rsid w:val="003C538B"/>
    <w:rsid w:val="003E7F6C"/>
    <w:rsid w:val="003F2860"/>
    <w:rsid w:val="003F7EF9"/>
    <w:rsid w:val="0041333B"/>
    <w:rsid w:val="00450743"/>
    <w:rsid w:val="00472A7F"/>
    <w:rsid w:val="00473D97"/>
    <w:rsid w:val="00491D11"/>
    <w:rsid w:val="00491FC8"/>
    <w:rsid w:val="004945A0"/>
    <w:rsid w:val="004A7BF4"/>
    <w:rsid w:val="004B0E63"/>
    <w:rsid w:val="004B134A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B0B22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61F26"/>
    <w:rsid w:val="00773011"/>
    <w:rsid w:val="007B5AD1"/>
    <w:rsid w:val="007D51CE"/>
    <w:rsid w:val="007D67F5"/>
    <w:rsid w:val="007E3ECB"/>
    <w:rsid w:val="007E6F52"/>
    <w:rsid w:val="007F7723"/>
    <w:rsid w:val="008106C5"/>
    <w:rsid w:val="00810C11"/>
    <w:rsid w:val="00837A9B"/>
    <w:rsid w:val="0084624F"/>
    <w:rsid w:val="0084742A"/>
    <w:rsid w:val="00917A69"/>
    <w:rsid w:val="0093224E"/>
    <w:rsid w:val="00933E1F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32CCC"/>
    <w:rsid w:val="00A55C17"/>
    <w:rsid w:val="00A601AA"/>
    <w:rsid w:val="00A76353"/>
    <w:rsid w:val="00AB7EDD"/>
    <w:rsid w:val="00AC0747"/>
    <w:rsid w:val="00AC170C"/>
    <w:rsid w:val="00AD7C35"/>
    <w:rsid w:val="00AE2D7E"/>
    <w:rsid w:val="00AF5608"/>
    <w:rsid w:val="00B0592D"/>
    <w:rsid w:val="00B371F7"/>
    <w:rsid w:val="00B506F8"/>
    <w:rsid w:val="00B70947"/>
    <w:rsid w:val="00B711C5"/>
    <w:rsid w:val="00B86FFB"/>
    <w:rsid w:val="00B95ED7"/>
    <w:rsid w:val="00BB0477"/>
    <w:rsid w:val="00BB75DA"/>
    <w:rsid w:val="00BC26EE"/>
    <w:rsid w:val="00C0505E"/>
    <w:rsid w:val="00C15480"/>
    <w:rsid w:val="00C60A5C"/>
    <w:rsid w:val="00C66E3E"/>
    <w:rsid w:val="00C75C93"/>
    <w:rsid w:val="00CB422B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3E35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32FE25-851F-4958-B6E8-10BDE49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1159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Szana (HQ)</dc:creator>
  <cp:lastModifiedBy>Thando Wababa (MIN)</cp:lastModifiedBy>
  <cp:revision>2</cp:revision>
  <cp:lastPrinted>2019-06-04T15:52:00Z</cp:lastPrinted>
  <dcterms:created xsi:type="dcterms:W3CDTF">2019-12-13T11:14:00Z</dcterms:created>
  <dcterms:modified xsi:type="dcterms:W3CDTF">2019-12-13T11:14:00Z</dcterms:modified>
</cp:coreProperties>
</file>