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296" w:rsidRPr="00B77296" w:rsidRDefault="00B77296" w:rsidP="00B77296">
      <w:pPr>
        <w:rPr>
          <w:b/>
          <w:sz w:val="20"/>
          <w:szCs w:val="20"/>
        </w:rPr>
      </w:pPr>
      <w:r w:rsidRPr="00B77296">
        <w:rPr>
          <w:b/>
          <w:w w:val="85"/>
          <w:sz w:val="20"/>
          <w:szCs w:val="20"/>
        </w:rPr>
        <w:t>NATIONAL ASSEMBLY</w:t>
      </w:r>
    </w:p>
    <w:p w:rsidR="00E72788" w:rsidRPr="00B77296" w:rsidRDefault="00E72788" w:rsidP="00B77296">
      <w:pPr>
        <w:rPr>
          <w:b/>
          <w:sz w:val="20"/>
          <w:szCs w:val="20"/>
        </w:rPr>
      </w:pPr>
    </w:p>
    <w:p w:rsidR="00E72788" w:rsidRPr="00B77296" w:rsidRDefault="00D123DA" w:rsidP="00B77296">
      <w:pPr>
        <w:rPr>
          <w:b/>
          <w:sz w:val="20"/>
          <w:szCs w:val="20"/>
        </w:rPr>
      </w:pPr>
      <w:r w:rsidRPr="00B77296">
        <w:rPr>
          <w:b/>
          <w:w w:val="95"/>
          <w:sz w:val="20"/>
          <w:szCs w:val="20"/>
        </w:rPr>
        <w:t>FOR WRITTEN REPLY</w:t>
      </w:r>
      <w:r w:rsidRPr="00B77296">
        <w:rPr>
          <w:b/>
          <w:w w:val="95"/>
          <w:sz w:val="20"/>
          <w:szCs w:val="20"/>
        </w:rPr>
        <w:t xml:space="preserve"> </w:t>
      </w:r>
      <w:r w:rsidRPr="00B77296">
        <w:rPr>
          <w:b/>
          <w:sz w:val="20"/>
          <w:szCs w:val="20"/>
        </w:rPr>
        <w:t>QUESTIO</w:t>
      </w:r>
      <w:r w:rsidRPr="00B77296">
        <w:rPr>
          <w:b/>
          <w:sz w:val="20"/>
          <w:szCs w:val="20"/>
        </w:rPr>
        <w:t>N</w:t>
      </w:r>
      <w:r w:rsidRPr="00B77296">
        <w:rPr>
          <w:b/>
          <w:sz w:val="20"/>
          <w:szCs w:val="20"/>
        </w:rPr>
        <w:t xml:space="preserve"> 1545</w:t>
      </w:r>
    </w:p>
    <w:p w:rsidR="00E72788" w:rsidRPr="00B77296" w:rsidRDefault="00E72788" w:rsidP="00B77296">
      <w:pPr>
        <w:rPr>
          <w:b/>
          <w:sz w:val="20"/>
          <w:szCs w:val="20"/>
        </w:rPr>
      </w:pPr>
    </w:p>
    <w:p w:rsidR="00E72788" w:rsidRPr="00B77296" w:rsidRDefault="00D123DA" w:rsidP="00B77296">
      <w:pPr>
        <w:rPr>
          <w:b/>
          <w:sz w:val="20"/>
          <w:szCs w:val="20"/>
        </w:rPr>
      </w:pPr>
      <w:r w:rsidRPr="00B77296">
        <w:rPr>
          <w:b/>
          <w:w w:val="80"/>
          <w:sz w:val="20"/>
          <w:szCs w:val="20"/>
        </w:rPr>
        <w:t>36i1/4/1(202000185)</w:t>
      </w:r>
    </w:p>
    <w:p w:rsidR="00E72788" w:rsidRPr="00B77296" w:rsidRDefault="00E72788" w:rsidP="00B77296">
      <w:pPr>
        <w:rPr>
          <w:b/>
          <w:sz w:val="20"/>
          <w:szCs w:val="20"/>
        </w:rPr>
      </w:pPr>
    </w:p>
    <w:p w:rsidR="00E72788" w:rsidRPr="00B77296" w:rsidRDefault="00D123DA" w:rsidP="00B77296">
      <w:pPr>
        <w:rPr>
          <w:b/>
          <w:sz w:val="20"/>
          <w:szCs w:val="20"/>
        </w:rPr>
      </w:pPr>
      <w:r w:rsidRPr="00B77296">
        <w:rPr>
          <w:b/>
          <w:sz w:val="20"/>
          <w:szCs w:val="20"/>
        </w:rPr>
        <w:t xml:space="preserve">1545. Dr P J Groenewald </w:t>
      </w:r>
      <w:r w:rsidRPr="00B77296">
        <w:rPr>
          <w:b/>
          <w:sz w:val="20"/>
          <w:szCs w:val="20"/>
        </w:rPr>
        <w:t>(FF Plus) to ask the Minister of</w:t>
      </w:r>
      <w:r w:rsidRPr="00B77296">
        <w:rPr>
          <w:b/>
          <w:spacing w:val="-51"/>
          <w:sz w:val="20"/>
          <w:szCs w:val="20"/>
        </w:rPr>
        <w:t xml:space="preserve"> </w:t>
      </w:r>
      <w:r w:rsidR="00B77296">
        <w:rPr>
          <w:b/>
          <w:spacing w:val="-51"/>
          <w:sz w:val="20"/>
          <w:szCs w:val="20"/>
        </w:rPr>
        <w:t xml:space="preserve">  </w:t>
      </w:r>
      <w:r w:rsidRPr="00B77296">
        <w:rPr>
          <w:b/>
          <w:sz w:val="20"/>
          <w:szCs w:val="20"/>
        </w:rPr>
        <w:t>Police:</w:t>
      </w:r>
    </w:p>
    <w:p w:rsidR="00E72788" w:rsidRPr="00B77296" w:rsidRDefault="00E72788" w:rsidP="00B77296">
      <w:pPr>
        <w:rPr>
          <w:sz w:val="20"/>
          <w:szCs w:val="20"/>
        </w:rPr>
      </w:pPr>
    </w:p>
    <w:p w:rsidR="00E72788" w:rsidRPr="00B77296" w:rsidRDefault="00D123DA" w:rsidP="00B77296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B77296">
        <w:rPr>
          <w:sz w:val="20"/>
          <w:szCs w:val="20"/>
        </w:rPr>
        <w:t>What</w:t>
      </w:r>
      <w:r w:rsidRPr="00B77296">
        <w:rPr>
          <w:spacing w:val="-34"/>
          <w:sz w:val="20"/>
          <w:szCs w:val="20"/>
        </w:rPr>
        <w:t xml:space="preserve"> </w:t>
      </w:r>
      <w:r w:rsidRPr="00B77296">
        <w:rPr>
          <w:sz w:val="20"/>
          <w:szCs w:val="20"/>
        </w:rPr>
        <w:t>steps</w:t>
      </w:r>
      <w:r w:rsidRPr="00B77296">
        <w:rPr>
          <w:spacing w:val="-32"/>
          <w:sz w:val="20"/>
          <w:szCs w:val="20"/>
        </w:rPr>
        <w:t xml:space="preserve"> </w:t>
      </w:r>
      <w:r w:rsidRPr="00B77296">
        <w:rPr>
          <w:sz w:val="20"/>
          <w:szCs w:val="20"/>
        </w:rPr>
        <w:t>are</w:t>
      </w:r>
      <w:r w:rsidRPr="00B77296">
        <w:rPr>
          <w:spacing w:val="-33"/>
          <w:sz w:val="20"/>
          <w:szCs w:val="20"/>
        </w:rPr>
        <w:t xml:space="preserve"> </w:t>
      </w:r>
      <w:r w:rsidRPr="00B77296">
        <w:rPr>
          <w:sz w:val="20"/>
          <w:szCs w:val="20"/>
        </w:rPr>
        <w:t>being</w:t>
      </w:r>
      <w:r w:rsidRPr="00B77296">
        <w:rPr>
          <w:spacing w:val="-31"/>
          <w:sz w:val="20"/>
          <w:szCs w:val="20"/>
        </w:rPr>
        <w:t xml:space="preserve"> </w:t>
      </w:r>
      <w:r w:rsidRPr="00B77296">
        <w:rPr>
          <w:sz w:val="20"/>
          <w:szCs w:val="20"/>
        </w:rPr>
        <w:t>taken</w:t>
      </w:r>
      <w:r w:rsidRPr="00B77296">
        <w:rPr>
          <w:spacing w:val="-29"/>
          <w:sz w:val="20"/>
          <w:szCs w:val="20"/>
        </w:rPr>
        <w:t xml:space="preserve"> </w:t>
      </w:r>
      <w:r w:rsidRPr="00B77296">
        <w:rPr>
          <w:sz w:val="20"/>
          <w:szCs w:val="20"/>
        </w:rPr>
        <w:t>by</w:t>
      </w:r>
      <w:r w:rsidRPr="00B77296">
        <w:rPr>
          <w:spacing w:val="-37"/>
          <w:sz w:val="20"/>
          <w:szCs w:val="20"/>
        </w:rPr>
        <w:t xml:space="preserve"> </w:t>
      </w:r>
      <w:r w:rsidRPr="00B77296">
        <w:rPr>
          <w:sz w:val="20"/>
          <w:szCs w:val="20"/>
        </w:rPr>
        <w:t>the</w:t>
      </w:r>
      <w:r w:rsidRPr="00B77296">
        <w:rPr>
          <w:spacing w:val="-35"/>
          <w:sz w:val="20"/>
          <w:szCs w:val="20"/>
        </w:rPr>
        <w:t xml:space="preserve"> </w:t>
      </w:r>
      <w:r w:rsidRPr="00B77296">
        <w:rPr>
          <w:sz w:val="20"/>
          <w:szCs w:val="20"/>
        </w:rPr>
        <w:t>SA</w:t>
      </w:r>
      <w:r w:rsidRPr="00B77296">
        <w:rPr>
          <w:spacing w:val="-28"/>
          <w:sz w:val="20"/>
          <w:szCs w:val="20"/>
        </w:rPr>
        <w:t xml:space="preserve"> </w:t>
      </w:r>
      <w:r w:rsidRPr="00B77296">
        <w:rPr>
          <w:sz w:val="20"/>
          <w:szCs w:val="20"/>
        </w:rPr>
        <w:t>Police</w:t>
      </w:r>
      <w:r w:rsidRPr="00B77296">
        <w:rPr>
          <w:spacing w:val="-35"/>
          <w:sz w:val="20"/>
          <w:szCs w:val="20"/>
        </w:rPr>
        <w:t xml:space="preserve"> </w:t>
      </w:r>
      <w:r w:rsidRPr="00B77296">
        <w:rPr>
          <w:sz w:val="20"/>
          <w:szCs w:val="20"/>
        </w:rPr>
        <w:t>Service</w:t>
      </w:r>
      <w:r w:rsidRPr="00B77296">
        <w:rPr>
          <w:spacing w:val="-29"/>
          <w:sz w:val="20"/>
          <w:szCs w:val="20"/>
        </w:rPr>
        <w:t xml:space="preserve"> </w:t>
      </w:r>
      <w:r w:rsidRPr="00B77296">
        <w:rPr>
          <w:sz w:val="20"/>
          <w:szCs w:val="20"/>
        </w:rPr>
        <w:t>to</w:t>
      </w:r>
      <w:r w:rsidRPr="00B77296">
        <w:rPr>
          <w:spacing w:val="-32"/>
          <w:sz w:val="20"/>
          <w:szCs w:val="20"/>
        </w:rPr>
        <w:t xml:space="preserve"> </w:t>
      </w:r>
      <w:r w:rsidRPr="00B77296">
        <w:rPr>
          <w:sz w:val="20"/>
          <w:szCs w:val="20"/>
        </w:rPr>
        <w:t>control</w:t>
      </w:r>
      <w:r w:rsidRPr="00B77296">
        <w:rPr>
          <w:spacing w:val="-26"/>
          <w:sz w:val="20"/>
          <w:szCs w:val="20"/>
        </w:rPr>
        <w:t xml:space="preserve"> </w:t>
      </w:r>
      <w:r w:rsidRPr="00B77296">
        <w:rPr>
          <w:sz w:val="20"/>
          <w:szCs w:val="20"/>
        </w:rPr>
        <w:t>institutions</w:t>
      </w:r>
      <w:r w:rsidRPr="00B77296">
        <w:rPr>
          <w:spacing w:val="-29"/>
          <w:sz w:val="20"/>
          <w:szCs w:val="20"/>
        </w:rPr>
        <w:t xml:space="preserve"> </w:t>
      </w:r>
      <w:r w:rsidRPr="00B77296">
        <w:rPr>
          <w:sz w:val="20"/>
          <w:szCs w:val="20"/>
        </w:rPr>
        <w:t>that are</w:t>
      </w:r>
      <w:r w:rsidRPr="00B77296">
        <w:rPr>
          <w:spacing w:val="-29"/>
          <w:sz w:val="20"/>
          <w:szCs w:val="20"/>
        </w:rPr>
        <w:t xml:space="preserve"> </w:t>
      </w:r>
      <w:r w:rsidRPr="00B77296">
        <w:rPr>
          <w:sz w:val="20"/>
          <w:szCs w:val="20"/>
        </w:rPr>
        <w:t>accredited</w:t>
      </w:r>
      <w:r w:rsidRPr="00B77296">
        <w:rPr>
          <w:spacing w:val="-20"/>
          <w:sz w:val="20"/>
          <w:szCs w:val="20"/>
        </w:rPr>
        <w:t xml:space="preserve"> </w:t>
      </w:r>
      <w:r w:rsidRPr="00B77296">
        <w:rPr>
          <w:sz w:val="20"/>
          <w:szCs w:val="20"/>
        </w:rPr>
        <w:t>to</w:t>
      </w:r>
      <w:r w:rsidRPr="00B77296">
        <w:rPr>
          <w:spacing w:val="-29"/>
          <w:sz w:val="20"/>
          <w:szCs w:val="20"/>
        </w:rPr>
        <w:t xml:space="preserve"> </w:t>
      </w:r>
      <w:r w:rsidRPr="00B77296">
        <w:rPr>
          <w:sz w:val="20"/>
          <w:szCs w:val="20"/>
        </w:rPr>
        <w:t>issue</w:t>
      </w:r>
      <w:r w:rsidRPr="00B77296">
        <w:rPr>
          <w:spacing w:val="-27"/>
          <w:sz w:val="20"/>
          <w:szCs w:val="20"/>
        </w:rPr>
        <w:t xml:space="preserve"> </w:t>
      </w:r>
      <w:r w:rsidRPr="00B77296">
        <w:rPr>
          <w:sz w:val="20"/>
          <w:szCs w:val="20"/>
        </w:rPr>
        <w:t>firearm</w:t>
      </w:r>
      <w:r w:rsidRPr="00B77296">
        <w:rPr>
          <w:spacing w:val="-25"/>
          <w:sz w:val="20"/>
          <w:szCs w:val="20"/>
        </w:rPr>
        <w:t xml:space="preserve"> </w:t>
      </w:r>
      <w:r w:rsidRPr="00B77296">
        <w:rPr>
          <w:sz w:val="20"/>
          <w:szCs w:val="20"/>
        </w:rPr>
        <w:t>competency</w:t>
      </w:r>
      <w:r w:rsidRPr="00B77296">
        <w:rPr>
          <w:spacing w:val="-17"/>
          <w:sz w:val="20"/>
          <w:szCs w:val="20"/>
        </w:rPr>
        <w:t xml:space="preserve"> </w:t>
      </w:r>
      <w:r w:rsidRPr="00B77296">
        <w:rPr>
          <w:sz w:val="20"/>
          <w:szCs w:val="20"/>
        </w:rPr>
        <w:t>certificates</w:t>
      </w:r>
      <w:r w:rsidRPr="00B77296">
        <w:rPr>
          <w:spacing w:val="-19"/>
          <w:sz w:val="20"/>
          <w:szCs w:val="20"/>
        </w:rPr>
        <w:t xml:space="preserve"> </w:t>
      </w:r>
      <w:r w:rsidRPr="00B77296">
        <w:rPr>
          <w:sz w:val="20"/>
          <w:szCs w:val="20"/>
        </w:rPr>
        <w:t>to</w:t>
      </w:r>
      <w:r w:rsidRPr="00B77296">
        <w:rPr>
          <w:spacing w:val="-30"/>
          <w:sz w:val="20"/>
          <w:szCs w:val="20"/>
        </w:rPr>
        <w:t xml:space="preserve"> </w:t>
      </w:r>
      <w:r w:rsidRPr="00B77296">
        <w:rPr>
          <w:sz w:val="20"/>
          <w:szCs w:val="20"/>
        </w:rPr>
        <w:t>ensure</w:t>
      </w:r>
      <w:r w:rsidRPr="00B77296">
        <w:rPr>
          <w:spacing w:val="-24"/>
          <w:sz w:val="20"/>
          <w:szCs w:val="20"/>
        </w:rPr>
        <w:t xml:space="preserve"> </w:t>
      </w:r>
      <w:r w:rsidRPr="00B77296">
        <w:rPr>
          <w:sz w:val="20"/>
          <w:szCs w:val="20"/>
        </w:rPr>
        <w:t>compliance with all</w:t>
      </w:r>
      <w:r w:rsidRPr="00B77296">
        <w:rPr>
          <w:spacing w:val="-18"/>
          <w:sz w:val="20"/>
          <w:szCs w:val="20"/>
        </w:rPr>
        <w:t xml:space="preserve"> </w:t>
      </w:r>
      <w:r w:rsidRPr="00B77296">
        <w:rPr>
          <w:sz w:val="20"/>
          <w:szCs w:val="20"/>
        </w:rPr>
        <w:t>requirements;</w:t>
      </w:r>
    </w:p>
    <w:p w:rsidR="00E72788" w:rsidRPr="00B77296" w:rsidRDefault="00E72788" w:rsidP="00B77296">
      <w:pPr>
        <w:rPr>
          <w:sz w:val="20"/>
          <w:szCs w:val="20"/>
        </w:rPr>
      </w:pPr>
    </w:p>
    <w:p w:rsidR="00E72788" w:rsidRPr="00B77296" w:rsidRDefault="00D123DA" w:rsidP="00B77296">
      <w:pPr>
        <w:pStyle w:val="ListParagraph"/>
        <w:numPr>
          <w:ilvl w:val="0"/>
          <w:numId w:val="3"/>
        </w:numPr>
        <w:rPr>
          <w:sz w:val="20"/>
          <w:szCs w:val="20"/>
        </w:rPr>
      </w:pPr>
      <w:proofErr w:type="gramStart"/>
      <w:r w:rsidRPr="00B77296">
        <w:rPr>
          <w:sz w:val="20"/>
          <w:szCs w:val="20"/>
        </w:rPr>
        <w:t>whether</w:t>
      </w:r>
      <w:proofErr w:type="gramEnd"/>
      <w:r w:rsidRPr="00B77296">
        <w:rPr>
          <w:sz w:val="20"/>
          <w:szCs w:val="20"/>
        </w:rPr>
        <w:t xml:space="preserve"> he will make a statement on the</w:t>
      </w:r>
      <w:r w:rsidRPr="00B77296">
        <w:rPr>
          <w:spacing w:val="-42"/>
          <w:sz w:val="20"/>
          <w:szCs w:val="20"/>
        </w:rPr>
        <w:t xml:space="preserve"> </w:t>
      </w:r>
      <w:r w:rsidRPr="00B77296">
        <w:rPr>
          <w:sz w:val="20"/>
          <w:szCs w:val="20"/>
        </w:rPr>
        <w:t>matter?</w:t>
      </w:r>
    </w:p>
    <w:p w:rsidR="00E72788" w:rsidRPr="00B77296" w:rsidRDefault="00D123DA" w:rsidP="00B77296">
      <w:pPr>
        <w:rPr>
          <w:sz w:val="20"/>
          <w:szCs w:val="20"/>
        </w:rPr>
      </w:pPr>
      <w:r w:rsidRPr="00B77296">
        <w:rPr>
          <w:sz w:val="20"/>
          <w:szCs w:val="20"/>
        </w:rPr>
        <w:t>NW1921E</w:t>
      </w:r>
    </w:p>
    <w:p w:rsidR="00B77296" w:rsidRDefault="00B77296" w:rsidP="00B77296">
      <w:pPr>
        <w:rPr>
          <w:sz w:val="20"/>
          <w:szCs w:val="20"/>
        </w:rPr>
      </w:pPr>
    </w:p>
    <w:p w:rsidR="00E72788" w:rsidRPr="00B77296" w:rsidRDefault="00D123DA" w:rsidP="00B77296">
      <w:pPr>
        <w:rPr>
          <w:b/>
          <w:sz w:val="20"/>
          <w:szCs w:val="20"/>
        </w:rPr>
      </w:pPr>
      <w:r w:rsidRPr="00B77296">
        <w:rPr>
          <w:b/>
          <w:sz w:val="20"/>
          <w:szCs w:val="20"/>
        </w:rPr>
        <w:t>REPLY:</w:t>
      </w:r>
    </w:p>
    <w:p w:rsidR="00E72788" w:rsidRPr="00B77296" w:rsidRDefault="00E72788" w:rsidP="00B77296">
      <w:pPr>
        <w:rPr>
          <w:sz w:val="20"/>
          <w:szCs w:val="20"/>
        </w:rPr>
      </w:pPr>
    </w:p>
    <w:p w:rsidR="00B77296" w:rsidRDefault="00D123DA" w:rsidP="00B77296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B77296">
        <w:rPr>
          <w:sz w:val="20"/>
          <w:szCs w:val="20"/>
        </w:rPr>
        <w:t>The steps, which are taken by the South African Police Service (SAPS), to control</w:t>
      </w:r>
      <w:r w:rsidRPr="00B77296">
        <w:rPr>
          <w:spacing w:val="-38"/>
          <w:sz w:val="20"/>
          <w:szCs w:val="20"/>
        </w:rPr>
        <w:t xml:space="preserve"> </w:t>
      </w:r>
      <w:r w:rsidRPr="00B77296">
        <w:rPr>
          <w:sz w:val="20"/>
          <w:szCs w:val="20"/>
        </w:rPr>
        <w:t>institutions</w:t>
      </w:r>
      <w:r w:rsidRPr="00B77296">
        <w:rPr>
          <w:spacing w:val="-30"/>
          <w:sz w:val="20"/>
          <w:szCs w:val="20"/>
        </w:rPr>
        <w:t xml:space="preserve"> </w:t>
      </w:r>
      <w:r w:rsidRPr="00B77296">
        <w:rPr>
          <w:sz w:val="20"/>
          <w:szCs w:val="20"/>
        </w:rPr>
        <w:t>that</w:t>
      </w:r>
      <w:r w:rsidRPr="00B77296">
        <w:rPr>
          <w:spacing w:val="-39"/>
          <w:sz w:val="20"/>
          <w:szCs w:val="20"/>
        </w:rPr>
        <w:t xml:space="preserve"> </w:t>
      </w:r>
      <w:r w:rsidRPr="00B77296">
        <w:rPr>
          <w:sz w:val="20"/>
          <w:szCs w:val="20"/>
        </w:rPr>
        <w:t>are</w:t>
      </w:r>
      <w:r w:rsidRPr="00B77296">
        <w:rPr>
          <w:spacing w:val="-39"/>
          <w:sz w:val="20"/>
          <w:szCs w:val="20"/>
        </w:rPr>
        <w:t xml:space="preserve"> </w:t>
      </w:r>
      <w:r w:rsidRPr="00B77296">
        <w:rPr>
          <w:sz w:val="20"/>
          <w:szCs w:val="20"/>
        </w:rPr>
        <w:t>accredited</w:t>
      </w:r>
      <w:r w:rsidRPr="00B77296">
        <w:rPr>
          <w:spacing w:val="-32"/>
          <w:sz w:val="20"/>
          <w:szCs w:val="20"/>
        </w:rPr>
        <w:t xml:space="preserve"> </w:t>
      </w:r>
      <w:r w:rsidRPr="00B77296">
        <w:rPr>
          <w:sz w:val="20"/>
          <w:szCs w:val="20"/>
        </w:rPr>
        <w:t>to</w:t>
      </w:r>
      <w:r w:rsidRPr="00B77296">
        <w:rPr>
          <w:spacing w:val="-40"/>
          <w:sz w:val="20"/>
          <w:szCs w:val="20"/>
        </w:rPr>
        <w:t xml:space="preserve"> </w:t>
      </w:r>
      <w:r w:rsidRPr="00B77296">
        <w:rPr>
          <w:sz w:val="20"/>
          <w:szCs w:val="20"/>
        </w:rPr>
        <w:t>issue</w:t>
      </w:r>
      <w:r w:rsidRPr="00B77296">
        <w:rPr>
          <w:spacing w:val="-35"/>
          <w:sz w:val="20"/>
          <w:szCs w:val="20"/>
        </w:rPr>
        <w:t xml:space="preserve"> </w:t>
      </w:r>
      <w:r w:rsidRPr="00B77296">
        <w:rPr>
          <w:sz w:val="20"/>
          <w:szCs w:val="20"/>
        </w:rPr>
        <w:t>firearm</w:t>
      </w:r>
      <w:r w:rsidRPr="00B77296">
        <w:rPr>
          <w:spacing w:val="-32"/>
          <w:sz w:val="20"/>
          <w:szCs w:val="20"/>
        </w:rPr>
        <w:t xml:space="preserve"> </w:t>
      </w:r>
      <w:r w:rsidRPr="00B77296">
        <w:rPr>
          <w:sz w:val="20"/>
          <w:szCs w:val="20"/>
        </w:rPr>
        <w:t>competency</w:t>
      </w:r>
      <w:r w:rsidRPr="00B77296">
        <w:rPr>
          <w:spacing w:val="-30"/>
          <w:sz w:val="20"/>
          <w:szCs w:val="20"/>
        </w:rPr>
        <w:t xml:space="preserve"> </w:t>
      </w:r>
      <w:r w:rsidRPr="00B77296">
        <w:rPr>
          <w:sz w:val="20"/>
          <w:szCs w:val="20"/>
        </w:rPr>
        <w:t>certificates and</w:t>
      </w:r>
      <w:r w:rsidRPr="00B77296">
        <w:rPr>
          <w:spacing w:val="-18"/>
          <w:sz w:val="20"/>
          <w:szCs w:val="20"/>
        </w:rPr>
        <w:t xml:space="preserve"> </w:t>
      </w:r>
      <w:r w:rsidRPr="00B77296">
        <w:rPr>
          <w:sz w:val="20"/>
          <w:szCs w:val="20"/>
        </w:rPr>
        <w:t>to</w:t>
      </w:r>
      <w:r w:rsidRPr="00B77296">
        <w:rPr>
          <w:spacing w:val="-18"/>
          <w:sz w:val="20"/>
          <w:szCs w:val="20"/>
        </w:rPr>
        <w:t xml:space="preserve"> </w:t>
      </w:r>
      <w:r w:rsidRPr="00B77296">
        <w:rPr>
          <w:sz w:val="20"/>
          <w:szCs w:val="20"/>
        </w:rPr>
        <w:t>ensure</w:t>
      </w:r>
      <w:r w:rsidRPr="00B77296">
        <w:rPr>
          <w:spacing w:val="-12"/>
          <w:sz w:val="20"/>
          <w:szCs w:val="20"/>
        </w:rPr>
        <w:t xml:space="preserve"> </w:t>
      </w:r>
      <w:r w:rsidRPr="00B77296">
        <w:rPr>
          <w:sz w:val="20"/>
          <w:szCs w:val="20"/>
        </w:rPr>
        <w:t>compliance</w:t>
      </w:r>
      <w:r w:rsidRPr="00B77296">
        <w:rPr>
          <w:spacing w:val="12"/>
          <w:sz w:val="20"/>
          <w:szCs w:val="20"/>
        </w:rPr>
        <w:t xml:space="preserve"> </w:t>
      </w:r>
      <w:r w:rsidRPr="00B77296">
        <w:rPr>
          <w:sz w:val="20"/>
          <w:szCs w:val="20"/>
        </w:rPr>
        <w:t>with</w:t>
      </w:r>
      <w:r w:rsidRPr="00B77296">
        <w:rPr>
          <w:spacing w:val="-11"/>
          <w:sz w:val="20"/>
          <w:szCs w:val="20"/>
        </w:rPr>
        <w:t xml:space="preserve"> </w:t>
      </w:r>
      <w:r w:rsidRPr="00B77296">
        <w:rPr>
          <w:sz w:val="20"/>
          <w:szCs w:val="20"/>
        </w:rPr>
        <w:t>all</w:t>
      </w:r>
      <w:r w:rsidRPr="00B77296">
        <w:rPr>
          <w:spacing w:val="-18"/>
          <w:sz w:val="20"/>
          <w:szCs w:val="20"/>
        </w:rPr>
        <w:t xml:space="preserve"> </w:t>
      </w:r>
      <w:r w:rsidRPr="00B77296">
        <w:rPr>
          <w:sz w:val="20"/>
          <w:szCs w:val="20"/>
        </w:rPr>
        <w:t>re</w:t>
      </w:r>
      <w:r w:rsidRPr="00B77296">
        <w:rPr>
          <w:sz w:val="20"/>
          <w:szCs w:val="20"/>
        </w:rPr>
        <w:t>quirements,</w:t>
      </w:r>
      <w:r w:rsidRPr="00B77296">
        <w:rPr>
          <w:spacing w:val="12"/>
          <w:sz w:val="20"/>
          <w:szCs w:val="20"/>
        </w:rPr>
        <w:t xml:space="preserve"> </w:t>
      </w:r>
      <w:r w:rsidRPr="00B77296">
        <w:rPr>
          <w:sz w:val="20"/>
          <w:szCs w:val="20"/>
        </w:rPr>
        <w:t>are</w:t>
      </w:r>
      <w:r w:rsidRPr="00B77296">
        <w:rPr>
          <w:spacing w:val="-17"/>
          <w:sz w:val="20"/>
          <w:szCs w:val="20"/>
        </w:rPr>
        <w:t xml:space="preserve"> </w:t>
      </w:r>
      <w:r w:rsidRPr="00B77296">
        <w:rPr>
          <w:sz w:val="20"/>
          <w:szCs w:val="20"/>
        </w:rPr>
        <w:t>as</w:t>
      </w:r>
      <w:r w:rsidRPr="00B77296">
        <w:rPr>
          <w:spacing w:val="-19"/>
          <w:sz w:val="20"/>
          <w:szCs w:val="20"/>
        </w:rPr>
        <w:t xml:space="preserve"> </w:t>
      </w:r>
      <w:r w:rsidRPr="00B77296">
        <w:rPr>
          <w:sz w:val="20"/>
          <w:szCs w:val="20"/>
        </w:rPr>
        <w:t>follows:</w:t>
      </w:r>
    </w:p>
    <w:p w:rsidR="00E72788" w:rsidRPr="00B77296" w:rsidRDefault="00D123DA" w:rsidP="00B77296">
      <w:pPr>
        <w:pStyle w:val="ListParagraph"/>
        <w:ind w:left="720" w:firstLine="0"/>
        <w:rPr>
          <w:sz w:val="20"/>
          <w:szCs w:val="20"/>
        </w:rPr>
      </w:pPr>
      <w:r w:rsidRPr="00B77296">
        <w:rPr>
          <w:sz w:val="20"/>
          <w:szCs w:val="20"/>
        </w:rPr>
        <w:t xml:space="preserve">o Conducting of annual and </w:t>
      </w:r>
      <w:r w:rsidRPr="00B77296">
        <w:rPr>
          <w:i/>
          <w:sz w:val="20"/>
          <w:szCs w:val="20"/>
        </w:rPr>
        <w:t xml:space="preserve">ad </w:t>
      </w:r>
      <w:r w:rsidRPr="00B77296">
        <w:rPr>
          <w:sz w:val="20"/>
          <w:szCs w:val="20"/>
        </w:rPr>
        <w:t>Doc compliance inspections, at non-official</w:t>
      </w:r>
      <w:r w:rsidR="00B77296">
        <w:rPr>
          <w:sz w:val="20"/>
          <w:szCs w:val="20"/>
        </w:rPr>
        <w:t xml:space="preserve"> </w:t>
      </w:r>
      <w:r w:rsidRPr="00B77296">
        <w:rPr>
          <w:sz w:val="20"/>
          <w:szCs w:val="20"/>
        </w:rPr>
        <w:t>institutions,</w:t>
      </w:r>
      <w:r w:rsidRPr="00B77296">
        <w:rPr>
          <w:spacing w:val="-16"/>
          <w:sz w:val="20"/>
          <w:szCs w:val="20"/>
        </w:rPr>
        <w:t xml:space="preserve"> </w:t>
      </w:r>
      <w:r w:rsidRPr="00B77296">
        <w:rPr>
          <w:sz w:val="20"/>
          <w:szCs w:val="20"/>
        </w:rPr>
        <w:t>including</w:t>
      </w:r>
      <w:r w:rsidRPr="00B77296">
        <w:rPr>
          <w:spacing w:val="-22"/>
          <w:sz w:val="20"/>
          <w:szCs w:val="20"/>
        </w:rPr>
        <w:t xml:space="preserve"> </w:t>
      </w:r>
      <w:r w:rsidRPr="00B77296">
        <w:rPr>
          <w:sz w:val="20"/>
          <w:szCs w:val="20"/>
        </w:rPr>
        <w:t>firearm</w:t>
      </w:r>
      <w:r w:rsidRPr="00B77296">
        <w:rPr>
          <w:spacing w:val="-21"/>
          <w:sz w:val="20"/>
          <w:szCs w:val="20"/>
        </w:rPr>
        <w:t xml:space="preserve"> </w:t>
      </w:r>
      <w:r w:rsidRPr="00B77296">
        <w:rPr>
          <w:sz w:val="20"/>
          <w:szCs w:val="20"/>
        </w:rPr>
        <w:t>training</w:t>
      </w:r>
      <w:r w:rsidRPr="00B77296">
        <w:rPr>
          <w:spacing w:val="-25"/>
          <w:sz w:val="20"/>
          <w:szCs w:val="20"/>
        </w:rPr>
        <w:t xml:space="preserve"> </w:t>
      </w:r>
      <w:r w:rsidRPr="00B77296">
        <w:rPr>
          <w:sz w:val="20"/>
          <w:szCs w:val="20"/>
        </w:rPr>
        <w:t>providers,</w:t>
      </w:r>
      <w:r w:rsidRPr="00B77296">
        <w:rPr>
          <w:spacing w:val="-16"/>
          <w:sz w:val="20"/>
          <w:szCs w:val="20"/>
        </w:rPr>
        <w:t xml:space="preserve"> </w:t>
      </w:r>
      <w:r w:rsidRPr="00B77296">
        <w:rPr>
          <w:sz w:val="20"/>
          <w:szCs w:val="20"/>
        </w:rPr>
        <w:t>in</w:t>
      </w:r>
      <w:r w:rsidRPr="00B77296">
        <w:rPr>
          <w:spacing w:val="-31"/>
          <w:sz w:val="20"/>
          <w:szCs w:val="20"/>
        </w:rPr>
        <w:t xml:space="preserve"> </w:t>
      </w:r>
      <w:r w:rsidRPr="00B77296">
        <w:rPr>
          <w:sz w:val="20"/>
          <w:szCs w:val="20"/>
        </w:rPr>
        <w:t>terms</w:t>
      </w:r>
      <w:r w:rsidRPr="00B77296">
        <w:rPr>
          <w:spacing w:val="-19"/>
          <w:sz w:val="20"/>
          <w:szCs w:val="20"/>
        </w:rPr>
        <w:t xml:space="preserve"> </w:t>
      </w:r>
      <w:r w:rsidRPr="00B77296">
        <w:rPr>
          <w:sz w:val="20"/>
          <w:szCs w:val="20"/>
        </w:rPr>
        <w:t>of</w:t>
      </w:r>
      <w:r w:rsidRPr="00B77296">
        <w:rPr>
          <w:spacing w:val="-24"/>
          <w:sz w:val="20"/>
          <w:szCs w:val="20"/>
        </w:rPr>
        <w:t xml:space="preserve"> </w:t>
      </w:r>
      <w:r w:rsidRPr="00B77296">
        <w:rPr>
          <w:sz w:val="20"/>
          <w:szCs w:val="20"/>
        </w:rPr>
        <w:t>Section</w:t>
      </w:r>
      <w:r w:rsidRPr="00B77296">
        <w:rPr>
          <w:spacing w:val="-20"/>
          <w:sz w:val="20"/>
          <w:szCs w:val="20"/>
        </w:rPr>
        <w:t xml:space="preserve"> </w:t>
      </w:r>
      <w:r w:rsidRPr="00B77296">
        <w:rPr>
          <w:sz w:val="20"/>
          <w:szCs w:val="20"/>
        </w:rPr>
        <w:t>109</w:t>
      </w:r>
      <w:r w:rsidRPr="00B77296">
        <w:rPr>
          <w:spacing w:val="-24"/>
          <w:sz w:val="20"/>
          <w:szCs w:val="20"/>
        </w:rPr>
        <w:t xml:space="preserve"> </w:t>
      </w:r>
      <w:r w:rsidRPr="00B77296">
        <w:rPr>
          <w:sz w:val="20"/>
          <w:szCs w:val="20"/>
        </w:rPr>
        <w:t>of the Firearms Control Act, 2000 (Act ND. 60 of</w:t>
      </w:r>
      <w:r w:rsidRPr="00B77296">
        <w:rPr>
          <w:spacing w:val="-48"/>
          <w:sz w:val="20"/>
          <w:szCs w:val="20"/>
        </w:rPr>
        <w:t xml:space="preserve"> </w:t>
      </w:r>
      <w:r w:rsidRPr="00B77296">
        <w:rPr>
          <w:sz w:val="20"/>
          <w:szCs w:val="20"/>
        </w:rPr>
        <w:t>2000).</w:t>
      </w:r>
    </w:p>
    <w:p w:rsidR="00E72788" w:rsidRPr="00B77296" w:rsidRDefault="00E72788" w:rsidP="00B77296">
      <w:pPr>
        <w:rPr>
          <w:sz w:val="20"/>
          <w:szCs w:val="20"/>
        </w:rPr>
      </w:pPr>
    </w:p>
    <w:p w:rsidR="00E72788" w:rsidRPr="00B77296" w:rsidRDefault="00D123DA" w:rsidP="00B77296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B77296">
        <w:rPr>
          <w:sz w:val="20"/>
          <w:szCs w:val="20"/>
        </w:rPr>
        <w:t>The Minister of Police will decide whether he will make a statement, on this matter.</w:t>
      </w:r>
    </w:p>
    <w:p w:rsidR="00E72788" w:rsidRPr="00B77296" w:rsidRDefault="00D123DA" w:rsidP="00B77296">
      <w:pPr>
        <w:rPr>
          <w:sz w:val="20"/>
          <w:szCs w:val="20"/>
        </w:rPr>
      </w:pPr>
      <w:r w:rsidRPr="00B77296">
        <w:rPr>
          <w:w w:val="89"/>
          <w:sz w:val="20"/>
          <w:szCs w:val="20"/>
        </w:rPr>
        <w:t>2</w:t>
      </w:r>
    </w:p>
    <w:p w:rsidR="00E72788" w:rsidRPr="00B77296" w:rsidRDefault="00E72788" w:rsidP="00B77296">
      <w:pPr>
        <w:rPr>
          <w:sz w:val="20"/>
          <w:szCs w:val="20"/>
        </w:rPr>
      </w:pPr>
    </w:p>
    <w:p w:rsidR="00E72788" w:rsidRPr="00B77296" w:rsidRDefault="00E72788" w:rsidP="00B77296">
      <w:pPr>
        <w:rPr>
          <w:sz w:val="20"/>
          <w:szCs w:val="20"/>
        </w:rPr>
      </w:pPr>
    </w:p>
    <w:p w:rsidR="00E72788" w:rsidRPr="00B77296" w:rsidRDefault="00D123DA" w:rsidP="00B77296">
      <w:pPr>
        <w:rPr>
          <w:sz w:val="20"/>
          <w:szCs w:val="20"/>
        </w:rPr>
      </w:pPr>
      <w:r w:rsidRPr="00B77296">
        <w:rPr>
          <w:sz w:val="20"/>
          <w:szCs w:val="20"/>
        </w:rPr>
        <w:t>Reply to question</w:t>
      </w:r>
      <w:r w:rsidRPr="00B77296">
        <w:rPr>
          <w:spacing w:val="-27"/>
          <w:sz w:val="20"/>
          <w:szCs w:val="20"/>
        </w:rPr>
        <w:t xml:space="preserve"> </w:t>
      </w:r>
      <w:r w:rsidRPr="00B77296">
        <w:rPr>
          <w:sz w:val="20"/>
          <w:szCs w:val="20"/>
        </w:rPr>
        <w:t>1545</w:t>
      </w:r>
      <w:r w:rsidRPr="00B77296">
        <w:rPr>
          <w:spacing w:val="-13"/>
          <w:sz w:val="20"/>
          <w:szCs w:val="20"/>
        </w:rPr>
        <w:t xml:space="preserve"> </w:t>
      </w:r>
      <w:r w:rsidR="00B77296">
        <w:rPr>
          <w:sz w:val="20"/>
          <w:szCs w:val="20"/>
        </w:rPr>
        <w:t>recommended</w:t>
      </w:r>
    </w:p>
    <w:p w:rsidR="00E72788" w:rsidRPr="00B77296" w:rsidRDefault="00E72788" w:rsidP="00B77296">
      <w:pPr>
        <w:rPr>
          <w:sz w:val="20"/>
          <w:szCs w:val="20"/>
        </w:rPr>
      </w:pPr>
    </w:p>
    <w:p w:rsidR="00E72788" w:rsidRPr="00B77296" w:rsidRDefault="00B77296" w:rsidP="00B77296">
      <w:pPr>
        <w:rPr>
          <w:sz w:val="20"/>
          <w:szCs w:val="20"/>
        </w:rPr>
      </w:pPr>
      <w:r w:rsidRPr="00B77296">
        <w:rPr>
          <w:b/>
          <w:sz w:val="20"/>
          <w:szCs w:val="20"/>
        </w:rPr>
        <w:t>GENERAL NATIONAL COMMISSIONER: SOUTH AFRICAN POLICE SERVICE</w:t>
      </w:r>
      <w:r w:rsidRPr="00B77296">
        <w:rPr>
          <w:b/>
          <w:sz w:val="20"/>
          <w:szCs w:val="20"/>
        </w:rPr>
        <w:br/>
        <w:t>KJ SITOLE (SOEG</w:t>
      </w:r>
      <w:proofErr w:type="gramStart"/>
      <w:r w:rsidRPr="00B77296">
        <w:rPr>
          <w:b/>
          <w:sz w:val="20"/>
          <w:szCs w:val="20"/>
        </w:rPr>
        <w:t>)</w:t>
      </w:r>
      <w:proofErr w:type="gramEnd"/>
      <w:r w:rsidRPr="00B77296">
        <w:rPr>
          <w:b/>
          <w:sz w:val="20"/>
          <w:szCs w:val="20"/>
        </w:rPr>
        <w:br/>
        <w:t>DATE</w:t>
      </w:r>
      <w:r>
        <w:rPr>
          <w:sz w:val="20"/>
          <w:szCs w:val="20"/>
        </w:rPr>
        <w:t>: 2020/08/27</w:t>
      </w:r>
    </w:p>
    <w:p w:rsidR="00E72788" w:rsidRPr="00B77296" w:rsidRDefault="00E72788" w:rsidP="00B77296">
      <w:pPr>
        <w:rPr>
          <w:sz w:val="20"/>
          <w:szCs w:val="20"/>
        </w:rPr>
      </w:pPr>
    </w:p>
    <w:p w:rsidR="00E72788" w:rsidRPr="00B77296" w:rsidRDefault="00E72788" w:rsidP="00B77296">
      <w:pPr>
        <w:rPr>
          <w:sz w:val="20"/>
          <w:szCs w:val="20"/>
        </w:rPr>
      </w:pPr>
    </w:p>
    <w:p w:rsidR="00E72788" w:rsidRDefault="00D123DA" w:rsidP="00B77296">
      <w:pPr>
        <w:rPr>
          <w:sz w:val="20"/>
          <w:szCs w:val="20"/>
        </w:rPr>
      </w:pPr>
      <w:r w:rsidRPr="00B77296">
        <w:rPr>
          <w:sz w:val="20"/>
          <w:szCs w:val="20"/>
        </w:rPr>
        <w:t>Reply to question 1545 approved</w:t>
      </w:r>
    </w:p>
    <w:p w:rsidR="00B77296" w:rsidRPr="00B77296" w:rsidRDefault="00B77296" w:rsidP="00B77296">
      <w:pPr>
        <w:rPr>
          <w:sz w:val="20"/>
          <w:szCs w:val="20"/>
        </w:rPr>
      </w:pPr>
    </w:p>
    <w:p w:rsidR="00E72788" w:rsidRPr="00B77296" w:rsidRDefault="00B77296" w:rsidP="00B77296">
      <w:pPr>
        <w:rPr>
          <w:sz w:val="20"/>
          <w:szCs w:val="20"/>
        </w:rPr>
      </w:pPr>
      <w:r w:rsidRPr="00B77296">
        <w:rPr>
          <w:b/>
          <w:sz w:val="20"/>
          <w:szCs w:val="20"/>
        </w:rPr>
        <w:t>MINISTER OF POLICE</w:t>
      </w:r>
      <w:r w:rsidRPr="00B77296">
        <w:rPr>
          <w:b/>
          <w:sz w:val="20"/>
          <w:szCs w:val="20"/>
        </w:rPr>
        <w:br/>
        <w:t>GENRAL BH CELE, MP</w:t>
      </w:r>
      <w:r w:rsidRPr="00B77296">
        <w:rPr>
          <w:b/>
          <w:sz w:val="20"/>
          <w:szCs w:val="20"/>
        </w:rPr>
        <w:br/>
        <w:t>DATE</w:t>
      </w:r>
      <w:r>
        <w:rPr>
          <w:sz w:val="20"/>
          <w:szCs w:val="20"/>
        </w:rPr>
        <w:t>: 26/08/2020</w:t>
      </w:r>
    </w:p>
    <w:p w:rsidR="00E72788" w:rsidRPr="00B77296" w:rsidRDefault="00E72788" w:rsidP="00B77296">
      <w:pPr>
        <w:rPr>
          <w:sz w:val="20"/>
          <w:szCs w:val="20"/>
        </w:rPr>
      </w:pPr>
    </w:p>
    <w:p w:rsidR="00E72788" w:rsidRPr="00B77296" w:rsidRDefault="00E72788" w:rsidP="00B77296">
      <w:pPr>
        <w:rPr>
          <w:sz w:val="20"/>
          <w:szCs w:val="20"/>
        </w:rPr>
      </w:pPr>
    </w:p>
    <w:p w:rsidR="00E72788" w:rsidRPr="00B77296" w:rsidRDefault="00E72788" w:rsidP="00B77296">
      <w:pPr>
        <w:rPr>
          <w:sz w:val="20"/>
          <w:szCs w:val="20"/>
        </w:rPr>
      </w:pPr>
    </w:p>
    <w:p w:rsidR="00E72788" w:rsidRPr="00B77296" w:rsidRDefault="00E72788" w:rsidP="00B77296">
      <w:pPr>
        <w:rPr>
          <w:sz w:val="20"/>
          <w:szCs w:val="20"/>
        </w:rPr>
      </w:pPr>
    </w:p>
    <w:p w:rsidR="00E72788" w:rsidRPr="00B77296" w:rsidRDefault="00E72788" w:rsidP="00B77296">
      <w:pPr>
        <w:rPr>
          <w:sz w:val="20"/>
          <w:szCs w:val="20"/>
        </w:rPr>
      </w:pPr>
    </w:p>
    <w:sectPr w:rsidR="00E72788" w:rsidRPr="00B77296" w:rsidSect="00E72788">
      <w:type w:val="continuous"/>
      <w:pgSz w:w="11900" w:h="16820"/>
      <w:pgMar w:top="1600" w:right="1560" w:bottom="280" w:left="14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E725B"/>
    <w:multiLevelType w:val="hybridMultilevel"/>
    <w:tmpl w:val="2E34F91E"/>
    <w:lvl w:ilvl="0" w:tplc="FFD2C9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AD01E3"/>
    <w:multiLevelType w:val="hybridMultilevel"/>
    <w:tmpl w:val="1A3E3956"/>
    <w:lvl w:ilvl="0" w:tplc="71C280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06204"/>
    <w:multiLevelType w:val="hybridMultilevel"/>
    <w:tmpl w:val="21540F60"/>
    <w:lvl w:ilvl="0" w:tplc="4E068C5A">
      <w:start w:val="1"/>
      <w:numFmt w:val="decimal"/>
      <w:lvlText w:val="(%1)"/>
      <w:lvlJc w:val="left"/>
      <w:pPr>
        <w:ind w:left="807" w:hanging="689"/>
        <w:jc w:val="left"/>
      </w:pPr>
      <w:rPr>
        <w:rFonts w:ascii="Arial" w:eastAsia="Arial" w:hAnsi="Arial" w:cs="Arial" w:hint="default"/>
        <w:color w:val="282828"/>
        <w:spacing w:val="-1"/>
        <w:w w:val="94"/>
        <w:sz w:val="24"/>
        <w:szCs w:val="24"/>
        <w:lang w:val="en-US" w:eastAsia="en-US" w:bidi="en-US"/>
      </w:rPr>
    </w:lvl>
    <w:lvl w:ilvl="1" w:tplc="EBC45434">
      <w:numFmt w:val="bullet"/>
      <w:lvlText w:val="•"/>
      <w:lvlJc w:val="left"/>
      <w:pPr>
        <w:ind w:left="1614" w:hanging="689"/>
      </w:pPr>
      <w:rPr>
        <w:rFonts w:hint="default"/>
        <w:lang w:val="en-US" w:eastAsia="en-US" w:bidi="en-US"/>
      </w:rPr>
    </w:lvl>
    <w:lvl w:ilvl="2" w:tplc="B3E26EE6">
      <w:numFmt w:val="bullet"/>
      <w:lvlText w:val="•"/>
      <w:lvlJc w:val="left"/>
      <w:pPr>
        <w:ind w:left="2428" w:hanging="689"/>
      </w:pPr>
      <w:rPr>
        <w:rFonts w:hint="default"/>
        <w:lang w:val="en-US" w:eastAsia="en-US" w:bidi="en-US"/>
      </w:rPr>
    </w:lvl>
    <w:lvl w:ilvl="3" w:tplc="07DCD764">
      <w:numFmt w:val="bullet"/>
      <w:lvlText w:val="•"/>
      <w:lvlJc w:val="left"/>
      <w:pPr>
        <w:ind w:left="3242" w:hanging="689"/>
      </w:pPr>
      <w:rPr>
        <w:rFonts w:hint="default"/>
        <w:lang w:val="en-US" w:eastAsia="en-US" w:bidi="en-US"/>
      </w:rPr>
    </w:lvl>
    <w:lvl w:ilvl="4" w:tplc="9F0888B4">
      <w:numFmt w:val="bullet"/>
      <w:lvlText w:val="•"/>
      <w:lvlJc w:val="left"/>
      <w:pPr>
        <w:ind w:left="4056" w:hanging="689"/>
      </w:pPr>
      <w:rPr>
        <w:rFonts w:hint="default"/>
        <w:lang w:val="en-US" w:eastAsia="en-US" w:bidi="en-US"/>
      </w:rPr>
    </w:lvl>
    <w:lvl w:ilvl="5" w:tplc="E4BA31DC">
      <w:numFmt w:val="bullet"/>
      <w:lvlText w:val="•"/>
      <w:lvlJc w:val="left"/>
      <w:pPr>
        <w:ind w:left="4870" w:hanging="689"/>
      </w:pPr>
      <w:rPr>
        <w:rFonts w:hint="default"/>
        <w:lang w:val="en-US" w:eastAsia="en-US" w:bidi="en-US"/>
      </w:rPr>
    </w:lvl>
    <w:lvl w:ilvl="6" w:tplc="1B920774">
      <w:numFmt w:val="bullet"/>
      <w:lvlText w:val="•"/>
      <w:lvlJc w:val="left"/>
      <w:pPr>
        <w:ind w:left="5684" w:hanging="689"/>
      </w:pPr>
      <w:rPr>
        <w:rFonts w:hint="default"/>
        <w:lang w:val="en-US" w:eastAsia="en-US" w:bidi="en-US"/>
      </w:rPr>
    </w:lvl>
    <w:lvl w:ilvl="7" w:tplc="52921CEA">
      <w:numFmt w:val="bullet"/>
      <w:lvlText w:val="•"/>
      <w:lvlJc w:val="left"/>
      <w:pPr>
        <w:ind w:left="6498" w:hanging="689"/>
      </w:pPr>
      <w:rPr>
        <w:rFonts w:hint="default"/>
        <w:lang w:val="en-US" w:eastAsia="en-US" w:bidi="en-US"/>
      </w:rPr>
    </w:lvl>
    <w:lvl w:ilvl="8" w:tplc="81925994">
      <w:numFmt w:val="bullet"/>
      <w:lvlText w:val="•"/>
      <w:lvlJc w:val="left"/>
      <w:pPr>
        <w:ind w:left="7312" w:hanging="689"/>
      </w:pPr>
      <w:rPr>
        <w:rFonts w:hint="default"/>
        <w:lang w:val="en-US" w:eastAsia="en-US" w:bidi="en-US"/>
      </w:rPr>
    </w:lvl>
  </w:abstractNum>
  <w:abstractNum w:abstractNumId="3">
    <w:nsid w:val="795927C3"/>
    <w:multiLevelType w:val="hybridMultilevel"/>
    <w:tmpl w:val="59488112"/>
    <w:lvl w:ilvl="0" w:tplc="27146CF6">
      <w:start w:val="1"/>
      <w:numFmt w:val="decimal"/>
      <w:lvlText w:val="(%1)"/>
      <w:lvlJc w:val="left"/>
      <w:pPr>
        <w:ind w:left="793" w:hanging="677"/>
        <w:jc w:val="left"/>
      </w:pPr>
      <w:rPr>
        <w:rFonts w:ascii="Arial" w:eastAsia="Arial" w:hAnsi="Arial" w:cs="Arial" w:hint="default"/>
        <w:color w:val="282828"/>
        <w:spacing w:val="-1"/>
        <w:w w:val="92"/>
        <w:sz w:val="24"/>
        <w:szCs w:val="24"/>
        <w:lang w:val="en-US" w:eastAsia="en-US" w:bidi="en-US"/>
      </w:rPr>
    </w:lvl>
    <w:lvl w:ilvl="1" w:tplc="9990D3C0">
      <w:numFmt w:val="bullet"/>
      <w:lvlText w:val="•"/>
      <w:lvlJc w:val="left"/>
      <w:pPr>
        <w:ind w:left="1160" w:hanging="677"/>
      </w:pPr>
      <w:rPr>
        <w:rFonts w:hint="default"/>
        <w:lang w:val="en-US" w:eastAsia="en-US" w:bidi="en-US"/>
      </w:rPr>
    </w:lvl>
    <w:lvl w:ilvl="2" w:tplc="21E82424">
      <w:numFmt w:val="bullet"/>
      <w:lvlText w:val="•"/>
      <w:lvlJc w:val="left"/>
      <w:pPr>
        <w:ind w:left="2024" w:hanging="677"/>
      </w:pPr>
      <w:rPr>
        <w:rFonts w:hint="default"/>
        <w:lang w:val="en-US" w:eastAsia="en-US" w:bidi="en-US"/>
      </w:rPr>
    </w:lvl>
    <w:lvl w:ilvl="3" w:tplc="D51628BE">
      <w:numFmt w:val="bullet"/>
      <w:lvlText w:val="•"/>
      <w:lvlJc w:val="left"/>
      <w:pPr>
        <w:ind w:left="2888" w:hanging="677"/>
      </w:pPr>
      <w:rPr>
        <w:rFonts w:hint="default"/>
        <w:lang w:val="en-US" w:eastAsia="en-US" w:bidi="en-US"/>
      </w:rPr>
    </w:lvl>
    <w:lvl w:ilvl="4" w:tplc="85208B1A">
      <w:numFmt w:val="bullet"/>
      <w:lvlText w:val="•"/>
      <w:lvlJc w:val="left"/>
      <w:pPr>
        <w:ind w:left="3753" w:hanging="677"/>
      </w:pPr>
      <w:rPr>
        <w:rFonts w:hint="default"/>
        <w:lang w:val="en-US" w:eastAsia="en-US" w:bidi="en-US"/>
      </w:rPr>
    </w:lvl>
    <w:lvl w:ilvl="5" w:tplc="FB00DAEA">
      <w:numFmt w:val="bullet"/>
      <w:lvlText w:val="•"/>
      <w:lvlJc w:val="left"/>
      <w:pPr>
        <w:ind w:left="4617" w:hanging="677"/>
      </w:pPr>
      <w:rPr>
        <w:rFonts w:hint="default"/>
        <w:lang w:val="en-US" w:eastAsia="en-US" w:bidi="en-US"/>
      </w:rPr>
    </w:lvl>
    <w:lvl w:ilvl="6" w:tplc="0512BFD2">
      <w:numFmt w:val="bullet"/>
      <w:lvlText w:val="•"/>
      <w:lvlJc w:val="left"/>
      <w:pPr>
        <w:ind w:left="5482" w:hanging="677"/>
      </w:pPr>
      <w:rPr>
        <w:rFonts w:hint="default"/>
        <w:lang w:val="en-US" w:eastAsia="en-US" w:bidi="en-US"/>
      </w:rPr>
    </w:lvl>
    <w:lvl w:ilvl="7" w:tplc="4C4ED116">
      <w:numFmt w:val="bullet"/>
      <w:lvlText w:val="•"/>
      <w:lvlJc w:val="left"/>
      <w:pPr>
        <w:ind w:left="6346" w:hanging="677"/>
      </w:pPr>
      <w:rPr>
        <w:rFonts w:hint="default"/>
        <w:lang w:val="en-US" w:eastAsia="en-US" w:bidi="en-US"/>
      </w:rPr>
    </w:lvl>
    <w:lvl w:ilvl="8" w:tplc="AE987D50">
      <w:numFmt w:val="bullet"/>
      <w:lvlText w:val="•"/>
      <w:lvlJc w:val="left"/>
      <w:pPr>
        <w:ind w:left="7211" w:hanging="677"/>
      </w:pPr>
      <w:rPr>
        <w:rFonts w:hint="default"/>
        <w:lang w:val="en-US" w:eastAsia="en-US" w:bidi="en-US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72788"/>
    <w:rsid w:val="00B77296"/>
    <w:rsid w:val="00D123DA"/>
    <w:rsid w:val="00E72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72788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E72788"/>
    <w:pPr>
      <w:ind w:left="125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72788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E72788"/>
    <w:pPr>
      <w:ind w:left="807" w:hanging="692"/>
      <w:jc w:val="both"/>
    </w:pPr>
  </w:style>
  <w:style w:type="paragraph" w:customStyle="1" w:styleId="TableParagraph">
    <w:name w:val="Table Paragraph"/>
    <w:basedOn w:val="Normal"/>
    <w:uiPriority w:val="1"/>
    <w:qFormat/>
    <w:rsid w:val="00E7278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961</Characters>
  <Application>Microsoft Office Word</Application>
  <DocSecurity>0</DocSecurity>
  <Lines>8</Lines>
  <Paragraphs>2</Paragraphs>
  <ScaleCrop>false</ScaleCrop>
  <Company>Toshiba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SKM_C65820082616272</dc:title>
  <dc:creator>PMG User</dc:creator>
  <cp:lastModifiedBy>PMG User</cp:lastModifiedBy>
  <cp:revision>2</cp:revision>
  <dcterms:created xsi:type="dcterms:W3CDTF">2020-09-14T21:01:00Z</dcterms:created>
  <dcterms:modified xsi:type="dcterms:W3CDTF">2020-09-14T21:01:00Z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2020-08-26T00:00:00Z</vt:filetime>
  </property>
  <property fmtid="{D5CDD505-2E9C-101B-9397-08002B2CF9AE}" pid="3" name="Creator">
    <vt:lpwstr>KM_C658</vt:lpwstr>
  </property>
  <property fmtid="{D5CDD505-2E9C-101B-9397-08002B2CF9AE}" pid="4" name="LastSaved">
    <vt:filetime>2020-09-14T00:00:00Z</vt:filetime>
  </property>
</Properties>
</file>