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49" w:rsidRDefault="00805BA4" w:rsidP="004F7649">
      <w:pPr>
        <w:rPr>
          <w:b/>
          <w:bCs/>
        </w:rPr>
      </w:pPr>
      <w:r>
        <w:rPr>
          <w:noProof/>
          <w:lang w:eastAsia="en-ZA"/>
        </w:rPr>
        <w:drawing>
          <wp:anchor distT="0" distB="0" distL="114300" distR="114300" simplePos="0" relativeHeight="251659264" behindDoc="0" locked="0" layoutInCell="1" allowOverlap="1" wp14:anchorId="51A77DCF" wp14:editId="219248DD">
            <wp:simplePos x="0" y="0"/>
            <wp:positionH relativeFrom="margin">
              <wp:posOffset>2615565</wp:posOffset>
            </wp:positionH>
            <wp:positionV relativeFrom="paragraph">
              <wp:posOffset>285115</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4" cstate="print"/>
                    <a:srcRect/>
                    <a:stretch>
                      <a:fillRect/>
                    </a:stretch>
                  </pic:blipFill>
                  <pic:spPr bwMode="auto">
                    <a:xfrm>
                      <a:off x="0" y="0"/>
                      <a:ext cx="499745" cy="621665"/>
                    </a:xfrm>
                    <a:prstGeom prst="rect">
                      <a:avLst/>
                    </a:prstGeom>
                    <a:noFill/>
                  </pic:spPr>
                </pic:pic>
              </a:graphicData>
            </a:graphic>
          </wp:anchor>
        </w:drawing>
      </w:r>
    </w:p>
    <w:p w:rsidR="00805BA4" w:rsidRDefault="00805BA4" w:rsidP="004F7649">
      <w:pPr>
        <w:rPr>
          <w:b/>
          <w:bCs/>
        </w:rPr>
      </w:pPr>
    </w:p>
    <w:p w:rsidR="004F7649" w:rsidRDefault="004F7649" w:rsidP="004F7649">
      <w:pPr>
        <w:jc w:val="center"/>
        <w:rPr>
          <w:rFonts w:ascii="Trebuchet MS" w:hAnsi="Trebuchet MS"/>
          <w:b/>
          <w:bCs/>
        </w:rPr>
      </w:pPr>
      <w:r>
        <w:rPr>
          <w:rFonts w:ascii="Trebuchet MS" w:hAnsi="Trebuchet MS"/>
          <w:b/>
          <w:bCs/>
        </w:rPr>
        <w:t>MINISTRY OF ENERGY</w:t>
      </w:r>
    </w:p>
    <w:p w:rsidR="004F7649" w:rsidRDefault="004F7649" w:rsidP="004F7649">
      <w:pPr>
        <w:pStyle w:val="Style1"/>
        <w:spacing w:after="60"/>
        <w:rPr>
          <w:rFonts w:ascii="Trebuchet MS" w:hAnsi="Trebuchet MS"/>
          <w:bCs/>
          <w:caps w:val="0"/>
        </w:rPr>
      </w:pPr>
      <w:r>
        <w:rPr>
          <w:rFonts w:ascii="Trebuchet MS" w:hAnsi="Trebuchet MS"/>
          <w:bCs/>
          <w:caps w:val="0"/>
        </w:rPr>
        <w:t>REPUBLIC OF SOUTH AFRICA</w:t>
      </w:r>
    </w:p>
    <w:p w:rsidR="004F7649" w:rsidRDefault="004F7649" w:rsidP="004F7649">
      <w:pPr>
        <w:jc w:val="center"/>
        <w:rPr>
          <w:rFonts w:ascii="Trebuchet MS" w:hAnsi="Trebuchet MS"/>
          <w:sz w:val="20"/>
        </w:rPr>
      </w:pPr>
    </w:p>
    <w:p w:rsidR="004F7649" w:rsidRPr="005A2F75" w:rsidRDefault="004F7649" w:rsidP="004F7649">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4F7649" w:rsidRDefault="004F7649" w:rsidP="004F7649">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4F7649" w:rsidRPr="005A2F75" w:rsidRDefault="004F7649" w:rsidP="004F7649">
      <w:pPr>
        <w:spacing w:line="360" w:lineRule="auto"/>
        <w:jc w:val="center"/>
        <w:rPr>
          <w:rFonts w:ascii="Trebuchet MS" w:hAnsi="Trebuchet MS"/>
          <w:sz w:val="18"/>
          <w:szCs w:val="18"/>
        </w:rPr>
      </w:pPr>
      <w:r>
        <w:rPr>
          <w:rFonts w:ascii="Trebuchet MS" w:hAnsi="Trebuchet MS"/>
          <w:sz w:val="18"/>
          <w:szCs w:val="18"/>
        </w:rPr>
        <w:t>Lungisile.Pakati@energy.gov.za</w:t>
      </w:r>
    </w:p>
    <w:p w:rsidR="004F7649" w:rsidRPr="009D5245" w:rsidRDefault="004F7649" w:rsidP="004F7649">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rPr>
      </w:pPr>
      <w:r w:rsidRPr="009D5245">
        <w:rPr>
          <w:rFonts w:cs="Tunga"/>
          <w:b/>
          <w:szCs w:val="24"/>
        </w:rPr>
        <w:tab/>
        <w:t>Memorandum from the Parliamentary Office</w:t>
      </w:r>
    </w:p>
    <w:p w:rsidR="004F7649" w:rsidRPr="00805BA4" w:rsidRDefault="004F7649" w:rsidP="004F7649">
      <w:pPr>
        <w:spacing w:before="100" w:beforeAutospacing="1" w:after="100" w:afterAutospacing="1" w:line="240" w:lineRule="auto"/>
        <w:ind w:left="720" w:hanging="720"/>
        <w:jc w:val="both"/>
        <w:outlineLvl w:val="0"/>
        <w:rPr>
          <w:rFonts w:ascii="Times New Roman" w:hAnsi="Times New Roman" w:cs="Times New Roman"/>
          <w:b/>
          <w:noProof/>
          <w:sz w:val="28"/>
          <w:szCs w:val="28"/>
          <w:lang w:val="af-ZA"/>
        </w:rPr>
      </w:pPr>
      <w:r w:rsidRPr="00805BA4">
        <w:rPr>
          <w:rFonts w:ascii="Arial Narrow" w:hAnsi="Arial Narrow" w:cs="Tunga"/>
          <w:b/>
          <w:sz w:val="28"/>
          <w:szCs w:val="28"/>
          <w:lang w:val="fr-FR"/>
        </w:rPr>
        <w:t xml:space="preserve">National </w:t>
      </w:r>
      <w:proofErr w:type="spellStart"/>
      <w:r w:rsidRPr="00805BA4">
        <w:rPr>
          <w:rFonts w:ascii="Arial Narrow" w:hAnsi="Arial Narrow" w:cs="Tunga"/>
          <w:b/>
          <w:sz w:val="28"/>
          <w:szCs w:val="28"/>
          <w:lang w:val="fr-FR"/>
        </w:rPr>
        <w:t>Assembly</w:t>
      </w:r>
      <w:proofErr w:type="spellEnd"/>
      <w:r w:rsidRPr="00805BA4">
        <w:rPr>
          <w:rFonts w:ascii="Arial Narrow" w:hAnsi="Arial Narrow" w:cs="Tunga"/>
          <w:b/>
          <w:sz w:val="28"/>
          <w:szCs w:val="28"/>
          <w:lang w:val="fr-FR"/>
        </w:rPr>
        <w:t xml:space="preserve"> :1</w:t>
      </w:r>
      <w:r w:rsidR="00AE4EAF" w:rsidRPr="00805BA4">
        <w:rPr>
          <w:rFonts w:ascii="Times New Roman" w:hAnsi="Times New Roman" w:cs="Times New Roman"/>
          <w:b/>
          <w:noProof/>
          <w:sz w:val="28"/>
          <w:szCs w:val="28"/>
          <w:lang w:val="af-ZA"/>
        </w:rPr>
        <w:t>543.</w:t>
      </w:r>
      <w:r w:rsidR="00AE4EAF" w:rsidRPr="00805BA4">
        <w:rPr>
          <w:rFonts w:ascii="Times New Roman" w:hAnsi="Times New Roman" w:cs="Times New Roman"/>
          <w:b/>
          <w:noProof/>
          <w:sz w:val="28"/>
          <w:szCs w:val="28"/>
          <w:lang w:val="af-ZA"/>
        </w:rPr>
        <w:tab/>
      </w:r>
    </w:p>
    <w:p w:rsidR="00AE4EAF" w:rsidRPr="00805BA4" w:rsidRDefault="00AE4EAF" w:rsidP="004F7649">
      <w:pPr>
        <w:spacing w:before="100" w:beforeAutospacing="1" w:after="100" w:afterAutospacing="1" w:line="240" w:lineRule="auto"/>
        <w:ind w:left="720" w:hanging="720"/>
        <w:jc w:val="both"/>
        <w:outlineLvl w:val="0"/>
        <w:rPr>
          <w:rFonts w:ascii="Times New Roman" w:hAnsi="Times New Roman" w:cs="Times New Roman"/>
          <w:b/>
          <w:sz w:val="28"/>
          <w:szCs w:val="28"/>
          <w:lang w:val="en-GB"/>
        </w:rPr>
      </w:pPr>
      <w:r w:rsidRPr="00805BA4">
        <w:rPr>
          <w:rFonts w:ascii="Times New Roman" w:hAnsi="Times New Roman" w:cs="Times New Roman"/>
          <w:b/>
          <w:noProof/>
          <w:sz w:val="28"/>
          <w:szCs w:val="28"/>
          <w:lang w:val="af-ZA"/>
        </w:rPr>
        <w:t>Ms</w:t>
      </w:r>
      <w:r w:rsidRPr="00805BA4">
        <w:rPr>
          <w:rFonts w:ascii="Times New Roman" w:hAnsi="Times New Roman" w:cs="Times New Roman"/>
          <w:b/>
          <w:sz w:val="28"/>
          <w:szCs w:val="28"/>
          <w:lang w:val="en-GB"/>
        </w:rPr>
        <w:t xml:space="preserve"> T </w:t>
      </w:r>
      <w:proofErr w:type="spellStart"/>
      <w:r w:rsidRPr="00805BA4">
        <w:rPr>
          <w:rFonts w:ascii="Times New Roman" w:hAnsi="Times New Roman" w:cs="Times New Roman"/>
          <w:b/>
          <w:sz w:val="28"/>
          <w:szCs w:val="28"/>
          <w:lang w:val="en-GB"/>
        </w:rPr>
        <w:t>Gqada</w:t>
      </w:r>
      <w:proofErr w:type="spellEnd"/>
      <w:r w:rsidRPr="00805BA4">
        <w:rPr>
          <w:rFonts w:ascii="Times New Roman" w:hAnsi="Times New Roman" w:cs="Times New Roman"/>
          <w:b/>
          <w:sz w:val="28"/>
          <w:szCs w:val="28"/>
          <w:lang w:val="en-GB"/>
        </w:rPr>
        <w:t xml:space="preserve"> (DA) to ask the Minister of Energy:</w:t>
      </w:r>
    </w:p>
    <w:p w:rsidR="00AE4EAF" w:rsidRPr="00805BA4" w:rsidRDefault="00AE4EAF" w:rsidP="00AE4EAF">
      <w:pPr>
        <w:spacing w:before="100" w:beforeAutospacing="1" w:after="100" w:afterAutospacing="1"/>
        <w:ind w:left="1440" w:hanging="720"/>
        <w:jc w:val="both"/>
        <w:rPr>
          <w:rFonts w:ascii="Times New Roman" w:hAnsi="Times New Roman" w:cs="Times New Roman"/>
          <w:sz w:val="28"/>
          <w:szCs w:val="28"/>
        </w:rPr>
      </w:pPr>
      <w:r w:rsidRPr="00805BA4">
        <w:rPr>
          <w:rFonts w:ascii="Times New Roman" w:hAnsi="Times New Roman" w:cs="Times New Roman"/>
          <w:sz w:val="28"/>
          <w:szCs w:val="28"/>
        </w:rPr>
        <w:t>(1)</w:t>
      </w:r>
      <w:r w:rsidRPr="00805BA4">
        <w:rPr>
          <w:rFonts w:ascii="Times New Roman" w:hAnsi="Times New Roman" w:cs="Times New Roman"/>
          <w:sz w:val="28"/>
          <w:szCs w:val="28"/>
        </w:rPr>
        <w:tab/>
        <w:t xml:space="preserve">With reference to his reply to question 505 on 18 April 2018, what is the status of the (a) court proceedings, (b) invalidation of the contracts and (c) forensic probe into the sale of the strategic fuel reserves as at the latest specified date for which information is available; </w:t>
      </w:r>
    </w:p>
    <w:p w:rsidR="00AE4EAF" w:rsidRPr="00805BA4" w:rsidRDefault="00AE4EAF" w:rsidP="00AE4EAF">
      <w:pPr>
        <w:spacing w:before="100" w:beforeAutospacing="1" w:after="100" w:afterAutospacing="1"/>
        <w:ind w:left="1440" w:hanging="720"/>
        <w:jc w:val="both"/>
        <w:rPr>
          <w:rFonts w:ascii="Times New Roman" w:hAnsi="Times New Roman" w:cs="Times New Roman"/>
          <w:sz w:val="28"/>
          <w:szCs w:val="28"/>
        </w:rPr>
      </w:pPr>
      <w:r w:rsidRPr="00805BA4">
        <w:rPr>
          <w:rFonts w:ascii="Times New Roman" w:hAnsi="Times New Roman" w:cs="Times New Roman"/>
          <w:sz w:val="28"/>
          <w:szCs w:val="28"/>
        </w:rPr>
        <w:t>(2)</w:t>
      </w:r>
      <w:r w:rsidRPr="00805BA4">
        <w:rPr>
          <w:rFonts w:ascii="Times New Roman" w:hAnsi="Times New Roman" w:cs="Times New Roman"/>
          <w:sz w:val="28"/>
          <w:szCs w:val="28"/>
        </w:rPr>
        <w:tab/>
        <w:t xml:space="preserve">whether the court proceedings have been finalised; if not, on what date will it be finalised; if so, on what date will the forensic report be available to the relevant portfolio committee(s); </w:t>
      </w:r>
    </w:p>
    <w:p w:rsidR="00AE4EAF" w:rsidRPr="00805BA4" w:rsidRDefault="00AE4EAF" w:rsidP="00AE4EAF">
      <w:pPr>
        <w:spacing w:before="100" w:beforeAutospacing="1" w:after="100" w:afterAutospacing="1"/>
        <w:ind w:left="1440" w:hanging="720"/>
        <w:jc w:val="both"/>
        <w:rPr>
          <w:rFonts w:ascii="Times New Roman" w:hAnsi="Times New Roman" w:cs="Times New Roman"/>
          <w:sz w:val="28"/>
          <w:szCs w:val="28"/>
        </w:rPr>
      </w:pPr>
      <w:r w:rsidRPr="00805BA4">
        <w:rPr>
          <w:rFonts w:ascii="Times New Roman" w:hAnsi="Times New Roman" w:cs="Times New Roman"/>
          <w:sz w:val="28"/>
          <w:szCs w:val="28"/>
        </w:rPr>
        <w:t>(3)</w:t>
      </w:r>
      <w:r w:rsidRPr="00805BA4">
        <w:rPr>
          <w:rFonts w:ascii="Times New Roman" w:hAnsi="Times New Roman" w:cs="Times New Roman"/>
          <w:sz w:val="28"/>
          <w:szCs w:val="28"/>
        </w:rPr>
        <w:tab/>
      </w:r>
      <w:proofErr w:type="gramStart"/>
      <w:r w:rsidRPr="00805BA4">
        <w:rPr>
          <w:rFonts w:ascii="Times New Roman" w:hAnsi="Times New Roman" w:cs="Times New Roman"/>
          <w:sz w:val="28"/>
          <w:szCs w:val="28"/>
        </w:rPr>
        <w:t>whether</w:t>
      </w:r>
      <w:proofErr w:type="gramEnd"/>
      <w:r w:rsidRPr="00805BA4">
        <w:rPr>
          <w:rFonts w:ascii="Times New Roman" w:hAnsi="Times New Roman" w:cs="Times New Roman"/>
          <w:sz w:val="28"/>
          <w:szCs w:val="28"/>
        </w:rPr>
        <w:t xml:space="preserve"> the country has access to 10 million barrels of oil; if not, what is the position in this regard; if so, what are the relevant details;</w:t>
      </w:r>
    </w:p>
    <w:p w:rsidR="00AE4EAF" w:rsidRPr="00805BA4" w:rsidRDefault="00AE4EAF" w:rsidP="00AE4EAF">
      <w:pPr>
        <w:spacing w:before="100" w:beforeAutospacing="1" w:after="100" w:afterAutospacing="1"/>
        <w:ind w:left="1440" w:hanging="720"/>
        <w:jc w:val="both"/>
        <w:rPr>
          <w:rFonts w:ascii="Times New Roman" w:hAnsi="Times New Roman" w:cs="Times New Roman"/>
          <w:sz w:val="28"/>
          <w:szCs w:val="28"/>
        </w:rPr>
      </w:pPr>
      <w:r w:rsidRPr="00805BA4">
        <w:rPr>
          <w:rFonts w:ascii="Times New Roman" w:hAnsi="Times New Roman" w:cs="Times New Roman"/>
          <w:sz w:val="28"/>
          <w:szCs w:val="28"/>
        </w:rPr>
        <w:t>(4)</w:t>
      </w:r>
      <w:r w:rsidRPr="00805BA4">
        <w:rPr>
          <w:rFonts w:ascii="Times New Roman" w:hAnsi="Times New Roman" w:cs="Times New Roman"/>
          <w:sz w:val="28"/>
          <w:szCs w:val="28"/>
        </w:rPr>
        <w:tab/>
      </w:r>
      <w:proofErr w:type="gramStart"/>
      <w:r w:rsidRPr="00805BA4">
        <w:rPr>
          <w:rFonts w:ascii="Times New Roman" w:hAnsi="Times New Roman" w:cs="Times New Roman"/>
          <w:sz w:val="28"/>
          <w:szCs w:val="28"/>
        </w:rPr>
        <w:t>whether</w:t>
      </w:r>
      <w:proofErr w:type="gramEnd"/>
      <w:r w:rsidRPr="00805BA4">
        <w:rPr>
          <w:rFonts w:ascii="Times New Roman" w:hAnsi="Times New Roman" w:cs="Times New Roman"/>
          <w:sz w:val="28"/>
          <w:szCs w:val="28"/>
        </w:rPr>
        <w:t xml:space="preserve"> he will provide all legal opinions which have been supplied to his department to date regarding the sale of the strategic fuel reserves, to Ms T </w:t>
      </w:r>
      <w:proofErr w:type="spellStart"/>
      <w:r w:rsidRPr="00805BA4">
        <w:rPr>
          <w:rFonts w:ascii="Times New Roman" w:hAnsi="Times New Roman" w:cs="Times New Roman"/>
          <w:sz w:val="28"/>
          <w:szCs w:val="28"/>
        </w:rPr>
        <w:t>Gqada</w:t>
      </w:r>
      <w:proofErr w:type="spellEnd"/>
      <w:r w:rsidRPr="00805BA4">
        <w:rPr>
          <w:rFonts w:ascii="Times New Roman" w:hAnsi="Times New Roman" w:cs="Times New Roman"/>
          <w:sz w:val="28"/>
          <w:szCs w:val="28"/>
        </w:rPr>
        <w:t>;</w:t>
      </w:r>
    </w:p>
    <w:p w:rsidR="00805BA4" w:rsidRDefault="00805BA4" w:rsidP="00AE4EAF">
      <w:pPr>
        <w:spacing w:before="100" w:beforeAutospacing="1" w:after="100" w:afterAutospacing="1"/>
        <w:ind w:left="1440" w:hanging="720"/>
        <w:jc w:val="both"/>
        <w:rPr>
          <w:rFonts w:ascii="Times New Roman" w:hAnsi="Times New Roman" w:cs="Times New Roman"/>
          <w:sz w:val="28"/>
          <w:szCs w:val="28"/>
        </w:rPr>
      </w:pPr>
    </w:p>
    <w:p w:rsidR="00805BA4" w:rsidRDefault="00805BA4" w:rsidP="00AE4EAF">
      <w:pPr>
        <w:spacing w:before="100" w:beforeAutospacing="1" w:after="100" w:afterAutospacing="1"/>
        <w:ind w:left="1440" w:hanging="720"/>
        <w:jc w:val="both"/>
        <w:rPr>
          <w:rFonts w:ascii="Times New Roman" w:hAnsi="Times New Roman" w:cs="Times New Roman"/>
          <w:sz w:val="28"/>
          <w:szCs w:val="28"/>
        </w:rPr>
      </w:pPr>
    </w:p>
    <w:p w:rsidR="00805BA4" w:rsidRDefault="00805BA4" w:rsidP="00AE4EAF">
      <w:pPr>
        <w:spacing w:before="100" w:beforeAutospacing="1" w:after="100" w:afterAutospacing="1"/>
        <w:ind w:left="1440" w:hanging="720"/>
        <w:jc w:val="both"/>
        <w:rPr>
          <w:rFonts w:ascii="Times New Roman" w:hAnsi="Times New Roman" w:cs="Times New Roman"/>
          <w:sz w:val="28"/>
          <w:szCs w:val="28"/>
        </w:rPr>
      </w:pPr>
    </w:p>
    <w:p w:rsidR="00805BA4" w:rsidRDefault="00805BA4" w:rsidP="00AE4EAF">
      <w:pPr>
        <w:spacing w:before="100" w:beforeAutospacing="1" w:after="100" w:afterAutospacing="1"/>
        <w:ind w:left="1440" w:hanging="720"/>
        <w:jc w:val="both"/>
        <w:rPr>
          <w:rFonts w:ascii="Times New Roman" w:hAnsi="Times New Roman" w:cs="Times New Roman"/>
          <w:sz w:val="28"/>
          <w:szCs w:val="28"/>
        </w:rPr>
      </w:pPr>
    </w:p>
    <w:p w:rsidR="00805BA4" w:rsidRDefault="00805BA4" w:rsidP="00AE4EAF">
      <w:pPr>
        <w:spacing w:before="100" w:beforeAutospacing="1" w:after="100" w:afterAutospacing="1"/>
        <w:ind w:left="1440" w:hanging="720"/>
        <w:jc w:val="both"/>
        <w:rPr>
          <w:rFonts w:ascii="Times New Roman" w:hAnsi="Times New Roman" w:cs="Times New Roman"/>
          <w:sz w:val="28"/>
          <w:szCs w:val="28"/>
        </w:rPr>
      </w:pPr>
    </w:p>
    <w:p w:rsidR="00AE4EAF" w:rsidRPr="00805BA4" w:rsidRDefault="00AE4EAF" w:rsidP="00AE4EAF">
      <w:pPr>
        <w:spacing w:before="100" w:beforeAutospacing="1" w:after="100" w:afterAutospacing="1"/>
        <w:ind w:left="1440" w:hanging="720"/>
        <w:jc w:val="both"/>
        <w:rPr>
          <w:rFonts w:ascii="Times New Roman" w:hAnsi="Times New Roman" w:cs="Times New Roman"/>
          <w:sz w:val="28"/>
          <w:szCs w:val="28"/>
        </w:rPr>
      </w:pPr>
      <w:r w:rsidRPr="00805BA4">
        <w:rPr>
          <w:rFonts w:ascii="Times New Roman" w:hAnsi="Times New Roman" w:cs="Times New Roman"/>
          <w:sz w:val="28"/>
          <w:szCs w:val="28"/>
        </w:rPr>
        <w:t>(5)</w:t>
      </w:r>
      <w:r w:rsidRPr="00805BA4">
        <w:rPr>
          <w:rFonts w:ascii="Times New Roman" w:hAnsi="Times New Roman" w:cs="Times New Roman"/>
          <w:sz w:val="28"/>
          <w:szCs w:val="28"/>
        </w:rPr>
        <w:tab/>
      </w:r>
      <w:proofErr w:type="gramStart"/>
      <w:r w:rsidRPr="00805BA4">
        <w:rPr>
          <w:rFonts w:ascii="Times New Roman" w:hAnsi="Times New Roman" w:cs="Times New Roman"/>
          <w:sz w:val="28"/>
          <w:szCs w:val="28"/>
        </w:rPr>
        <w:t>whether</w:t>
      </w:r>
      <w:proofErr w:type="gramEnd"/>
      <w:r w:rsidRPr="00805BA4">
        <w:rPr>
          <w:rFonts w:ascii="Times New Roman" w:hAnsi="Times New Roman" w:cs="Times New Roman"/>
          <w:sz w:val="28"/>
          <w:szCs w:val="28"/>
        </w:rPr>
        <w:t xml:space="preserve"> he intends to proceed with the prosecution of certain persons (names and details furnished), who are implicated in the sale of the strategic fuel reserves?</w:t>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r>
      <w:r w:rsidRPr="00805BA4">
        <w:rPr>
          <w:rFonts w:ascii="Times New Roman" w:hAnsi="Times New Roman" w:cs="Times New Roman"/>
          <w:sz w:val="28"/>
          <w:szCs w:val="28"/>
        </w:rPr>
        <w:tab/>
        <w:t>NW1683E</w:t>
      </w:r>
    </w:p>
    <w:p w:rsidR="00254211" w:rsidRPr="00805BA4" w:rsidRDefault="004F7649">
      <w:pPr>
        <w:rPr>
          <w:b/>
          <w:sz w:val="28"/>
          <w:szCs w:val="28"/>
        </w:rPr>
      </w:pPr>
      <w:r w:rsidRPr="00805BA4">
        <w:rPr>
          <w:b/>
          <w:sz w:val="28"/>
          <w:szCs w:val="28"/>
        </w:rPr>
        <w:t>REPLY:</w:t>
      </w:r>
    </w:p>
    <w:p w:rsidR="00595B05" w:rsidRPr="00805BA4" w:rsidRDefault="00595B05">
      <w:pPr>
        <w:rPr>
          <w:sz w:val="28"/>
          <w:szCs w:val="28"/>
        </w:rPr>
      </w:pPr>
      <w:r w:rsidRPr="00805BA4">
        <w:rPr>
          <w:sz w:val="28"/>
          <w:szCs w:val="28"/>
        </w:rPr>
        <w:t xml:space="preserve">The response to question 505 </w:t>
      </w:r>
      <w:r w:rsidR="00805BA4" w:rsidRPr="00805BA4">
        <w:rPr>
          <w:sz w:val="28"/>
          <w:szCs w:val="28"/>
        </w:rPr>
        <w:t>still stands</w:t>
      </w:r>
      <w:r w:rsidRPr="00805BA4">
        <w:rPr>
          <w:sz w:val="28"/>
          <w:szCs w:val="28"/>
        </w:rPr>
        <w:t>. The matter is before the Courts.</w:t>
      </w:r>
    </w:p>
    <w:p w:rsidR="00805BA4" w:rsidRPr="00805BA4" w:rsidRDefault="00805BA4">
      <w:pPr>
        <w:rPr>
          <w:sz w:val="28"/>
          <w:szCs w:val="28"/>
        </w:rPr>
      </w:pPr>
      <w:bookmarkStart w:id="0" w:name="_GoBack"/>
      <w:bookmarkEnd w:id="0"/>
    </w:p>
    <w:sectPr w:rsidR="00805BA4" w:rsidRPr="00805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ZA"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AF"/>
    <w:rsid w:val="00010AD3"/>
    <w:rsid w:val="00023385"/>
    <w:rsid w:val="000235BC"/>
    <w:rsid w:val="00095AAA"/>
    <w:rsid w:val="00110974"/>
    <w:rsid w:val="00127552"/>
    <w:rsid w:val="00131918"/>
    <w:rsid w:val="0015348C"/>
    <w:rsid w:val="0018127D"/>
    <w:rsid w:val="001836DA"/>
    <w:rsid w:val="00225BF4"/>
    <w:rsid w:val="00240106"/>
    <w:rsid w:val="00250330"/>
    <w:rsid w:val="00254211"/>
    <w:rsid w:val="00293FE1"/>
    <w:rsid w:val="00323897"/>
    <w:rsid w:val="003B1190"/>
    <w:rsid w:val="003C45C3"/>
    <w:rsid w:val="003D514B"/>
    <w:rsid w:val="004574CB"/>
    <w:rsid w:val="00490433"/>
    <w:rsid w:val="004B2EC0"/>
    <w:rsid w:val="004C0680"/>
    <w:rsid w:val="004F7649"/>
    <w:rsid w:val="005729A1"/>
    <w:rsid w:val="00575287"/>
    <w:rsid w:val="00595B05"/>
    <w:rsid w:val="005D3DA8"/>
    <w:rsid w:val="00601AC5"/>
    <w:rsid w:val="00697547"/>
    <w:rsid w:val="006F4D7E"/>
    <w:rsid w:val="007510DD"/>
    <w:rsid w:val="007932A8"/>
    <w:rsid w:val="00797EEE"/>
    <w:rsid w:val="007C46BD"/>
    <w:rsid w:val="007E435F"/>
    <w:rsid w:val="007F1F2B"/>
    <w:rsid w:val="007F3B64"/>
    <w:rsid w:val="00805BA4"/>
    <w:rsid w:val="00910887"/>
    <w:rsid w:val="00913041"/>
    <w:rsid w:val="0093112A"/>
    <w:rsid w:val="00987F11"/>
    <w:rsid w:val="009C4B09"/>
    <w:rsid w:val="009E5299"/>
    <w:rsid w:val="009F27CA"/>
    <w:rsid w:val="00A075E4"/>
    <w:rsid w:val="00A241C8"/>
    <w:rsid w:val="00A34735"/>
    <w:rsid w:val="00A56376"/>
    <w:rsid w:val="00A77E6C"/>
    <w:rsid w:val="00AB4A8E"/>
    <w:rsid w:val="00AE4EAF"/>
    <w:rsid w:val="00AF6AE3"/>
    <w:rsid w:val="00B2254F"/>
    <w:rsid w:val="00B27D89"/>
    <w:rsid w:val="00B439A8"/>
    <w:rsid w:val="00B9408E"/>
    <w:rsid w:val="00BA1499"/>
    <w:rsid w:val="00BD2BAF"/>
    <w:rsid w:val="00CC589E"/>
    <w:rsid w:val="00CE7C65"/>
    <w:rsid w:val="00D749BD"/>
    <w:rsid w:val="00D96FDE"/>
    <w:rsid w:val="00DA546C"/>
    <w:rsid w:val="00DC7CF6"/>
    <w:rsid w:val="00E20A10"/>
    <w:rsid w:val="00E22B0D"/>
    <w:rsid w:val="00E60C3E"/>
    <w:rsid w:val="00F22C1F"/>
    <w:rsid w:val="00F81093"/>
    <w:rsid w:val="00F83132"/>
    <w:rsid w:val="00F9291A"/>
    <w:rsid w:val="00F945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1F125-1F8F-4FA8-B690-089B7073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4F7649"/>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805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6</cp:revision>
  <cp:lastPrinted>2018-05-30T11:32:00Z</cp:lastPrinted>
  <dcterms:created xsi:type="dcterms:W3CDTF">2018-05-21T14:45:00Z</dcterms:created>
  <dcterms:modified xsi:type="dcterms:W3CDTF">2018-06-01T09:59:00Z</dcterms:modified>
</cp:coreProperties>
</file>