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EA" w:rsidRPr="00A0439E" w:rsidRDefault="001D77EA" w:rsidP="001D77EA">
      <w:pPr>
        <w:spacing w:after="0" w:line="320" w:lineRule="exact"/>
        <w:jc w:val="both"/>
        <w:rPr>
          <w:rFonts w:ascii="Arial" w:eastAsia="Times New Roman" w:hAnsi="Arial" w:cs="Arial"/>
          <w:b/>
          <w:bCs/>
          <w:sz w:val="24"/>
          <w:szCs w:val="24"/>
          <w:lang w:val="en-GB"/>
        </w:rPr>
      </w:pPr>
      <w:r w:rsidRPr="00A0439E">
        <w:rPr>
          <w:rFonts w:ascii="Arial" w:eastAsia="Times New Roman" w:hAnsi="Arial" w:cs="Arial"/>
          <w:b/>
          <w:bCs/>
          <w:sz w:val="24"/>
          <w:szCs w:val="24"/>
          <w:lang w:val="en-GB"/>
        </w:rPr>
        <w:t>NATIONAL ASSEMBLY</w:t>
      </w:r>
    </w:p>
    <w:p w:rsidR="001D77EA" w:rsidRPr="00A0439E" w:rsidRDefault="001D77EA" w:rsidP="001D77EA">
      <w:pPr>
        <w:spacing w:after="0" w:line="320" w:lineRule="exact"/>
        <w:jc w:val="both"/>
        <w:rPr>
          <w:rFonts w:ascii="Arial" w:eastAsia="Times New Roman" w:hAnsi="Arial" w:cs="Arial"/>
          <w:b/>
          <w:bCs/>
          <w:sz w:val="24"/>
          <w:szCs w:val="24"/>
          <w:lang w:val="en-GB"/>
        </w:rPr>
      </w:pPr>
    </w:p>
    <w:p w:rsidR="006F1BE6" w:rsidRPr="00A0439E" w:rsidRDefault="006F1BE6" w:rsidP="006F1BE6">
      <w:pPr>
        <w:spacing w:after="0" w:line="320" w:lineRule="exact"/>
        <w:jc w:val="both"/>
        <w:rPr>
          <w:rFonts w:ascii="Arial" w:eastAsia="Times New Roman" w:hAnsi="Arial" w:cs="Arial"/>
          <w:b/>
          <w:bCs/>
          <w:sz w:val="24"/>
          <w:szCs w:val="24"/>
          <w:lang w:val="en-GB"/>
        </w:rPr>
      </w:pPr>
      <w:r w:rsidRPr="00A0439E">
        <w:rPr>
          <w:rFonts w:ascii="Arial" w:eastAsia="Times New Roman" w:hAnsi="Arial" w:cs="Arial"/>
          <w:b/>
          <w:bCs/>
          <w:sz w:val="24"/>
          <w:szCs w:val="24"/>
          <w:lang w:val="en-GB"/>
        </w:rPr>
        <w:t>QUESTION FOR WRITTEN REPLY</w:t>
      </w:r>
    </w:p>
    <w:p w:rsidR="006F1BE6" w:rsidRPr="00A0439E" w:rsidRDefault="006F1BE6" w:rsidP="006F1BE6">
      <w:pPr>
        <w:spacing w:after="0" w:line="320" w:lineRule="exact"/>
        <w:jc w:val="both"/>
        <w:rPr>
          <w:rFonts w:ascii="Arial" w:eastAsia="Times New Roman" w:hAnsi="Arial" w:cs="Arial"/>
          <w:b/>
          <w:bCs/>
          <w:sz w:val="24"/>
          <w:szCs w:val="24"/>
          <w:lang w:val="en-GB"/>
        </w:rPr>
      </w:pPr>
    </w:p>
    <w:p w:rsidR="006F1BE6" w:rsidRPr="00A0439E" w:rsidRDefault="0058096A" w:rsidP="006F1BE6">
      <w:pPr>
        <w:keepNext/>
        <w:spacing w:after="0" w:line="320" w:lineRule="exact"/>
        <w:jc w:val="both"/>
        <w:outlineLvl w:val="0"/>
        <w:rPr>
          <w:rFonts w:ascii="Arial" w:eastAsia="Times New Roman" w:hAnsi="Arial" w:cs="Arial"/>
          <w:b/>
          <w:bCs/>
          <w:sz w:val="24"/>
          <w:szCs w:val="24"/>
          <w:lang w:val="en-GB"/>
        </w:rPr>
      </w:pPr>
      <w:r w:rsidRPr="00A0439E">
        <w:rPr>
          <w:rFonts w:ascii="Arial" w:eastAsia="Times New Roman" w:hAnsi="Arial" w:cs="Arial"/>
          <w:b/>
          <w:bCs/>
          <w:sz w:val="24"/>
          <w:szCs w:val="24"/>
          <w:lang w:val="en-GB"/>
        </w:rPr>
        <w:t>QUESTION NO. 1542</w:t>
      </w:r>
    </w:p>
    <w:p w:rsidR="006F1BE6" w:rsidRPr="00A0439E" w:rsidRDefault="006F1BE6" w:rsidP="006F1BE6">
      <w:pPr>
        <w:spacing w:after="0" w:line="240" w:lineRule="auto"/>
        <w:rPr>
          <w:rFonts w:ascii="Arial" w:eastAsia="Times New Roman" w:hAnsi="Arial" w:cs="Arial"/>
          <w:sz w:val="24"/>
          <w:szCs w:val="24"/>
          <w:lang w:val="en-GB"/>
        </w:rPr>
      </w:pPr>
    </w:p>
    <w:p w:rsidR="006F1BE6" w:rsidRPr="00A0439E" w:rsidRDefault="00912966" w:rsidP="006F1BE6">
      <w:pPr>
        <w:spacing w:after="0" w:line="320" w:lineRule="exact"/>
        <w:jc w:val="both"/>
        <w:rPr>
          <w:rFonts w:ascii="Arial" w:eastAsia="Times New Roman" w:hAnsi="Arial" w:cs="Arial"/>
          <w:b/>
          <w:bCs/>
          <w:sz w:val="24"/>
          <w:szCs w:val="24"/>
          <w:lang w:val="en-GB"/>
        </w:rPr>
      </w:pPr>
      <w:r w:rsidRPr="00A0439E">
        <w:rPr>
          <w:rFonts w:ascii="Arial" w:eastAsia="Times New Roman" w:hAnsi="Arial" w:cs="Arial"/>
          <w:b/>
          <w:bCs/>
          <w:sz w:val="24"/>
          <w:szCs w:val="24"/>
          <w:lang w:val="en-GB"/>
        </w:rPr>
        <w:t>DATE OF PUBLICATION: FRIDAY, 28</w:t>
      </w:r>
      <w:r w:rsidR="006F1BE6" w:rsidRPr="00A0439E">
        <w:rPr>
          <w:rFonts w:ascii="Arial" w:eastAsia="Times New Roman" w:hAnsi="Arial" w:cs="Arial"/>
          <w:b/>
          <w:bCs/>
          <w:sz w:val="24"/>
          <w:szCs w:val="24"/>
          <w:lang w:val="en-GB"/>
        </w:rPr>
        <w:t xml:space="preserve"> MAY 2021 </w:t>
      </w:r>
    </w:p>
    <w:p w:rsidR="006F1BE6" w:rsidRPr="00A0439E" w:rsidRDefault="006F1BE6" w:rsidP="006F1BE6">
      <w:pPr>
        <w:spacing w:after="0" w:line="320" w:lineRule="exact"/>
        <w:jc w:val="both"/>
        <w:rPr>
          <w:rFonts w:ascii="Arial" w:eastAsia="Times New Roman" w:hAnsi="Arial" w:cs="Arial"/>
          <w:b/>
          <w:bCs/>
          <w:sz w:val="24"/>
          <w:szCs w:val="24"/>
          <w:lang w:val="en-GB"/>
        </w:rPr>
      </w:pPr>
    </w:p>
    <w:p w:rsidR="006F1BE6" w:rsidRPr="00A0439E" w:rsidRDefault="00912966" w:rsidP="006F1BE6">
      <w:pPr>
        <w:keepNext/>
        <w:spacing w:after="0" w:line="320" w:lineRule="exact"/>
        <w:jc w:val="both"/>
        <w:outlineLvl w:val="1"/>
        <w:rPr>
          <w:rFonts w:ascii="Arial" w:eastAsia="Times New Roman" w:hAnsi="Arial" w:cs="Arial"/>
          <w:b/>
          <w:bCs/>
          <w:sz w:val="24"/>
          <w:szCs w:val="24"/>
          <w:lang w:val="en-GB"/>
        </w:rPr>
      </w:pPr>
      <w:r w:rsidRPr="00A0439E">
        <w:rPr>
          <w:rFonts w:ascii="Arial" w:eastAsia="Times New Roman" w:hAnsi="Arial" w:cs="Arial"/>
          <w:b/>
          <w:bCs/>
          <w:sz w:val="24"/>
          <w:szCs w:val="24"/>
          <w:lang w:val="en-GB"/>
        </w:rPr>
        <w:t>INTERNAL QUESTION PAPER 15</w:t>
      </w:r>
      <w:r w:rsidR="006F1BE6" w:rsidRPr="00A0439E">
        <w:rPr>
          <w:rFonts w:ascii="Arial" w:eastAsia="Times New Roman" w:hAnsi="Arial" w:cs="Arial"/>
          <w:b/>
          <w:bCs/>
          <w:sz w:val="24"/>
          <w:szCs w:val="24"/>
          <w:lang w:val="en-GB"/>
        </w:rPr>
        <w:t xml:space="preserve"> – 2021</w:t>
      </w:r>
    </w:p>
    <w:p w:rsidR="006C7F99" w:rsidRPr="00A0439E" w:rsidRDefault="006C7F99" w:rsidP="006C7F99">
      <w:pPr>
        <w:spacing w:after="0" w:line="320" w:lineRule="atLeast"/>
        <w:ind w:left="720" w:hanging="720"/>
        <w:jc w:val="both"/>
        <w:outlineLvl w:val="0"/>
        <w:rPr>
          <w:rFonts w:ascii="Arial" w:hAnsi="Arial" w:cs="Arial"/>
          <w:b/>
          <w:sz w:val="24"/>
          <w:szCs w:val="24"/>
        </w:rPr>
      </w:pPr>
    </w:p>
    <w:p w:rsidR="0058096A" w:rsidRPr="00A0439E" w:rsidRDefault="0058096A" w:rsidP="0058096A">
      <w:pPr>
        <w:spacing w:before="100" w:beforeAutospacing="1" w:after="100" w:afterAutospacing="1" w:line="240" w:lineRule="auto"/>
        <w:ind w:left="720" w:hanging="720"/>
        <w:jc w:val="both"/>
        <w:outlineLvl w:val="0"/>
        <w:rPr>
          <w:rFonts w:ascii="Arial" w:hAnsi="Arial" w:cs="Arial"/>
          <w:b/>
          <w:sz w:val="24"/>
          <w:szCs w:val="24"/>
        </w:rPr>
      </w:pPr>
      <w:r w:rsidRPr="00A0439E">
        <w:rPr>
          <w:rFonts w:ascii="Arial" w:hAnsi="Arial" w:cs="Arial"/>
          <w:b/>
          <w:sz w:val="24"/>
          <w:szCs w:val="24"/>
        </w:rPr>
        <w:t>1542.</w:t>
      </w:r>
      <w:r w:rsidRPr="00A0439E">
        <w:rPr>
          <w:rFonts w:ascii="Arial" w:hAnsi="Arial" w:cs="Arial"/>
          <w:b/>
          <w:sz w:val="24"/>
          <w:szCs w:val="24"/>
        </w:rPr>
        <w:tab/>
        <w:t>Mrs L F Tito (EFF) to ask the Minister of Home Affairs</w:t>
      </w:r>
      <w:r w:rsidRPr="00A0439E">
        <w:rPr>
          <w:rFonts w:ascii="Arial" w:hAnsi="Arial" w:cs="Arial"/>
          <w:b/>
          <w:sz w:val="24"/>
          <w:szCs w:val="24"/>
        </w:rPr>
        <w:fldChar w:fldCharType="begin"/>
      </w:r>
      <w:r w:rsidRPr="00A0439E">
        <w:rPr>
          <w:rFonts w:ascii="Arial" w:hAnsi="Arial" w:cs="Arial"/>
          <w:sz w:val="24"/>
          <w:szCs w:val="24"/>
        </w:rPr>
        <w:instrText xml:space="preserve"> XE "</w:instrText>
      </w:r>
      <w:r w:rsidRPr="00A0439E">
        <w:rPr>
          <w:rFonts w:ascii="Arial" w:hAnsi="Arial" w:cs="Arial"/>
          <w:b/>
          <w:sz w:val="24"/>
          <w:szCs w:val="24"/>
        </w:rPr>
        <w:instrText>Home Affairs</w:instrText>
      </w:r>
      <w:r w:rsidRPr="00A0439E">
        <w:rPr>
          <w:rFonts w:ascii="Arial" w:hAnsi="Arial" w:cs="Arial"/>
          <w:sz w:val="24"/>
          <w:szCs w:val="24"/>
        </w:rPr>
        <w:instrText xml:space="preserve">" </w:instrText>
      </w:r>
      <w:r w:rsidRPr="00A0439E">
        <w:rPr>
          <w:rFonts w:ascii="Arial" w:hAnsi="Arial" w:cs="Arial"/>
          <w:b/>
          <w:sz w:val="24"/>
          <w:szCs w:val="24"/>
        </w:rPr>
        <w:fldChar w:fldCharType="end"/>
      </w:r>
      <w:r w:rsidRPr="00A0439E">
        <w:rPr>
          <w:rFonts w:ascii="Arial" w:hAnsi="Arial" w:cs="Arial"/>
          <w:b/>
          <w:sz w:val="24"/>
          <w:szCs w:val="24"/>
        </w:rPr>
        <w:t>:</w:t>
      </w:r>
    </w:p>
    <w:p w:rsidR="0058096A" w:rsidRPr="00A0439E" w:rsidRDefault="0058096A" w:rsidP="0058096A">
      <w:pPr>
        <w:spacing w:before="100" w:beforeAutospacing="1" w:after="100" w:afterAutospacing="1" w:line="240" w:lineRule="auto"/>
        <w:ind w:left="720"/>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What (a) has he found to be the cause for the long queues at Home Affairs offices throughout the Republic, (b) measures has his department put in place to deal with the specified long queues and (c) specific steps will his department take to prevent the spread of the coronavirus as a result of the long queues in these offices?</w:t>
      </w:r>
      <w:r w:rsidRPr="00A0439E">
        <w:rPr>
          <w:rFonts w:ascii="Arial" w:eastAsia="SimSun" w:hAnsi="Arial" w:cs="Arial"/>
          <w:sz w:val="24"/>
          <w:szCs w:val="24"/>
          <w:lang w:eastAsia="en-ZA"/>
        </w:rPr>
        <w:tab/>
        <w:t>NW1745E</w:t>
      </w:r>
    </w:p>
    <w:p w:rsidR="00912966" w:rsidRPr="00A0439E" w:rsidRDefault="00912966" w:rsidP="00912966">
      <w:pPr>
        <w:spacing w:after="0" w:line="320" w:lineRule="exact"/>
        <w:jc w:val="both"/>
        <w:rPr>
          <w:rFonts w:ascii="Arial" w:hAnsi="Arial" w:cs="Arial"/>
          <w:b/>
          <w:sz w:val="24"/>
          <w:szCs w:val="24"/>
        </w:rPr>
      </w:pPr>
    </w:p>
    <w:p w:rsidR="00320764" w:rsidRPr="00A0439E" w:rsidRDefault="00320764" w:rsidP="00912966">
      <w:pPr>
        <w:tabs>
          <w:tab w:val="left" w:pos="432"/>
          <w:tab w:val="left" w:pos="864"/>
        </w:tabs>
        <w:spacing w:after="0" w:line="320" w:lineRule="atLeast"/>
        <w:jc w:val="both"/>
        <w:rPr>
          <w:rFonts w:ascii="Arial" w:eastAsia="Times New Roman" w:hAnsi="Arial" w:cs="Arial"/>
          <w:b/>
          <w:sz w:val="24"/>
          <w:szCs w:val="24"/>
          <w:lang w:val="en-GB"/>
        </w:rPr>
      </w:pPr>
    </w:p>
    <w:p w:rsidR="00320764" w:rsidRPr="00A0439E"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A0439E">
        <w:rPr>
          <w:rFonts w:ascii="Arial" w:eastAsia="Times New Roman" w:hAnsi="Arial" w:cs="Arial"/>
          <w:b/>
          <w:sz w:val="24"/>
          <w:szCs w:val="24"/>
          <w:lang w:val="en-GB"/>
        </w:rPr>
        <w:t>REPLY:</w:t>
      </w:r>
    </w:p>
    <w:p w:rsidR="00912966" w:rsidRPr="00A0439E"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58096A" w:rsidRPr="00A0439E" w:rsidRDefault="0058096A" w:rsidP="0058096A">
      <w:pPr>
        <w:numPr>
          <w:ilvl w:val="0"/>
          <w:numId w:val="28"/>
        </w:numPr>
        <w:spacing w:after="0" w:line="320" w:lineRule="exact"/>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All Citizens and Non-Citizens interact with the Department in order to access services rendered by the Department, which contributes to long queues in our Front Offices. There are several reasons that are found to be the cause of long queues at our Front Offices. These reasons include among other things:</w:t>
      </w:r>
    </w:p>
    <w:p w:rsidR="0058096A" w:rsidRPr="00A0439E" w:rsidRDefault="0058096A" w:rsidP="0058096A">
      <w:pPr>
        <w:spacing w:after="0" w:line="320" w:lineRule="exact"/>
        <w:jc w:val="both"/>
        <w:rPr>
          <w:rFonts w:ascii="Arial" w:eastAsia="SimSun" w:hAnsi="Arial" w:cs="Arial"/>
          <w:sz w:val="24"/>
          <w:szCs w:val="24"/>
          <w:lang w:eastAsia="en-ZA"/>
        </w:rPr>
      </w:pPr>
    </w:p>
    <w:p w:rsidR="0058096A" w:rsidRPr="00A0439E" w:rsidRDefault="0058096A" w:rsidP="0058096A">
      <w:pPr>
        <w:numPr>
          <w:ilvl w:val="0"/>
          <w:numId w:val="26"/>
        </w:numPr>
        <w:spacing w:after="0" w:line="320" w:lineRule="exact"/>
        <w:contextualSpacing/>
        <w:jc w:val="both"/>
        <w:rPr>
          <w:rFonts w:ascii="Arial" w:eastAsia="Times New Roman" w:hAnsi="Arial" w:cs="Arial"/>
          <w:color w:val="FF0000"/>
          <w:sz w:val="24"/>
          <w:szCs w:val="24"/>
          <w:lang w:val="en-GB"/>
        </w:rPr>
      </w:pPr>
      <w:r w:rsidRPr="00A0439E">
        <w:rPr>
          <w:rFonts w:ascii="Arial" w:eastAsia="SimSun" w:hAnsi="Arial" w:cs="Arial"/>
          <w:sz w:val="24"/>
          <w:szCs w:val="24"/>
          <w:lang w:eastAsia="en-ZA"/>
        </w:rPr>
        <w:t xml:space="preserve">High client volumes and unpredictable walk-ins </w:t>
      </w:r>
    </w:p>
    <w:p w:rsidR="0058096A" w:rsidRPr="00A0439E" w:rsidRDefault="0058096A" w:rsidP="0058096A">
      <w:pPr>
        <w:numPr>
          <w:ilvl w:val="0"/>
          <w:numId w:val="26"/>
        </w:numPr>
        <w:spacing w:after="0" w:line="320" w:lineRule="exact"/>
        <w:contextualSpacing/>
        <w:jc w:val="both"/>
        <w:rPr>
          <w:rFonts w:ascii="Arial" w:eastAsia="Times New Roman" w:hAnsi="Arial" w:cs="Arial"/>
          <w:color w:val="FF0000"/>
          <w:sz w:val="24"/>
          <w:szCs w:val="24"/>
          <w:lang w:val="en-GB"/>
        </w:rPr>
      </w:pPr>
      <w:r w:rsidRPr="00A0439E">
        <w:rPr>
          <w:rFonts w:ascii="Arial" w:eastAsia="SimSun" w:hAnsi="Arial" w:cs="Arial"/>
          <w:sz w:val="24"/>
          <w:szCs w:val="24"/>
          <w:lang w:eastAsia="en-ZA"/>
        </w:rPr>
        <w:t>limited staff capacity to meet service demands</w:t>
      </w:r>
    </w:p>
    <w:p w:rsidR="0058096A" w:rsidRPr="00A0439E" w:rsidRDefault="0058096A" w:rsidP="0058096A">
      <w:pPr>
        <w:numPr>
          <w:ilvl w:val="0"/>
          <w:numId w:val="26"/>
        </w:numPr>
        <w:spacing w:after="0" w:line="320" w:lineRule="exact"/>
        <w:contextualSpacing/>
        <w:jc w:val="both"/>
        <w:rPr>
          <w:rFonts w:ascii="Arial" w:eastAsia="Times New Roman" w:hAnsi="Arial" w:cs="Arial"/>
          <w:color w:val="FF0000"/>
          <w:sz w:val="24"/>
          <w:szCs w:val="24"/>
          <w:lang w:val="en-GB"/>
        </w:rPr>
      </w:pPr>
      <w:r w:rsidRPr="00A0439E">
        <w:rPr>
          <w:rFonts w:ascii="Arial" w:eastAsia="SimSun" w:hAnsi="Arial" w:cs="Arial"/>
          <w:sz w:val="24"/>
          <w:szCs w:val="24"/>
          <w:lang w:eastAsia="en-ZA"/>
        </w:rPr>
        <w:t>inadequate office space</w:t>
      </w:r>
    </w:p>
    <w:p w:rsidR="0058096A" w:rsidRPr="00A0439E" w:rsidRDefault="0058096A" w:rsidP="0058096A">
      <w:pPr>
        <w:numPr>
          <w:ilvl w:val="0"/>
          <w:numId w:val="26"/>
        </w:numPr>
        <w:spacing w:after="0" w:line="320" w:lineRule="exact"/>
        <w:contextualSpacing/>
        <w:jc w:val="both"/>
        <w:rPr>
          <w:rFonts w:ascii="Arial" w:eastAsia="Times New Roman" w:hAnsi="Arial" w:cs="Arial"/>
          <w:color w:val="FF0000"/>
          <w:sz w:val="24"/>
          <w:szCs w:val="24"/>
          <w:lang w:val="en-GB"/>
        </w:rPr>
      </w:pPr>
      <w:r w:rsidRPr="00A0439E">
        <w:rPr>
          <w:rFonts w:ascii="Arial" w:eastAsia="SimSun" w:hAnsi="Arial" w:cs="Arial"/>
          <w:sz w:val="24"/>
          <w:szCs w:val="24"/>
          <w:lang w:eastAsia="en-ZA"/>
        </w:rPr>
        <w:t>concurrent of the manual and automated process</w:t>
      </w:r>
    </w:p>
    <w:p w:rsidR="0058096A" w:rsidRPr="00A0439E" w:rsidRDefault="0058096A" w:rsidP="0058096A">
      <w:pPr>
        <w:numPr>
          <w:ilvl w:val="0"/>
          <w:numId w:val="26"/>
        </w:numPr>
        <w:spacing w:after="0" w:line="320" w:lineRule="exact"/>
        <w:contextualSpacing/>
        <w:jc w:val="both"/>
        <w:rPr>
          <w:rFonts w:ascii="Arial" w:eastAsia="Times New Roman" w:hAnsi="Arial" w:cs="Arial"/>
          <w:color w:val="FF0000"/>
          <w:sz w:val="24"/>
          <w:szCs w:val="24"/>
          <w:lang w:val="en-GB"/>
        </w:rPr>
      </w:pPr>
      <w:r w:rsidRPr="00A0439E">
        <w:rPr>
          <w:rFonts w:ascii="Arial" w:eastAsia="SimSun" w:hAnsi="Arial" w:cs="Arial"/>
          <w:sz w:val="24"/>
          <w:szCs w:val="24"/>
          <w:lang w:eastAsia="en-ZA"/>
        </w:rPr>
        <w:t>system instability</w:t>
      </w:r>
    </w:p>
    <w:p w:rsidR="0058096A" w:rsidRPr="00A0439E" w:rsidRDefault="0058096A" w:rsidP="0058096A">
      <w:pPr>
        <w:numPr>
          <w:ilvl w:val="0"/>
          <w:numId w:val="26"/>
        </w:numPr>
        <w:spacing w:after="0" w:line="320" w:lineRule="exact"/>
        <w:contextualSpacing/>
        <w:jc w:val="both"/>
        <w:rPr>
          <w:rFonts w:ascii="Arial" w:eastAsia="Times New Roman" w:hAnsi="Arial" w:cs="Arial"/>
          <w:color w:val="FF0000"/>
          <w:sz w:val="24"/>
          <w:szCs w:val="24"/>
          <w:lang w:val="en-GB"/>
        </w:rPr>
      </w:pPr>
      <w:r w:rsidRPr="00A0439E">
        <w:rPr>
          <w:rFonts w:ascii="Arial" w:eastAsia="SimSun" w:hAnsi="Arial" w:cs="Arial"/>
          <w:sz w:val="24"/>
          <w:szCs w:val="24"/>
          <w:lang w:eastAsia="en-ZA"/>
        </w:rPr>
        <w:t>discontinuation of Saturday working hours</w:t>
      </w:r>
    </w:p>
    <w:p w:rsidR="0058096A" w:rsidRPr="00A0439E" w:rsidRDefault="0058096A" w:rsidP="0058096A">
      <w:pPr>
        <w:spacing w:after="0" w:line="320" w:lineRule="exact"/>
        <w:ind w:left="424"/>
        <w:jc w:val="both"/>
        <w:rPr>
          <w:rFonts w:ascii="Arial" w:eastAsia="Times New Roman" w:hAnsi="Arial" w:cs="Arial"/>
          <w:color w:val="FF0000"/>
          <w:sz w:val="24"/>
          <w:szCs w:val="24"/>
          <w:lang w:val="en-GB"/>
        </w:rPr>
      </w:pPr>
    </w:p>
    <w:p w:rsidR="0058096A" w:rsidRPr="00A0439E" w:rsidRDefault="0058096A" w:rsidP="0058096A">
      <w:pPr>
        <w:spacing w:after="0" w:line="360" w:lineRule="auto"/>
        <w:jc w:val="both"/>
        <w:rPr>
          <w:rFonts w:ascii="Arial" w:eastAsia="SimSun" w:hAnsi="Arial" w:cs="Arial"/>
          <w:b/>
          <w:sz w:val="24"/>
          <w:szCs w:val="24"/>
          <w:lang w:eastAsia="en-ZA"/>
        </w:rPr>
      </w:pPr>
    </w:p>
    <w:p w:rsidR="0058096A" w:rsidRPr="00A0439E" w:rsidRDefault="0058096A" w:rsidP="0058096A">
      <w:pPr>
        <w:numPr>
          <w:ilvl w:val="0"/>
          <w:numId w:val="28"/>
        </w:numPr>
        <w:spacing w:after="0" w:line="360" w:lineRule="auto"/>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As part of the strategy to deal with long queues the Department has moved some of its services out of the front offices. These services are:</w:t>
      </w:r>
    </w:p>
    <w:p w:rsidR="0058096A" w:rsidRPr="00A0439E" w:rsidRDefault="0058096A" w:rsidP="0058096A">
      <w:pPr>
        <w:spacing w:after="0" w:line="360" w:lineRule="auto"/>
        <w:jc w:val="both"/>
        <w:rPr>
          <w:rFonts w:ascii="Arial" w:eastAsia="SimSun" w:hAnsi="Arial" w:cs="Arial"/>
          <w:sz w:val="24"/>
          <w:szCs w:val="24"/>
          <w:lang w:eastAsia="en-ZA"/>
        </w:rPr>
      </w:pPr>
    </w:p>
    <w:p w:rsidR="0058096A" w:rsidRPr="00A0439E" w:rsidRDefault="0058096A" w:rsidP="0058096A">
      <w:pPr>
        <w:numPr>
          <w:ilvl w:val="0"/>
          <w:numId w:val="27"/>
        </w:numPr>
        <w:spacing w:after="0" w:line="360" w:lineRule="auto"/>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Registration of Births and Deaths has been moved to Health Facilities.</w:t>
      </w:r>
    </w:p>
    <w:p w:rsidR="0058096A" w:rsidRPr="00A0439E" w:rsidRDefault="0058096A" w:rsidP="0058096A">
      <w:pPr>
        <w:numPr>
          <w:ilvl w:val="0"/>
          <w:numId w:val="27"/>
        </w:numPr>
        <w:spacing w:after="0" w:line="360" w:lineRule="auto"/>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Mobile Trucks has been deployed to schools in order to capture First Time Applications in nine (9) Provinces.</w:t>
      </w:r>
    </w:p>
    <w:p w:rsidR="0058096A" w:rsidRPr="00A0439E" w:rsidRDefault="0058096A" w:rsidP="0058096A">
      <w:pPr>
        <w:numPr>
          <w:ilvl w:val="0"/>
          <w:numId w:val="27"/>
        </w:numPr>
        <w:spacing w:after="0" w:line="360" w:lineRule="auto"/>
        <w:contextualSpacing/>
        <w:jc w:val="both"/>
        <w:rPr>
          <w:rFonts w:ascii="Arial" w:eastAsia="Times New Roman" w:hAnsi="Arial" w:cs="Arial"/>
          <w:sz w:val="24"/>
          <w:szCs w:val="24"/>
          <w:lang w:eastAsia="en-ZA"/>
        </w:rPr>
      </w:pPr>
      <w:r w:rsidRPr="00A0439E">
        <w:rPr>
          <w:rFonts w:ascii="Arial" w:eastAsia="SimSun" w:hAnsi="Arial" w:cs="Arial"/>
          <w:sz w:val="24"/>
          <w:szCs w:val="24"/>
          <w:lang w:eastAsia="en-ZA"/>
        </w:rPr>
        <w:lastRenderedPageBreak/>
        <w:t>In collaboration with Banks through PPP, the Department has installed Live Capture System to twenty-six (26) bank branches in the Republic which has the capacity to capture Smart ID Card and Passport applications.</w:t>
      </w:r>
    </w:p>
    <w:p w:rsidR="0058096A" w:rsidRPr="00A0439E" w:rsidRDefault="0058096A" w:rsidP="0058096A">
      <w:pPr>
        <w:spacing w:after="0" w:line="360" w:lineRule="auto"/>
        <w:jc w:val="both"/>
        <w:rPr>
          <w:rFonts w:ascii="Arial" w:eastAsia="SimSun" w:hAnsi="Arial" w:cs="Arial"/>
          <w:b/>
          <w:sz w:val="24"/>
          <w:szCs w:val="24"/>
          <w:lang w:eastAsia="en-ZA"/>
        </w:rPr>
      </w:pPr>
    </w:p>
    <w:p w:rsidR="0058096A" w:rsidRPr="00A0439E" w:rsidRDefault="0058096A" w:rsidP="0058096A">
      <w:pPr>
        <w:spacing w:after="0" w:line="360" w:lineRule="auto"/>
        <w:jc w:val="both"/>
        <w:rPr>
          <w:rFonts w:ascii="Arial" w:eastAsia="SimSun" w:hAnsi="Arial" w:cs="Arial"/>
          <w:b/>
          <w:sz w:val="24"/>
          <w:szCs w:val="24"/>
          <w:lang w:eastAsia="en-ZA"/>
        </w:rPr>
      </w:pPr>
    </w:p>
    <w:p w:rsidR="0058096A" w:rsidRPr="00A0439E" w:rsidRDefault="0058096A" w:rsidP="0058096A">
      <w:pPr>
        <w:numPr>
          <w:ilvl w:val="0"/>
          <w:numId w:val="28"/>
        </w:numPr>
        <w:spacing w:after="0" w:line="360" w:lineRule="auto"/>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 xml:space="preserve">The Department has introduced queue marshalls / floor walkers in order to ensure that people visiting our offices adhere to the Disaster Management Act by keeping social distancing, wearing of masks and sanitizing as and when they enter our Front Offices. </w:t>
      </w:r>
    </w:p>
    <w:p w:rsidR="0058096A" w:rsidRPr="00A0439E" w:rsidRDefault="0058096A" w:rsidP="0058096A">
      <w:pPr>
        <w:numPr>
          <w:ilvl w:val="1"/>
          <w:numId w:val="29"/>
        </w:numPr>
        <w:spacing w:after="0" w:line="360" w:lineRule="auto"/>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When the Front Office reports a Covid-19 positive case, the Department closes the office temporarily and arrangements for the office be sanitized are done.</w:t>
      </w:r>
    </w:p>
    <w:p w:rsidR="0058096A" w:rsidRPr="00A0439E" w:rsidRDefault="0058096A" w:rsidP="0058096A">
      <w:pPr>
        <w:numPr>
          <w:ilvl w:val="1"/>
          <w:numId w:val="29"/>
        </w:numPr>
        <w:spacing w:after="0" w:line="360" w:lineRule="auto"/>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Provision and distribution of PPEs to our officials.</w:t>
      </w:r>
    </w:p>
    <w:p w:rsidR="0058096A" w:rsidRPr="00A0439E" w:rsidRDefault="0058096A" w:rsidP="0058096A">
      <w:pPr>
        <w:numPr>
          <w:ilvl w:val="1"/>
          <w:numId w:val="29"/>
        </w:numPr>
        <w:spacing w:after="0" w:line="360" w:lineRule="auto"/>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Staff capacity is deployed in line with the determined Covid-19 alert levels.</w:t>
      </w:r>
    </w:p>
    <w:p w:rsidR="0058096A" w:rsidRPr="00A0439E" w:rsidRDefault="0058096A" w:rsidP="0058096A">
      <w:pPr>
        <w:numPr>
          <w:ilvl w:val="1"/>
          <w:numId w:val="29"/>
        </w:numPr>
        <w:spacing w:after="0" w:line="360" w:lineRule="auto"/>
        <w:contextualSpacing/>
        <w:jc w:val="both"/>
        <w:rPr>
          <w:rFonts w:ascii="Arial" w:eastAsia="SimSun" w:hAnsi="Arial" w:cs="Arial"/>
          <w:sz w:val="24"/>
          <w:szCs w:val="24"/>
          <w:lang w:eastAsia="en-ZA"/>
        </w:rPr>
      </w:pPr>
      <w:r w:rsidRPr="00A0439E">
        <w:rPr>
          <w:rFonts w:ascii="Arial" w:eastAsia="SimSun" w:hAnsi="Arial" w:cs="Arial"/>
          <w:sz w:val="24"/>
          <w:szCs w:val="24"/>
          <w:lang w:eastAsia="en-ZA"/>
        </w:rPr>
        <w:t xml:space="preserve">Temperature scanning and keeping of register containing clients details in case we receive positive Covid-19 case, we will be in the position to inform / contact the clients. </w:t>
      </w:r>
    </w:p>
    <w:p w:rsidR="0058096A" w:rsidRPr="00A0439E" w:rsidRDefault="0058096A" w:rsidP="0058096A">
      <w:pPr>
        <w:spacing w:after="0" w:line="360" w:lineRule="auto"/>
        <w:jc w:val="both"/>
        <w:rPr>
          <w:rFonts w:ascii="Arial" w:eastAsia="Times New Roman" w:hAnsi="Arial" w:cs="Arial"/>
          <w:sz w:val="24"/>
          <w:szCs w:val="24"/>
          <w:lang w:eastAsia="en-ZA"/>
        </w:rPr>
      </w:pPr>
    </w:p>
    <w:p w:rsidR="00456148" w:rsidRPr="00A0439E" w:rsidRDefault="00A0439E" w:rsidP="00A0439E">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rPr>
        <w:t>END</w:t>
      </w:r>
    </w:p>
    <w:sectPr w:rsidR="00456148" w:rsidRPr="00A0439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21" w:rsidRDefault="00225421" w:rsidP="00670234">
      <w:pPr>
        <w:spacing w:after="0" w:line="240" w:lineRule="auto"/>
      </w:pPr>
      <w:r>
        <w:separator/>
      </w:r>
    </w:p>
  </w:endnote>
  <w:endnote w:type="continuationSeparator" w:id="0">
    <w:p w:rsidR="00225421" w:rsidRDefault="0022542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8096A"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1542 Mrs L F Tito (EFF</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FD1477" w:rsidRPr="00FD1477">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58096A"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1542 Mrs L F Tito (EFF</w:t>
    </w:r>
    <w:r w:rsidR="006F1BE6" w:rsidRPr="006F1BE6">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FD1477" w:rsidRPr="00FD1477">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21" w:rsidRDefault="00225421" w:rsidP="00670234">
      <w:pPr>
        <w:spacing w:after="0" w:line="240" w:lineRule="auto"/>
      </w:pPr>
      <w:r>
        <w:separator/>
      </w:r>
    </w:p>
  </w:footnote>
  <w:footnote w:type="continuationSeparator" w:id="0">
    <w:p w:rsidR="00225421" w:rsidRDefault="0022542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FD1477">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C657AA"/>
    <w:multiLevelType w:val="hybridMultilevel"/>
    <w:tmpl w:val="3B58EFB8"/>
    <w:lvl w:ilvl="0" w:tplc="B46AED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CC4F16"/>
    <w:multiLevelType w:val="hybridMultilevel"/>
    <w:tmpl w:val="A7CA7E06"/>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1">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6483111"/>
    <w:multiLevelType w:val="hybridMultilevel"/>
    <w:tmpl w:val="2340D976"/>
    <w:lvl w:ilvl="0" w:tplc="222677F8">
      <w:start w:val="1"/>
      <w:numFmt w:val="bullet"/>
      <w:lvlText w:val=""/>
      <w:lvlJc w:val="left"/>
      <w:pPr>
        <w:ind w:left="848" w:hanging="360"/>
      </w:pPr>
      <w:rPr>
        <w:rFonts w:ascii="Symbol" w:hAnsi="Symbol" w:hint="default"/>
        <w:color w:val="auto"/>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0">
    <w:nsid w:val="68AD6FB1"/>
    <w:multiLevelType w:val="hybridMultilevel"/>
    <w:tmpl w:val="FA846376"/>
    <w:lvl w:ilvl="0" w:tplc="222677F8">
      <w:start w:val="1"/>
      <w:numFmt w:val="bullet"/>
      <w:lvlText w:val=""/>
      <w:lvlJc w:val="left"/>
      <w:pPr>
        <w:ind w:left="784" w:hanging="360"/>
      </w:pPr>
      <w:rPr>
        <w:rFonts w:ascii="Symbol" w:hAnsi="Symbol" w:hint="default"/>
        <w:color w:val="auto"/>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1">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6"/>
  </w:num>
  <w:num w:numId="5">
    <w:abstractNumId w:val="23"/>
  </w:num>
  <w:num w:numId="6">
    <w:abstractNumId w:val="6"/>
  </w:num>
  <w:num w:numId="7">
    <w:abstractNumId w:val="18"/>
  </w:num>
  <w:num w:numId="8">
    <w:abstractNumId w:val="5"/>
  </w:num>
  <w:num w:numId="9">
    <w:abstractNumId w:val="12"/>
  </w:num>
  <w:num w:numId="10">
    <w:abstractNumId w:val="1"/>
  </w:num>
  <w:num w:numId="11">
    <w:abstractNumId w:val="25"/>
  </w:num>
  <w:num w:numId="12">
    <w:abstractNumId w:val="17"/>
  </w:num>
  <w:num w:numId="13">
    <w:abstractNumId w:val="11"/>
  </w:num>
  <w:num w:numId="14">
    <w:abstractNumId w:val="28"/>
  </w:num>
  <w:num w:numId="15">
    <w:abstractNumId w:val="27"/>
  </w:num>
  <w:num w:numId="16">
    <w:abstractNumId w:val="24"/>
  </w:num>
  <w:num w:numId="17">
    <w:abstractNumId w:val="13"/>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9"/>
  </w:num>
  <w:num w:numId="28">
    <w:abstractNumId w:val="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1F2A"/>
    <w:rsid w:val="001C66A5"/>
    <w:rsid w:val="001D77EA"/>
    <w:rsid w:val="001D78CD"/>
    <w:rsid w:val="001E1750"/>
    <w:rsid w:val="0022531A"/>
    <w:rsid w:val="00225421"/>
    <w:rsid w:val="00226046"/>
    <w:rsid w:val="00231AF8"/>
    <w:rsid w:val="0027540F"/>
    <w:rsid w:val="002773AF"/>
    <w:rsid w:val="00281393"/>
    <w:rsid w:val="00284C59"/>
    <w:rsid w:val="0029003E"/>
    <w:rsid w:val="0029680A"/>
    <w:rsid w:val="002A3520"/>
    <w:rsid w:val="002D3E3A"/>
    <w:rsid w:val="002E7AF7"/>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8096A"/>
    <w:rsid w:val="005D1539"/>
    <w:rsid w:val="005D2593"/>
    <w:rsid w:val="005D6920"/>
    <w:rsid w:val="005E103C"/>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12966"/>
    <w:rsid w:val="0093114C"/>
    <w:rsid w:val="009466E1"/>
    <w:rsid w:val="00970143"/>
    <w:rsid w:val="0097683C"/>
    <w:rsid w:val="00994308"/>
    <w:rsid w:val="009971D3"/>
    <w:rsid w:val="009A4A14"/>
    <w:rsid w:val="009A4BAC"/>
    <w:rsid w:val="009B31B1"/>
    <w:rsid w:val="009C6C05"/>
    <w:rsid w:val="009E7071"/>
    <w:rsid w:val="009F2AFA"/>
    <w:rsid w:val="009F7527"/>
    <w:rsid w:val="00A0439E"/>
    <w:rsid w:val="00A44259"/>
    <w:rsid w:val="00A705E3"/>
    <w:rsid w:val="00A71E2B"/>
    <w:rsid w:val="00A75A1C"/>
    <w:rsid w:val="00AA2045"/>
    <w:rsid w:val="00AC1497"/>
    <w:rsid w:val="00B167BC"/>
    <w:rsid w:val="00B401F8"/>
    <w:rsid w:val="00B52712"/>
    <w:rsid w:val="00B53B55"/>
    <w:rsid w:val="00B55D7F"/>
    <w:rsid w:val="00B62797"/>
    <w:rsid w:val="00B64A53"/>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5949"/>
    <w:rsid w:val="00F969CD"/>
    <w:rsid w:val="00F97D47"/>
    <w:rsid w:val="00FB5A73"/>
    <w:rsid w:val="00FC747D"/>
    <w:rsid w:val="00FD1477"/>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2021-07-09T14:16:00Z</dcterms:created>
  <dcterms:modified xsi:type="dcterms:W3CDTF">2021-07-09T14:16:00Z</dcterms:modified>
</cp:coreProperties>
</file>