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E2076F">
        <w:rPr>
          <w:rFonts w:cs="Arial"/>
          <w:b/>
          <w:color w:val="005C2A"/>
          <w:sz w:val="20"/>
          <w:lang w:val="en-GB"/>
        </w:rPr>
        <w:t xml:space="preserve"> &amp;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w:t>
      </w:r>
      <w:r w:rsidR="00620297">
        <w:rPr>
          <w:rFonts w:cs="Arial"/>
          <w:sz w:val="12"/>
          <w:lang w:val="en-GB"/>
        </w:rPr>
        <w:t>e</w:t>
      </w:r>
      <w:r w:rsidRPr="00A02F3E">
        <w:rPr>
          <w:rFonts w:cs="Arial"/>
          <w:sz w:val="12"/>
          <w:lang w:val="en-GB"/>
        </w:rPr>
        <w:t>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B74648">
        <w:rPr>
          <w:rFonts w:cs="Arial"/>
          <w:b/>
          <w:sz w:val="24"/>
          <w:szCs w:val="24"/>
          <w:lang w:val="en-US" w:eastAsia="en-US"/>
        </w:rPr>
        <w:t>15</w:t>
      </w:r>
      <w:r w:rsidR="005F5F65">
        <w:rPr>
          <w:rFonts w:cs="Arial"/>
          <w:b/>
          <w:sz w:val="24"/>
          <w:szCs w:val="24"/>
          <w:lang w:val="en-US" w:eastAsia="en-US"/>
        </w:rPr>
        <w:t>4</w:t>
      </w:r>
      <w:r w:rsidR="00DD35FA">
        <w:rPr>
          <w:rFonts w:eastAsia="Calibri" w:cs="Arial"/>
          <w:b/>
          <w:sz w:val="24"/>
          <w:szCs w:val="24"/>
        </w:rPr>
        <w:t xml:space="preserve"> </w:t>
      </w:r>
      <w:r w:rsidR="00E526CF" w:rsidRPr="000B4F40">
        <w:rPr>
          <w:rFonts w:cs="Arial"/>
          <w:b/>
          <w:sz w:val="24"/>
          <w:szCs w:val="24"/>
          <w:lang w:val="en-US" w:eastAsia="en-US"/>
        </w:rPr>
        <w:t>[</w:t>
      </w:r>
      <w:r w:rsidR="00B74648" w:rsidRPr="00B74648">
        <w:rPr>
          <w:rFonts w:eastAsia="Calibri" w:cs="Arial"/>
          <w:b/>
          <w:sz w:val="24"/>
          <w:szCs w:val="24"/>
          <w:lang w:eastAsia="en-US"/>
        </w:rPr>
        <w:t>NW1112E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5F5F65">
        <w:rPr>
          <w:rFonts w:cs="Arial"/>
          <w:b/>
          <w:sz w:val="24"/>
          <w:szCs w:val="24"/>
          <w:lang w:val="en-US" w:eastAsia="en-US"/>
        </w:rPr>
        <w:t>03</w:t>
      </w:r>
      <w:r w:rsidR="00620297">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5F5F65">
        <w:rPr>
          <w:rFonts w:cs="Arial"/>
          <w:b/>
          <w:sz w:val="24"/>
          <w:szCs w:val="24"/>
        </w:rPr>
        <w:t>05</w:t>
      </w:r>
      <w:r w:rsidR="00E501BF">
        <w:rPr>
          <w:rFonts w:cs="Arial"/>
          <w:b/>
          <w:sz w:val="24"/>
          <w:szCs w:val="24"/>
        </w:rPr>
        <w:t xml:space="preserve"> </w:t>
      </w:r>
      <w:r w:rsidR="005F5F65">
        <w:rPr>
          <w:rFonts w:cs="Arial"/>
          <w:b/>
          <w:sz w:val="24"/>
          <w:szCs w:val="24"/>
        </w:rPr>
        <w:t>JULY</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620297">
        <w:rPr>
          <w:rFonts w:cs="Arial"/>
          <w:b/>
          <w:sz w:val="24"/>
          <w:szCs w:val="24"/>
          <w:lang w:val="en-US" w:eastAsia="en-US"/>
        </w:rPr>
        <w:t>22</w:t>
      </w:r>
      <w:r w:rsidR="00F76576">
        <w:rPr>
          <w:rFonts w:cs="Arial"/>
          <w:b/>
          <w:sz w:val="24"/>
          <w:szCs w:val="24"/>
          <w:lang w:val="en-US" w:eastAsia="en-US"/>
        </w:rPr>
        <w:t xml:space="preserve"> </w:t>
      </w:r>
      <w:r w:rsidR="0081041C">
        <w:rPr>
          <w:rFonts w:cs="Arial"/>
          <w:b/>
          <w:sz w:val="24"/>
          <w:szCs w:val="24"/>
          <w:lang w:val="en-US" w:eastAsia="en-US"/>
        </w:rPr>
        <w:t>JULY</w:t>
      </w:r>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B74648" w:rsidRDefault="00B74648" w:rsidP="00B44E3D">
      <w:pPr>
        <w:jc w:val="left"/>
        <w:rPr>
          <w:rFonts w:cs="Arial"/>
          <w:b/>
          <w:sz w:val="24"/>
          <w:szCs w:val="24"/>
          <w:lang w:val="en-US" w:eastAsia="en-US"/>
        </w:rPr>
      </w:pPr>
    </w:p>
    <w:p w:rsidR="00B94D6A" w:rsidRDefault="00B74648" w:rsidP="00B74648">
      <w:pPr>
        <w:outlineLvl w:val="0"/>
        <w:rPr>
          <w:rFonts w:eastAsia="Calibri" w:cs="Arial"/>
          <w:b/>
          <w:sz w:val="24"/>
          <w:szCs w:val="24"/>
          <w:lang w:eastAsia="en-US"/>
        </w:rPr>
      </w:pPr>
      <w:r>
        <w:rPr>
          <w:rFonts w:eastAsia="Calibri" w:cs="Arial"/>
          <w:b/>
          <w:sz w:val="24"/>
          <w:szCs w:val="24"/>
        </w:rPr>
        <w:t>15</w:t>
      </w:r>
      <w:r w:rsidR="005F5F65">
        <w:rPr>
          <w:rFonts w:eastAsia="Calibri" w:cs="Arial"/>
          <w:b/>
          <w:sz w:val="24"/>
          <w:szCs w:val="24"/>
        </w:rPr>
        <w:t>4</w:t>
      </w:r>
      <w:r w:rsidR="008425A3" w:rsidRPr="00A61BD8">
        <w:rPr>
          <w:rFonts w:eastAsia="Calibri" w:cs="Arial"/>
          <w:b/>
          <w:sz w:val="24"/>
          <w:szCs w:val="24"/>
        </w:rPr>
        <w:t>.</w:t>
      </w:r>
      <w:r w:rsidR="00A86DF9" w:rsidRPr="00B94D6A">
        <w:rPr>
          <w:rFonts w:eastAsia="Calibri" w:cs="Arial"/>
          <w:b/>
          <w:bCs/>
          <w:sz w:val="24"/>
          <w:szCs w:val="24"/>
          <w:lang w:val="af-ZA" w:eastAsia="en-US"/>
        </w:rPr>
        <w:tab/>
      </w:r>
      <w:r w:rsidR="00B94D6A" w:rsidRPr="00022BE9">
        <w:rPr>
          <w:rFonts w:eastAsia="Calibri" w:cs="Arial"/>
          <w:b/>
          <w:sz w:val="24"/>
          <w:szCs w:val="24"/>
          <w:lang w:eastAsia="en-US"/>
        </w:rPr>
        <w:t xml:space="preserve">Mr M N </w:t>
      </w:r>
      <w:r w:rsidR="00B94D6A" w:rsidRPr="00022BE9">
        <w:rPr>
          <w:rFonts w:eastAsia="Calibri" w:cs="Arial"/>
          <w:b/>
          <w:noProof/>
          <w:sz w:val="24"/>
          <w:szCs w:val="24"/>
          <w:lang w:val="af-ZA" w:eastAsia="en-US"/>
        </w:rPr>
        <w:t>Nxumalo</w:t>
      </w:r>
      <w:r w:rsidR="00B94D6A" w:rsidRPr="00B94D6A">
        <w:rPr>
          <w:rFonts w:eastAsia="Calibri" w:cs="Arial"/>
          <w:b/>
          <w:sz w:val="24"/>
          <w:szCs w:val="24"/>
          <w:lang w:eastAsia="en-US"/>
        </w:rPr>
        <w:t xml:space="preserve"> (IFP) </w:t>
      </w:r>
      <w:r w:rsidR="00B94D6A" w:rsidRPr="00022BE9">
        <w:rPr>
          <w:rFonts w:eastAsia="Calibri" w:cs="Arial"/>
          <w:b/>
          <w:sz w:val="24"/>
          <w:szCs w:val="24"/>
          <w:lang w:eastAsia="en-US"/>
        </w:rPr>
        <w:t>ask</w:t>
      </w:r>
      <w:r w:rsidR="00B94D6A" w:rsidRPr="00B94D6A">
        <w:rPr>
          <w:rFonts w:eastAsia="Calibri" w:cs="Arial"/>
          <w:b/>
          <w:sz w:val="24"/>
          <w:szCs w:val="24"/>
          <w:lang w:eastAsia="en-US"/>
        </w:rPr>
        <w:t>ed</w:t>
      </w:r>
      <w:r w:rsidR="00B94D6A" w:rsidRPr="00022BE9">
        <w:rPr>
          <w:rFonts w:eastAsia="Calibri" w:cs="Arial"/>
          <w:b/>
          <w:sz w:val="24"/>
          <w:szCs w:val="24"/>
          <w:lang w:eastAsia="en-US"/>
        </w:rPr>
        <w:t xml:space="preserve"> the Minister of Public Works and Infrastructure:</w:t>
      </w:r>
    </w:p>
    <w:p w:rsidR="00B74648" w:rsidRPr="00B94D6A" w:rsidRDefault="00B74648" w:rsidP="00B74648">
      <w:pPr>
        <w:outlineLvl w:val="0"/>
        <w:rPr>
          <w:rFonts w:eastAsia="Calibri" w:cs="Arial"/>
          <w:sz w:val="24"/>
          <w:szCs w:val="24"/>
          <w:lang w:eastAsia="en-US"/>
        </w:rPr>
      </w:pPr>
    </w:p>
    <w:p w:rsidR="00B74648" w:rsidRDefault="00B74648" w:rsidP="00620297">
      <w:pPr>
        <w:outlineLvl w:val="0"/>
        <w:rPr>
          <w:rFonts w:eastAsia="Calibri" w:cs="Arial"/>
          <w:b/>
          <w:sz w:val="24"/>
          <w:szCs w:val="24"/>
          <w:lang w:eastAsia="en-US"/>
        </w:rPr>
      </w:pPr>
      <w:r w:rsidRPr="00441874">
        <w:rPr>
          <w:rFonts w:eastAsia="Calibri" w:cs="Arial"/>
          <w:sz w:val="24"/>
          <w:szCs w:val="24"/>
          <w:lang w:eastAsia="en-US"/>
        </w:rPr>
        <w:t>Whether she has effective monitoring and evaluation measures put in place to ensure that the beneficiaries of the Expanded Public Works Programme get training in the respective programmes so that they will have acquired relevant skills when the stipulated period of the programme expires; if not, why not; if so, what are the relevant details</w:t>
      </w:r>
      <w:r w:rsidRPr="00441874">
        <w:rPr>
          <w:rFonts w:eastAsia="Calibri" w:cs="Arial"/>
          <w:bCs/>
          <w:color w:val="000000"/>
          <w:sz w:val="24"/>
          <w:szCs w:val="24"/>
          <w:lang w:eastAsia="en-US"/>
        </w:rPr>
        <w:t>?</w:t>
      </w:r>
      <w:r>
        <w:rPr>
          <w:rFonts w:eastAsia="Calibri" w:cs="Arial"/>
          <w:sz w:val="24"/>
          <w:szCs w:val="24"/>
          <w:lang w:eastAsia="en-US"/>
        </w:rPr>
        <w:t xml:space="preserve">        </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00620297">
        <w:rPr>
          <w:rFonts w:eastAsia="Calibri" w:cs="Arial"/>
          <w:sz w:val="24"/>
          <w:szCs w:val="24"/>
          <w:lang w:eastAsia="en-US"/>
        </w:rPr>
        <w:tab/>
      </w:r>
      <w:r w:rsidR="00620297">
        <w:rPr>
          <w:rFonts w:eastAsia="Calibri" w:cs="Arial"/>
          <w:sz w:val="24"/>
          <w:szCs w:val="24"/>
          <w:lang w:eastAsia="en-US"/>
        </w:rPr>
        <w:tab/>
      </w:r>
      <w:r w:rsidR="00620297">
        <w:rPr>
          <w:rFonts w:eastAsia="Calibri" w:cs="Arial"/>
          <w:sz w:val="24"/>
          <w:szCs w:val="24"/>
          <w:lang w:eastAsia="en-US"/>
        </w:rPr>
        <w:tab/>
      </w:r>
      <w:r w:rsidR="00620297">
        <w:rPr>
          <w:rFonts w:eastAsia="Calibri" w:cs="Arial"/>
          <w:sz w:val="24"/>
          <w:szCs w:val="24"/>
          <w:lang w:eastAsia="en-US"/>
        </w:rPr>
        <w:tab/>
      </w:r>
      <w:r w:rsidR="00620297">
        <w:rPr>
          <w:rFonts w:eastAsia="Calibri" w:cs="Arial"/>
          <w:sz w:val="24"/>
          <w:szCs w:val="24"/>
          <w:lang w:eastAsia="en-US"/>
        </w:rPr>
        <w:tab/>
      </w:r>
      <w:r w:rsidR="00620297">
        <w:rPr>
          <w:rFonts w:eastAsia="Calibri" w:cs="Arial"/>
          <w:sz w:val="24"/>
          <w:szCs w:val="24"/>
          <w:lang w:eastAsia="en-US"/>
        </w:rPr>
        <w:tab/>
      </w:r>
      <w:r>
        <w:rPr>
          <w:rFonts w:eastAsia="Calibri" w:cs="Arial"/>
          <w:sz w:val="24"/>
          <w:szCs w:val="24"/>
          <w:lang w:eastAsia="en-US"/>
        </w:rPr>
        <w:tab/>
        <w:t xml:space="preserve">       </w:t>
      </w:r>
      <w:r w:rsidRPr="00E2076F">
        <w:rPr>
          <w:rFonts w:eastAsia="Calibri" w:cs="Arial"/>
          <w:b/>
          <w:sz w:val="20"/>
          <w:lang w:eastAsia="en-US"/>
        </w:rPr>
        <w:t>NW1112E</w:t>
      </w:r>
    </w:p>
    <w:p w:rsidR="004D2F24" w:rsidRPr="00F90416" w:rsidRDefault="004D2F24" w:rsidP="00B74648">
      <w:pPr>
        <w:spacing w:before="100" w:beforeAutospacing="1" w:after="100" w:afterAutospacing="1"/>
        <w:outlineLvl w:val="0"/>
        <w:rPr>
          <w:rFonts w:eastAsia="Calibri" w:cs="Arial"/>
          <w:b/>
          <w:sz w:val="20"/>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F90416">
        <w:rPr>
          <w:rFonts w:cs="Arial"/>
          <w:b/>
          <w:szCs w:val="22"/>
          <w:lang w:eastAsia="en-US"/>
        </w:rPr>
        <w:t>_</w:t>
      </w:r>
    </w:p>
    <w:p w:rsidR="0081041C" w:rsidRDefault="0081041C" w:rsidP="0081041C">
      <w:pPr>
        <w:rPr>
          <w:rFonts w:cs="Arial"/>
          <w:b/>
          <w:sz w:val="24"/>
          <w:szCs w:val="24"/>
          <w:lang w:eastAsia="en-US"/>
        </w:rPr>
      </w:pPr>
      <w:r w:rsidRPr="00E2076F">
        <w:rPr>
          <w:rFonts w:cs="Arial"/>
          <w:b/>
          <w:sz w:val="24"/>
          <w:szCs w:val="24"/>
          <w:lang w:eastAsia="en-US"/>
        </w:rPr>
        <w:t>REPLY</w:t>
      </w:r>
    </w:p>
    <w:p w:rsidR="0081041C" w:rsidRPr="0078406D" w:rsidRDefault="0081041C" w:rsidP="0081041C">
      <w:pPr>
        <w:rPr>
          <w:rFonts w:cs="Arial"/>
          <w:b/>
          <w:sz w:val="24"/>
          <w:szCs w:val="24"/>
          <w:lang w:eastAsia="en-US"/>
        </w:rPr>
      </w:pPr>
      <w:r>
        <w:rPr>
          <w:rFonts w:cs="Arial"/>
          <w:b/>
          <w:sz w:val="24"/>
          <w:szCs w:val="24"/>
          <w:lang w:eastAsia="en-US"/>
        </w:rPr>
        <w:tab/>
      </w:r>
    </w:p>
    <w:p w:rsidR="005F5F65" w:rsidRDefault="0081041C" w:rsidP="0081041C">
      <w:pPr>
        <w:spacing w:line="360" w:lineRule="auto"/>
        <w:rPr>
          <w:b/>
          <w:bCs/>
          <w:sz w:val="24"/>
          <w:szCs w:val="24"/>
        </w:rPr>
      </w:pPr>
      <w:r>
        <w:rPr>
          <w:b/>
          <w:bCs/>
          <w:sz w:val="24"/>
          <w:szCs w:val="24"/>
        </w:rPr>
        <w:t>The Minister of Public Works &amp; Infrastructure:</w:t>
      </w:r>
    </w:p>
    <w:p w:rsidR="005F5F65" w:rsidRPr="005F5F65" w:rsidRDefault="005F5F65" w:rsidP="005F5F65">
      <w:pPr>
        <w:rPr>
          <w:sz w:val="24"/>
          <w:szCs w:val="24"/>
        </w:rPr>
      </w:pPr>
    </w:p>
    <w:p w:rsidR="00620297" w:rsidRDefault="00620297" w:rsidP="00620297">
      <w:pPr>
        <w:spacing w:line="360" w:lineRule="auto"/>
        <w:rPr>
          <w:rFonts w:eastAsia="Calibri" w:cs="Arial"/>
          <w:szCs w:val="22"/>
          <w:lang w:eastAsia="en-ZA"/>
        </w:rPr>
      </w:pPr>
      <w:r>
        <w:rPr>
          <w:rFonts w:eastAsia="Calibri" w:cs="Arial"/>
          <w:szCs w:val="22"/>
          <w:lang w:eastAsia="en-ZA"/>
        </w:rPr>
        <w:t>It goes without saying that t</w:t>
      </w:r>
      <w:r w:rsidR="00704373" w:rsidRPr="00F1370A">
        <w:rPr>
          <w:rFonts w:eastAsia="Calibri" w:cs="Arial"/>
          <w:szCs w:val="22"/>
          <w:lang w:eastAsia="en-ZA"/>
        </w:rPr>
        <w:t>raining within the E</w:t>
      </w:r>
      <w:r w:rsidR="00704373">
        <w:rPr>
          <w:rFonts w:eastAsia="Calibri" w:cs="Arial"/>
          <w:szCs w:val="22"/>
          <w:lang w:eastAsia="en-ZA"/>
        </w:rPr>
        <w:t>xpanded Public Works Programme (E</w:t>
      </w:r>
      <w:r w:rsidR="00704373" w:rsidRPr="00F1370A">
        <w:rPr>
          <w:rFonts w:eastAsia="Calibri" w:cs="Arial"/>
          <w:szCs w:val="22"/>
          <w:lang w:eastAsia="en-ZA"/>
        </w:rPr>
        <w:t>PWP</w:t>
      </w:r>
      <w:r w:rsidR="00704373">
        <w:rPr>
          <w:rFonts w:eastAsia="Calibri" w:cs="Arial"/>
          <w:szCs w:val="22"/>
          <w:lang w:eastAsia="en-ZA"/>
        </w:rPr>
        <w:t>)</w:t>
      </w:r>
      <w:r w:rsidR="00704373" w:rsidRPr="00F1370A">
        <w:rPr>
          <w:rFonts w:eastAsia="Calibri" w:cs="Arial"/>
          <w:szCs w:val="22"/>
          <w:lang w:eastAsia="en-ZA"/>
        </w:rPr>
        <w:t xml:space="preserve"> contributes towards the </w:t>
      </w:r>
      <w:r w:rsidR="00704373">
        <w:rPr>
          <w:rFonts w:eastAsia="Calibri" w:cs="Arial"/>
          <w:szCs w:val="22"/>
          <w:lang w:eastAsia="en-ZA"/>
        </w:rPr>
        <w:t>development of participants</w:t>
      </w:r>
      <w:r>
        <w:rPr>
          <w:rFonts w:eastAsia="Calibri" w:cs="Arial"/>
          <w:szCs w:val="22"/>
          <w:lang w:eastAsia="en-ZA"/>
        </w:rPr>
        <w:t xml:space="preserve"> and</w:t>
      </w:r>
      <w:r w:rsidR="002D780C">
        <w:rPr>
          <w:rFonts w:eastAsia="Calibri" w:cs="Arial"/>
          <w:szCs w:val="22"/>
          <w:lang w:eastAsia="en-ZA"/>
        </w:rPr>
        <w:t xml:space="preserve"> ensures that </w:t>
      </w:r>
      <w:r w:rsidR="002D780C" w:rsidRPr="00F1370A">
        <w:rPr>
          <w:rFonts w:eastAsia="Calibri" w:cs="Arial"/>
          <w:szCs w:val="22"/>
          <w:lang w:eastAsia="en-ZA"/>
        </w:rPr>
        <w:t>participants acquire skills to im</w:t>
      </w:r>
      <w:r w:rsidR="002D780C">
        <w:rPr>
          <w:rFonts w:eastAsia="Calibri" w:cs="Arial"/>
          <w:szCs w:val="22"/>
          <w:lang w:eastAsia="en-ZA"/>
        </w:rPr>
        <w:t xml:space="preserve">prove their productivity in </w:t>
      </w:r>
      <w:r w:rsidR="002D780C" w:rsidRPr="00F1370A">
        <w:rPr>
          <w:rFonts w:eastAsia="Calibri" w:cs="Arial"/>
          <w:szCs w:val="22"/>
          <w:lang w:eastAsia="en-ZA"/>
        </w:rPr>
        <w:t xml:space="preserve">projects </w:t>
      </w:r>
      <w:r w:rsidR="002D780C">
        <w:rPr>
          <w:rFonts w:eastAsia="Calibri" w:cs="Arial"/>
          <w:szCs w:val="22"/>
          <w:lang w:eastAsia="en-ZA"/>
        </w:rPr>
        <w:t xml:space="preserve">they participate in, </w:t>
      </w:r>
      <w:r w:rsidR="002D780C" w:rsidRPr="00F1370A">
        <w:rPr>
          <w:rFonts w:eastAsia="Calibri" w:cs="Arial"/>
          <w:szCs w:val="22"/>
          <w:lang w:eastAsia="en-ZA"/>
        </w:rPr>
        <w:t xml:space="preserve">whilst </w:t>
      </w:r>
      <w:r w:rsidR="002D780C">
        <w:rPr>
          <w:rFonts w:eastAsia="Calibri" w:cs="Arial"/>
          <w:szCs w:val="22"/>
          <w:lang w:eastAsia="en-ZA"/>
        </w:rPr>
        <w:t xml:space="preserve">ensuring they gain valuable skills </w:t>
      </w:r>
      <w:r>
        <w:rPr>
          <w:rFonts w:eastAsia="Calibri" w:cs="Arial"/>
          <w:szCs w:val="22"/>
          <w:lang w:eastAsia="en-ZA"/>
        </w:rPr>
        <w:t>that</w:t>
      </w:r>
      <w:r>
        <w:rPr>
          <w:rFonts w:eastAsia="Calibri" w:cs="Arial"/>
          <w:szCs w:val="22"/>
          <w:lang w:eastAsia="en-ZA"/>
        </w:rPr>
        <w:t xml:space="preserve"> </w:t>
      </w:r>
      <w:r w:rsidR="002D780C">
        <w:rPr>
          <w:rFonts w:eastAsia="Calibri" w:cs="Arial"/>
          <w:szCs w:val="22"/>
          <w:lang w:eastAsia="en-ZA"/>
        </w:rPr>
        <w:t>they can utilise when they</w:t>
      </w:r>
      <w:r w:rsidR="002D780C" w:rsidRPr="00F1370A">
        <w:rPr>
          <w:rFonts w:eastAsia="Calibri" w:cs="Arial"/>
          <w:szCs w:val="22"/>
          <w:lang w:eastAsia="en-ZA"/>
        </w:rPr>
        <w:t xml:space="preserve"> exit </w:t>
      </w:r>
      <w:r>
        <w:rPr>
          <w:rFonts w:eastAsia="Calibri" w:cs="Arial"/>
          <w:szCs w:val="22"/>
          <w:lang w:eastAsia="en-ZA"/>
        </w:rPr>
        <w:t>the programme</w:t>
      </w:r>
      <w:r w:rsidR="002D780C" w:rsidRPr="00F1370A">
        <w:rPr>
          <w:rFonts w:eastAsia="Calibri" w:cs="Arial"/>
          <w:szCs w:val="22"/>
          <w:lang w:eastAsia="en-ZA"/>
        </w:rPr>
        <w:t>.</w:t>
      </w:r>
      <w:r w:rsidR="002D780C">
        <w:rPr>
          <w:rFonts w:eastAsia="Calibri" w:cs="Arial"/>
          <w:szCs w:val="22"/>
          <w:lang w:eastAsia="en-ZA"/>
        </w:rPr>
        <w:t xml:space="preserve"> </w:t>
      </w:r>
      <w:r>
        <w:rPr>
          <w:rFonts w:eastAsia="Calibri" w:cs="Arial"/>
          <w:szCs w:val="22"/>
          <w:lang w:eastAsia="en-ZA"/>
        </w:rPr>
        <w:t xml:space="preserve">However, it should be noted that the provision of training to participants is </w:t>
      </w:r>
      <w:r>
        <w:rPr>
          <w:rFonts w:eastAsia="Calibri" w:cs="Arial"/>
          <w:szCs w:val="22"/>
          <w:lang w:eastAsia="en-ZA"/>
        </w:rPr>
        <w:t>neither</w:t>
      </w:r>
      <w:r>
        <w:rPr>
          <w:rFonts w:eastAsia="Calibri" w:cs="Arial"/>
          <w:szCs w:val="22"/>
          <w:lang w:eastAsia="en-ZA"/>
        </w:rPr>
        <w:t xml:space="preserve"> compulsory</w:t>
      </w:r>
      <w:r>
        <w:rPr>
          <w:rFonts w:eastAsia="Calibri" w:cs="Arial"/>
          <w:szCs w:val="22"/>
          <w:lang w:eastAsia="en-ZA"/>
        </w:rPr>
        <w:t>, nor funded through incentive grant</w:t>
      </w:r>
      <w:r>
        <w:rPr>
          <w:rFonts w:eastAsia="Calibri" w:cs="Arial"/>
          <w:szCs w:val="22"/>
          <w:lang w:eastAsia="en-ZA"/>
        </w:rPr>
        <w:t>. The provision of training is influenced by several factors</w:t>
      </w:r>
      <w:r>
        <w:rPr>
          <w:rFonts w:eastAsia="Calibri" w:cs="Arial"/>
          <w:szCs w:val="22"/>
          <w:lang w:eastAsia="en-ZA"/>
        </w:rPr>
        <w:t>, such as the</w:t>
      </w:r>
      <w:r>
        <w:rPr>
          <w:rFonts w:eastAsia="Calibri" w:cs="Arial"/>
          <w:szCs w:val="22"/>
          <w:lang w:eastAsia="en-ZA"/>
        </w:rPr>
        <w:t xml:space="preserve"> funding available for the provision of training</w:t>
      </w:r>
      <w:r>
        <w:rPr>
          <w:rFonts w:eastAsia="Calibri" w:cs="Arial"/>
          <w:szCs w:val="22"/>
          <w:lang w:eastAsia="en-ZA"/>
        </w:rPr>
        <w:t xml:space="preserve"> on the part of the implementing public body;</w:t>
      </w:r>
      <w:r>
        <w:rPr>
          <w:rFonts w:eastAsia="Calibri" w:cs="Arial"/>
          <w:szCs w:val="22"/>
          <w:lang w:eastAsia="en-ZA"/>
        </w:rPr>
        <w:t xml:space="preserve"> programme productivity requirements</w:t>
      </w:r>
      <w:r>
        <w:rPr>
          <w:rFonts w:eastAsia="Calibri" w:cs="Arial"/>
          <w:szCs w:val="22"/>
          <w:lang w:eastAsia="en-ZA"/>
        </w:rPr>
        <w:t>; project design and</w:t>
      </w:r>
      <w:r>
        <w:rPr>
          <w:rFonts w:eastAsia="Calibri" w:cs="Arial"/>
          <w:szCs w:val="22"/>
          <w:lang w:eastAsia="en-ZA"/>
        </w:rPr>
        <w:t xml:space="preserve"> duration and individual choice to access or not access training. </w:t>
      </w:r>
    </w:p>
    <w:p w:rsidR="00704373" w:rsidRDefault="002D780C" w:rsidP="004201B1">
      <w:pPr>
        <w:spacing w:line="360" w:lineRule="auto"/>
        <w:rPr>
          <w:rFonts w:eastAsia="Calibri" w:cs="Arial"/>
          <w:szCs w:val="22"/>
          <w:lang w:eastAsia="en-ZA"/>
        </w:rPr>
      </w:pPr>
      <w:r>
        <w:rPr>
          <w:rFonts w:eastAsia="Calibri" w:cs="Arial"/>
          <w:szCs w:val="22"/>
          <w:lang w:eastAsia="en-ZA"/>
        </w:rPr>
        <w:lastRenderedPageBreak/>
        <w:t xml:space="preserve">Training is </w:t>
      </w:r>
      <w:r w:rsidR="00620297">
        <w:rPr>
          <w:rFonts w:eastAsia="Calibri" w:cs="Arial"/>
          <w:szCs w:val="22"/>
          <w:lang w:eastAsia="en-ZA"/>
        </w:rPr>
        <w:t xml:space="preserve">also </w:t>
      </w:r>
      <w:r>
        <w:rPr>
          <w:rFonts w:eastAsia="Calibri" w:cs="Arial"/>
          <w:szCs w:val="22"/>
          <w:lang w:eastAsia="en-ZA"/>
        </w:rPr>
        <w:t xml:space="preserve">funded through </w:t>
      </w:r>
      <w:r w:rsidR="00620297">
        <w:rPr>
          <w:rFonts w:eastAsia="Calibri" w:cs="Arial"/>
          <w:szCs w:val="22"/>
          <w:lang w:eastAsia="en-ZA"/>
        </w:rPr>
        <w:t>resources</w:t>
      </w:r>
      <w:r w:rsidR="00620297">
        <w:rPr>
          <w:rFonts w:eastAsia="Calibri" w:cs="Arial"/>
          <w:szCs w:val="22"/>
          <w:lang w:eastAsia="en-ZA"/>
        </w:rPr>
        <w:t xml:space="preserve"> </w:t>
      </w:r>
      <w:r w:rsidR="00937D8E">
        <w:rPr>
          <w:rFonts w:eastAsia="Calibri" w:cs="Arial"/>
          <w:szCs w:val="22"/>
          <w:lang w:eastAsia="en-ZA"/>
        </w:rPr>
        <w:t xml:space="preserve">sourced </w:t>
      </w:r>
      <w:r w:rsidR="00620297">
        <w:rPr>
          <w:rFonts w:eastAsia="Calibri" w:cs="Arial"/>
          <w:szCs w:val="22"/>
          <w:lang w:eastAsia="en-ZA"/>
        </w:rPr>
        <w:t>via</w:t>
      </w:r>
      <w:r>
        <w:rPr>
          <w:rFonts w:eastAsia="Calibri" w:cs="Arial"/>
          <w:szCs w:val="22"/>
          <w:lang w:eastAsia="en-ZA"/>
        </w:rPr>
        <w:t xml:space="preserve"> the Department of Higher Education and Training </w:t>
      </w:r>
      <w:r w:rsidR="00620297">
        <w:rPr>
          <w:rFonts w:eastAsia="Calibri" w:cs="Arial"/>
          <w:szCs w:val="22"/>
          <w:lang w:eastAsia="en-ZA"/>
        </w:rPr>
        <w:t xml:space="preserve">Sector </w:t>
      </w:r>
      <w:r w:rsidR="00E2076F">
        <w:rPr>
          <w:rFonts w:eastAsia="Calibri" w:cs="Arial"/>
          <w:szCs w:val="22"/>
          <w:lang w:eastAsia="en-ZA"/>
        </w:rPr>
        <w:t xml:space="preserve">Education Training Authorities </w:t>
      </w:r>
      <w:r w:rsidR="00620297">
        <w:rPr>
          <w:rFonts w:eastAsia="Calibri" w:cs="Arial"/>
          <w:szCs w:val="22"/>
          <w:lang w:eastAsia="en-ZA"/>
        </w:rPr>
        <w:t xml:space="preserve">(SETAs) </w:t>
      </w:r>
      <w:r>
        <w:rPr>
          <w:rFonts w:eastAsia="Calibri" w:cs="Arial"/>
          <w:szCs w:val="22"/>
          <w:lang w:eastAsia="en-ZA"/>
        </w:rPr>
        <w:t xml:space="preserve">and </w:t>
      </w:r>
      <w:r w:rsidR="00620297">
        <w:rPr>
          <w:rFonts w:eastAsia="Calibri" w:cs="Arial"/>
          <w:szCs w:val="22"/>
          <w:lang w:eastAsia="en-ZA"/>
        </w:rPr>
        <w:t xml:space="preserve">in some cases partnerships are struck with </w:t>
      </w:r>
      <w:r w:rsidR="00937D8E">
        <w:rPr>
          <w:rFonts w:eastAsia="Calibri" w:cs="Arial"/>
          <w:szCs w:val="22"/>
          <w:lang w:eastAsia="en-ZA"/>
        </w:rPr>
        <w:t xml:space="preserve">the </w:t>
      </w:r>
      <w:r>
        <w:rPr>
          <w:rFonts w:eastAsia="Calibri" w:cs="Arial"/>
          <w:szCs w:val="22"/>
          <w:lang w:eastAsia="en-ZA"/>
        </w:rPr>
        <w:t>private sector</w:t>
      </w:r>
      <w:r w:rsidR="00620297">
        <w:rPr>
          <w:rFonts w:eastAsia="Calibri" w:cs="Arial"/>
          <w:szCs w:val="22"/>
          <w:lang w:eastAsia="en-ZA"/>
        </w:rPr>
        <w:t xml:space="preserve"> to provide training for EPWP participants</w:t>
      </w:r>
      <w:r>
        <w:rPr>
          <w:rFonts w:eastAsia="Calibri" w:cs="Arial"/>
          <w:szCs w:val="22"/>
          <w:lang w:eastAsia="en-ZA"/>
        </w:rPr>
        <w:t>.</w:t>
      </w:r>
    </w:p>
    <w:p w:rsidR="00704373" w:rsidRDefault="00704373" w:rsidP="004201B1">
      <w:pPr>
        <w:spacing w:line="360" w:lineRule="auto"/>
        <w:rPr>
          <w:rFonts w:eastAsia="Calibri" w:cs="Arial"/>
          <w:szCs w:val="22"/>
          <w:lang w:eastAsia="en-ZA"/>
        </w:rPr>
      </w:pPr>
    </w:p>
    <w:p w:rsidR="00704373" w:rsidRDefault="00937D8E" w:rsidP="004201B1">
      <w:pPr>
        <w:spacing w:line="360" w:lineRule="auto"/>
        <w:rPr>
          <w:rFonts w:eastAsia="Calibri" w:cs="Arial"/>
          <w:szCs w:val="22"/>
          <w:lang w:eastAsia="en-ZA"/>
        </w:rPr>
      </w:pPr>
      <w:r>
        <w:rPr>
          <w:rFonts w:eastAsia="Calibri" w:cs="Arial"/>
          <w:szCs w:val="22"/>
          <w:lang w:eastAsia="en-ZA"/>
        </w:rPr>
        <w:t xml:space="preserve">Through the </w:t>
      </w:r>
      <w:r w:rsidR="00704373">
        <w:rPr>
          <w:rFonts w:eastAsia="Calibri" w:cs="Arial"/>
          <w:szCs w:val="22"/>
          <w:lang w:eastAsia="en-ZA"/>
        </w:rPr>
        <w:t xml:space="preserve">EPWP </w:t>
      </w:r>
      <w:r>
        <w:rPr>
          <w:rFonts w:eastAsia="Calibri" w:cs="Arial"/>
          <w:szCs w:val="22"/>
          <w:lang w:eastAsia="en-ZA"/>
        </w:rPr>
        <w:t>R</w:t>
      </w:r>
      <w:r w:rsidR="00704373">
        <w:rPr>
          <w:rFonts w:eastAsia="Calibri" w:cs="Arial"/>
          <w:szCs w:val="22"/>
          <w:lang w:eastAsia="en-ZA"/>
        </w:rPr>
        <w:t xml:space="preserve">eporting </w:t>
      </w:r>
      <w:r>
        <w:rPr>
          <w:rFonts w:eastAsia="Calibri" w:cs="Arial"/>
          <w:szCs w:val="22"/>
          <w:lang w:eastAsia="en-ZA"/>
        </w:rPr>
        <w:t>S</w:t>
      </w:r>
      <w:r w:rsidR="00704373">
        <w:rPr>
          <w:rFonts w:eastAsia="Calibri" w:cs="Arial"/>
          <w:szCs w:val="22"/>
          <w:lang w:eastAsia="en-ZA"/>
        </w:rPr>
        <w:t>ystem</w:t>
      </w:r>
      <w:r>
        <w:rPr>
          <w:rFonts w:eastAsia="Calibri" w:cs="Arial"/>
          <w:szCs w:val="22"/>
          <w:lang w:eastAsia="en-ZA"/>
        </w:rPr>
        <w:t xml:space="preserve"> (EPWP-RS)</w:t>
      </w:r>
      <w:r w:rsidR="00704373">
        <w:rPr>
          <w:rFonts w:eastAsia="Calibri" w:cs="Arial"/>
          <w:szCs w:val="22"/>
          <w:lang w:eastAsia="en-ZA"/>
        </w:rPr>
        <w:t xml:space="preserve">, </w:t>
      </w:r>
      <w:r>
        <w:rPr>
          <w:rFonts w:eastAsia="Calibri" w:cs="Arial"/>
          <w:szCs w:val="22"/>
          <w:lang w:eastAsia="en-ZA"/>
        </w:rPr>
        <w:t xml:space="preserve">reports on </w:t>
      </w:r>
      <w:r w:rsidR="00704373">
        <w:rPr>
          <w:rFonts w:eastAsia="Calibri" w:cs="Arial"/>
          <w:szCs w:val="22"/>
          <w:lang w:eastAsia="en-ZA"/>
        </w:rPr>
        <w:t xml:space="preserve">training </w:t>
      </w:r>
      <w:r>
        <w:rPr>
          <w:rFonts w:eastAsia="Calibri" w:cs="Arial"/>
          <w:szCs w:val="22"/>
          <w:lang w:eastAsia="en-ZA"/>
        </w:rPr>
        <w:t xml:space="preserve">interventions provided to participants are </w:t>
      </w:r>
      <w:r w:rsidR="00704373">
        <w:rPr>
          <w:rFonts w:eastAsia="Calibri" w:cs="Arial"/>
          <w:szCs w:val="22"/>
          <w:lang w:eastAsia="en-ZA"/>
        </w:rPr>
        <w:t>captured</w:t>
      </w:r>
      <w:r>
        <w:rPr>
          <w:rFonts w:eastAsia="Calibri" w:cs="Arial"/>
          <w:szCs w:val="22"/>
          <w:lang w:eastAsia="en-ZA"/>
        </w:rPr>
        <w:t xml:space="preserve"> by public bodies on </w:t>
      </w:r>
      <w:r w:rsidR="00E607A3">
        <w:rPr>
          <w:rFonts w:eastAsia="Calibri" w:cs="Arial"/>
          <w:szCs w:val="22"/>
          <w:lang w:eastAsia="en-ZA"/>
        </w:rPr>
        <w:t xml:space="preserve">a </w:t>
      </w:r>
      <w:r>
        <w:rPr>
          <w:rFonts w:eastAsia="Calibri" w:cs="Arial"/>
          <w:szCs w:val="22"/>
          <w:lang w:eastAsia="en-ZA"/>
        </w:rPr>
        <w:t>regular basis</w:t>
      </w:r>
      <w:r w:rsidR="00704373">
        <w:rPr>
          <w:rFonts w:eastAsia="Calibri" w:cs="Arial"/>
          <w:szCs w:val="22"/>
          <w:lang w:eastAsia="en-ZA"/>
        </w:rPr>
        <w:t xml:space="preserve">. The </w:t>
      </w:r>
      <w:r>
        <w:rPr>
          <w:rFonts w:eastAsia="Calibri" w:cs="Arial"/>
          <w:szCs w:val="22"/>
          <w:lang w:eastAsia="en-ZA"/>
        </w:rPr>
        <w:t>information reported in the reporting system include</w:t>
      </w:r>
      <w:r w:rsidR="00E30B33">
        <w:rPr>
          <w:rFonts w:eastAsia="Calibri" w:cs="Arial"/>
          <w:szCs w:val="22"/>
          <w:lang w:eastAsia="en-ZA"/>
        </w:rPr>
        <w:t>s</w:t>
      </w:r>
      <w:r>
        <w:rPr>
          <w:rFonts w:eastAsia="Calibri" w:cs="Arial"/>
          <w:szCs w:val="22"/>
          <w:lang w:eastAsia="en-ZA"/>
        </w:rPr>
        <w:t xml:space="preserve"> training</w:t>
      </w:r>
      <w:r w:rsidR="00704373">
        <w:rPr>
          <w:rFonts w:eastAsia="Calibri" w:cs="Arial"/>
          <w:szCs w:val="22"/>
          <w:lang w:eastAsia="en-ZA"/>
        </w:rPr>
        <w:t xml:space="preserve"> </w:t>
      </w:r>
      <w:r>
        <w:rPr>
          <w:rFonts w:eastAsia="Calibri" w:cs="Arial"/>
          <w:szCs w:val="22"/>
          <w:lang w:eastAsia="en-ZA"/>
        </w:rPr>
        <w:t xml:space="preserve">plans by </w:t>
      </w:r>
      <w:r w:rsidR="00704373">
        <w:rPr>
          <w:rFonts w:eastAsia="Calibri" w:cs="Arial"/>
          <w:szCs w:val="22"/>
          <w:lang w:eastAsia="en-ZA"/>
        </w:rPr>
        <w:t>public b</w:t>
      </w:r>
      <w:r w:rsidR="002D780C">
        <w:rPr>
          <w:rFonts w:eastAsia="Calibri" w:cs="Arial"/>
          <w:szCs w:val="22"/>
          <w:lang w:eastAsia="en-ZA"/>
        </w:rPr>
        <w:t>odies</w:t>
      </w:r>
      <w:r w:rsidR="00E607A3">
        <w:rPr>
          <w:rFonts w:eastAsia="Calibri" w:cs="Arial"/>
          <w:szCs w:val="22"/>
          <w:lang w:eastAsia="en-ZA"/>
        </w:rPr>
        <w:t>,</w:t>
      </w:r>
      <w:r w:rsidR="002D780C">
        <w:rPr>
          <w:rFonts w:eastAsia="Calibri" w:cs="Arial"/>
          <w:szCs w:val="22"/>
          <w:lang w:eastAsia="en-ZA"/>
        </w:rPr>
        <w:t xml:space="preserve"> </w:t>
      </w:r>
      <w:r>
        <w:rPr>
          <w:rFonts w:eastAsia="Calibri" w:cs="Arial"/>
          <w:szCs w:val="22"/>
          <w:lang w:eastAsia="en-ZA"/>
        </w:rPr>
        <w:t xml:space="preserve">as well as training interventions implemented in terms of the number of </w:t>
      </w:r>
      <w:r w:rsidR="002D780C">
        <w:rPr>
          <w:rFonts w:eastAsia="Calibri" w:cs="Arial"/>
          <w:szCs w:val="22"/>
          <w:lang w:eastAsia="en-ZA"/>
        </w:rPr>
        <w:t>persons trained, number of days of training provided, the type of training received and the funding organisation.</w:t>
      </w:r>
    </w:p>
    <w:p w:rsidR="00E607A3" w:rsidRDefault="00E607A3" w:rsidP="004201B1">
      <w:pPr>
        <w:spacing w:line="360" w:lineRule="auto"/>
        <w:rPr>
          <w:rFonts w:eastAsia="Calibri" w:cs="Arial"/>
          <w:szCs w:val="22"/>
          <w:lang w:eastAsia="en-ZA"/>
        </w:rPr>
      </w:pPr>
    </w:p>
    <w:p w:rsidR="004201B1" w:rsidRPr="005F5F65" w:rsidRDefault="00E607A3" w:rsidP="004201B1">
      <w:pPr>
        <w:spacing w:line="360" w:lineRule="auto"/>
        <w:rPr>
          <w:sz w:val="24"/>
          <w:szCs w:val="24"/>
        </w:rPr>
      </w:pPr>
      <w:r>
        <w:rPr>
          <w:rFonts w:eastAsia="Calibri" w:cs="Arial"/>
          <w:szCs w:val="22"/>
          <w:lang w:eastAsia="en-ZA"/>
        </w:rPr>
        <w:t xml:space="preserve">Planned training interventions </w:t>
      </w:r>
      <w:r w:rsidR="00937D8E">
        <w:rPr>
          <w:rFonts w:eastAsia="Calibri" w:cs="Arial"/>
          <w:szCs w:val="22"/>
          <w:lang w:eastAsia="en-ZA"/>
        </w:rPr>
        <w:t xml:space="preserve">are included in </w:t>
      </w:r>
      <w:r w:rsidR="004201B1">
        <w:rPr>
          <w:rFonts w:eastAsia="Calibri" w:cs="Arial"/>
          <w:szCs w:val="22"/>
          <w:lang w:eastAsia="en-ZA"/>
        </w:rPr>
        <w:t xml:space="preserve">Sector </w:t>
      </w:r>
      <w:r w:rsidR="00937D8E">
        <w:rPr>
          <w:rFonts w:eastAsia="Calibri" w:cs="Arial"/>
          <w:szCs w:val="22"/>
          <w:lang w:eastAsia="en-ZA"/>
        </w:rPr>
        <w:t>B</w:t>
      </w:r>
      <w:r w:rsidR="004201B1">
        <w:rPr>
          <w:rFonts w:eastAsia="Calibri" w:cs="Arial"/>
          <w:szCs w:val="22"/>
          <w:lang w:eastAsia="en-ZA"/>
        </w:rPr>
        <w:t xml:space="preserve">usiness </w:t>
      </w:r>
      <w:r w:rsidR="00937D8E">
        <w:rPr>
          <w:rFonts w:eastAsia="Calibri" w:cs="Arial"/>
          <w:szCs w:val="22"/>
          <w:lang w:eastAsia="en-ZA"/>
        </w:rPr>
        <w:t>P</w:t>
      </w:r>
      <w:r w:rsidR="004201B1">
        <w:rPr>
          <w:rFonts w:eastAsia="Calibri" w:cs="Arial"/>
          <w:szCs w:val="22"/>
          <w:lang w:eastAsia="en-ZA"/>
        </w:rPr>
        <w:t>lans</w:t>
      </w:r>
      <w:r w:rsidR="00E30B33">
        <w:rPr>
          <w:rFonts w:eastAsia="Calibri" w:cs="Arial"/>
          <w:szCs w:val="22"/>
          <w:lang w:eastAsia="en-ZA"/>
        </w:rPr>
        <w:t>,</w:t>
      </w:r>
      <w:r>
        <w:rPr>
          <w:rFonts w:eastAsia="Calibri" w:cs="Arial"/>
          <w:szCs w:val="22"/>
          <w:lang w:eastAsia="en-ZA"/>
        </w:rPr>
        <w:t xml:space="preserve"> which are </w:t>
      </w:r>
      <w:r w:rsidR="00937D8E">
        <w:rPr>
          <w:rFonts w:eastAsia="Calibri" w:cs="Arial"/>
          <w:szCs w:val="22"/>
          <w:lang w:eastAsia="en-ZA"/>
        </w:rPr>
        <w:t xml:space="preserve">used in </w:t>
      </w:r>
      <w:r>
        <w:rPr>
          <w:rFonts w:eastAsia="Calibri" w:cs="Arial"/>
          <w:szCs w:val="22"/>
          <w:lang w:eastAsia="en-ZA"/>
        </w:rPr>
        <w:t xml:space="preserve">conjunction with data reports from the </w:t>
      </w:r>
      <w:r w:rsidR="00937D8E">
        <w:rPr>
          <w:rFonts w:eastAsia="Calibri" w:cs="Arial"/>
          <w:szCs w:val="22"/>
          <w:lang w:eastAsia="en-ZA"/>
        </w:rPr>
        <w:t xml:space="preserve">EPWP-RS </w:t>
      </w:r>
      <w:r w:rsidR="004201B1">
        <w:rPr>
          <w:rFonts w:eastAsia="Calibri" w:cs="Arial"/>
          <w:szCs w:val="22"/>
          <w:lang w:eastAsia="en-ZA"/>
        </w:rPr>
        <w:t xml:space="preserve">to monitor </w:t>
      </w:r>
      <w:r w:rsidR="00937D8E">
        <w:rPr>
          <w:rFonts w:eastAsia="Calibri" w:cs="Arial"/>
          <w:szCs w:val="22"/>
          <w:lang w:eastAsia="en-ZA"/>
        </w:rPr>
        <w:t>the</w:t>
      </w:r>
      <w:r w:rsidR="004201B1">
        <w:rPr>
          <w:rFonts w:eastAsia="Calibri" w:cs="Arial"/>
          <w:szCs w:val="22"/>
          <w:lang w:eastAsia="en-ZA"/>
        </w:rPr>
        <w:t xml:space="preserve"> training </w:t>
      </w:r>
      <w:r w:rsidR="00937D8E">
        <w:rPr>
          <w:rFonts w:eastAsia="Calibri" w:cs="Arial"/>
          <w:szCs w:val="22"/>
          <w:lang w:eastAsia="en-ZA"/>
        </w:rPr>
        <w:t>interventions delivered against the plans</w:t>
      </w:r>
      <w:r w:rsidR="004201B1">
        <w:rPr>
          <w:rFonts w:eastAsia="Calibri" w:cs="Arial"/>
          <w:szCs w:val="22"/>
          <w:lang w:eastAsia="en-ZA"/>
        </w:rPr>
        <w:t>.</w:t>
      </w:r>
    </w:p>
    <w:p w:rsidR="004201B1" w:rsidRDefault="004201B1" w:rsidP="004201B1">
      <w:pPr>
        <w:spacing w:line="360" w:lineRule="auto"/>
        <w:rPr>
          <w:rFonts w:eastAsia="Calibri" w:cs="Arial"/>
          <w:szCs w:val="22"/>
          <w:lang w:eastAsia="en-ZA"/>
        </w:rPr>
      </w:pPr>
    </w:p>
    <w:p w:rsidR="005F5F65" w:rsidRDefault="00E2076F" w:rsidP="004201B1">
      <w:pPr>
        <w:spacing w:line="360" w:lineRule="auto"/>
        <w:rPr>
          <w:rFonts w:eastAsia="Calibri" w:cs="Arial"/>
          <w:szCs w:val="22"/>
          <w:lang w:eastAsia="en-ZA"/>
        </w:rPr>
      </w:pPr>
      <w:r>
        <w:rPr>
          <w:rFonts w:eastAsia="Calibri" w:cs="Arial"/>
          <w:szCs w:val="22"/>
          <w:lang w:eastAsia="en-ZA"/>
        </w:rPr>
        <w:t>_____________________________________________________________________________</w:t>
      </w:r>
      <w:bookmarkStart w:id="0" w:name="_GoBack"/>
      <w:bookmarkEnd w:id="0"/>
    </w:p>
    <w:sectPr w:rsidR="005F5F65" w:rsidSect="00847567">
      <w:footerReference w:type="default" r:id="rId10"/>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9E" w:rsidRDefault="00D7159E" w:rsidP="00B01072">
      <w:r>
        <w:separator/>
      </w:r>
    </w:p>
  </w:endnote>
  <w:endnote w:type="continuationSeparator" w:id="0">
    <w:p w:rsidR="00D7159E" w:rsidRDefault="00D7159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B94D6A">
      <w:rPr>
        <w:rFonts w:eastAsiaTheme="majorEastAsia" w:cs="Arial"/>
        <w:b/>
        <w:sz w:val="18"/>
        <w:szCs w:val="18"/>
      </w:rPr>
      <w:t xml:space="preserve">IONAL ASSEMBLY QUESTION NO. </w:t>
    </w:r>
    <w:r w:rsidR="00B74648">
      <w:rPr>
        <w:rFonts w:eastAsiaTheme="majorEastAsia" w:cs="Arial"/>
        <w:b/>
        <w:sz w:val="18"/>
        <w:szCs w:val="18"/>
      </w:rPr>
      <w:t>15</w:t>
    </w:r>
    <w:r w:rsidR="005F5F65">
      <w:rPr>
        <w:rFonts w:eastAsiaTheme="majorEastAsia" w:cs="Arial"/>
        <w:b/>
        <w:sz w:val="18"/>
        <w:szCs w:val="18"/>
      </w:rPr>
      <w:t>4</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B94D6A" w:rsidRPr="00B94D6A">
      <w:rPr>
        <w:rFonts w:eastAsia="Calibri" w:cs="Arial"/>
        <w:b/>
        <w:bCs/>
        <w:sz w:val="18"/>
        <w:szCs w:val="18"/>
        <w:lang w:val="af-ZA" w:eastAsia="en-US"/>
      </w:rPr>
      <w:t xml:space="preserve">Mr M N Nxumalo (IFP)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E2076F" w:rsidRPr="00E2076F">
      <w:rPr>
        <w:rFonts w:eastAsiaTheme="majorEastAsia" w:cs="Arial"/>
        <w:b/>
        <w:noProof/>
        <w:sz w:val="18"/>
        <w:szCs w:val="18"/>
      </w:rPr>
      <w:t>2</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9E" w:rsidRDefault="00D7159E" w:rsidP="00B01072">
      <w:r>
        <w:separator/>
      </w:r>
    </w:p>
  </w:footnote>
  <w:footnote w:type="continuationSeparator" w:id="0">
    <w:p w:rsidR="00D7159E" w:rsidRDefault="00D7159E" w:rsidP="00B0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16DD2"/>
    <w:multiLevelType w:val="hybridMultilevel"/>
    <w:tmpl w:val="AC2C7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02E4780"/>
    <w:multiLevelType w:val="hybridMultilevel"/>
    <w:tmpl w:val="5796A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3494D4E"/>
    <w:multiLevelType w:val="hybridMultilevel"/>
    <w:tmpl w:val="FFA03EF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990848"/>
    <w:multiLevelType w:val="hybridMultilevel"/>
    <w:tmpl w:val="8006DDEC"/>
    <w:lvl w:ilvl="0" w:tplc="A58EB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C7D10"/>
    <w:multiLevelType w:val="hybridMultilevel"/>
    <w:tmpl w:val="745C81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16298B"/>
    <w:multiLevelType w:val="hybridMultilevel"/>
    <w:tmpl w:val="C01A2DBA"/>
    <w:lvl w:ilvl="0" w:tplc="6AFCE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5491D"/>
    <w:multiLevelType w:val="hybridMultilevel"/>
    <w:tmpl w:val="D1D4494E"/>
    <w:lvl w:ilvl="0" w:tplc="777A2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414D8"/>
    <w:multiLevelType w:val="hybridMultilevel"/>
    <w:tmpl w:val="F21822B6"/>
    <w:lvl w:ilvl="0" w:tplc="1E529C4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07208C"/>
    <w:multiLevelType w:val="hybridMultilevel"/>
    <w:tmpl w:val="B7F812E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70413A9E"/>
    <w:multiLevelType w:val="hybridMultilevel"/>
    <w:tmpl w:val="EA882338"/>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7"/>
  </w:num>
  <w:num w:numId="6">
    <w:abstractNumId w:val="10"/>
  </w:num>
  <w:num w:numId="7">
    <w:abstractNumId w:val="4"/>
  </w:num>
  <w:num w:numId="8">
    <w:abstractNumId w:val="8"/>
  </w:num>
  <w:num w:numId="9">
    <w:abstractNumId w:val="2"/>
  </w:num>
  <w:num w:numId="10">
    <w:abstractNumId w:val="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3A80"/>
    <w:rsid w:val="000173E2"/>
    <w:rsid w:val="000205FB"/>
    <w:rsid w:val="00020C71"/>
    <w:rsid w:val="00020EBB"/>
    <w:rsid w:val="00021C96"/>
    <w:rsid w:val="00021CD9"/>
    <w:rsid w:val="00022D2D"/>
    <w:rsid w:val="00032FE5"/>
    <w:rsid w:val="00036DF4"/>
    <w:rsid w:val="00041696"/>
    <w:rsid w:val="00045D9F"/>
    <w:rsid w:val="00045EB3"/>
    <w:rsid w:val="00052753"/>
    <w:rsid w:val="000528E1"/>
    <w:rsid w:val="00053264"/>
    <w:rsid w:val="00054265"/>
    <w:rsid w:val="00055416"/>
    <w:rsid w:val="000574C9"/>
    <w:rsid w:val="00057CAC"/>
    <w:rsid w:val="00063548"/>
    <w:rsid w:val="000656CA"/>
    <w:rsid w:val="000709FD"/>
    <w:rsid w:val="00070AA3"/>
    <w:rsid w:val="00070C85"/>
    <w:rsid w:val="00074F49"/>
    <w:rsid w:val="00076BCC"/>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C57"/>
    <w:rsid w:val="000E169D"/>
    <w:rsid w:val="000E24E4"/>
    <w:rsid w:val="000E2889"/>
    <w:rsid w:val="000F02EC"/>
    <w:rsid w:val="000F0B2D"/>
    <w:rsid w:val="000F590B"/>
    <w:rsid w:val="00101F54"/>
    <w:rsid w:val="00103AD4"/>
    <w:rsid w:val="00106D04"/>
    <w:rsid w:val="00107822"/>
    <w:rsid w:val="00110781"/>
    <w:rsid w:val="00111AB1"/>
    <w:rsid w:val="00116CCB"/>
    <w:rsid w:val="00123B86"/>
    <w:rsid w:val="00123E02"/>
    <w:rsid w:val="0012628A"/>
    <w:rsid w:val="00126A48"/>
    <w:rsid w:val="00131356"/>
    <w:rsid w:val="001340CE"/>
    <w:rsid w:val="001372AA"/>
    <w:rsid w:val="00140E93"/>
    <w:rsid w:val="00142CD8"/>
    <w:rsid w:val="00143A08"/>
    <w:rsid w:val="001449BF"/>
    <w:rsid w:val="001529A0"/>
    <w:rsid w:val="00152C01"/>
    <w:rsid w:val="00155F06"/>
    <w:rsid w:val="00160B59"/>
    <w:rsid w:val="00162A0F"/>
    <w:rsid w:val="00166FD7"/>
    <w:rsid w:val="001713D6"/>
    <w:rsid w:val="001729E9"/>
    <w:rsid w:val="001743CF"/>
    <w:rsid w:val="00174560"/>
    <w:rsid w:val="0017693B"/>
    <w:rsid w:val="00177367"/>
    <w:rsid w:val="00180395"/>
    <w:rsid w:val="0018124B"/>
    <w:rsid w:val="001833AC"/>
    <w:rsid w:val="001911DC"/>
    <w:rsid w:val="0019162A"/>
    <w:rsid w:val="001A22C6"/>
    <w:rsid w:val="001B177D"/>
    <w:rsid w:val="001C2A53"/>
    <w:rsid w:val="001C2B34"/>
    <w:rsid w:val="001C3FDF"/>
    <w:rsid w:val="001C4269"/>
    <w:rsid w:val="001C602F"/>
    <w:rsid w:val="001C6CA1"/>
    <w:rsid w:val="001D239F"/>
    <w:rsid w:val="001E486F"/>
    <w:rsid w:val="001E5F45"/>
    <w:rsid w:val="001F0D11"/>
    <w:rsid w:val="001F1F16"/>
    <w:rsid w:val="001F698C"/>
    <w:rsid w:val="00203E0F"/>
    <w:rsid w:val="00203EFA"/>
    <w:rsid w:val="00206C11"/>
    <w:rsid w:val="00211C78"/>
    <w:rsid w:val="002178BA"/>
    <w:rsid w:val="002229B7"/>
    <w:rsid w:val="002265CB"/>
    <w:rsid w:val="0023195F"/>
    <w:rsid w:val="00232165"/>
    <w:rsid w:val="00232D48"/>
    <w:rsid w:val="0023791B"/>
    <w:rsid w:val="00243357"/>
    <w:rsid w:val="002458D7"/>
    <w:rsid w:val="00257D56"/>
    <w:rsid w:val="00275F2F"/>
    <w:rsid w:val="0028230D"/>
    <w:rsid w:val="002837A2"/>
    <w:rsid w:val="00291BC2"/>
    <w:rsid w:val="0029301E"/>
    <w:rsid w:val="00294275"/>
    <w:rsid w:val="00296C6F"/>
    <w:rsid w:val="002A3DCF"/>
    <w:rsid w:val="002A5D13"/>
    <w:rsid w:val="002B2F32"/>
    <w:rsid w:val="002B7305"/>
    <w:rsid w:val="002C0077"/>
    <w:rsid w:val="002C175C"/>
    <w:rsid w:val="002C603A"/>
    <w:rsid w:val="002C7394"/>
    <w:rsid w:val="002D329D"/>
    <w:rsid w:val="002D780C"/>
    <w:rsid w:val="002E6B86"/>
    <w:rsid w:val="00302C99"/>
    <w:rsid w:val="003031BE"/>
    <w:rsid w:val="003074FB"/>
    <w:rsid w:val="00307BEC"/>
    <w:rsid w:val="00321FAA"/>
    <w:rsid w:val="00322DB1"/>
    <w:rsid w:val="003241F6"/>
    <w:rsid w:val="00325E8F"/>
    <w:rsid w:val="00327965"/>
    <w:rsid w:val="00327BFC"/>
    <w:rsid w:val="00330E0B"/>
    <w:rsid w:val="00331DAF"/>
    <w:rsid w:val="00333ED8"/>
    <w:rsid w:val="00337483"/>
    <w:rsid w:val="00343207"/>
    <w:rsid w:val="00351A07"/>
    <w:rsid w:val="00351D61"/>
    <w:rsid w:val="00352AC2"/>
    <w:rsid w:val="0035503F"/>
    <w:rsid w:val="00362C3F"/>
    <w:rsid w:val="003718A9"/>
    <w:rsid w:val="003731CC"/>
    <w:rsid w:val="00382C94"/>
    <w:rsid w:val="00385CC5"/>
    <w:rsid w:val="003930E2"/>
    <w:rsid w:val="00397A37"/>
    <w:rsid w:val="003A0AD7"/>
    <w:rsid w:val="003D262F"/>
    <w:rsid w:val="003D3567"/>
    <w:rsid w:val="003D3867"/>
    <w:rsid w:val="003E2910"/>
    <w:rsid w:val="003E3665"/>
    <w:rsid w:val="003E5694"/>
    <w:rsid w:val="003F3ABB"/>
    <w:rsid w:val="003F628A"/>
    <w:rsid w:val="003F6C7B"/>
    <w:rsid w:val="004079CA"/>
    <w:rsid w:val="00413C62"/>
    <w:rsid w:val="004201B1"/>
    <w:rsid w:val="00432C4E"/>
    <w:rsid w:val="004342FE"/>
    <w:rsid w:val="00435691"/>
    <w:rsid w:val="0044149F"/>
    <w:rsid w:val="004422F9"/>
    <w:rsid w:val="00444231"/>
    <w:rsid w:val="00446AA2"/>
    <w:rsid w:val="00451164"/>
    <w:rsid w:val="00451A52"/>
    <w:rsid w:val="004532AE"/>
    <w:rsid w:val="00453445"/>
    <w:rsid w:val="0046259C"/>
    <w:rsid w:val="00465041"/>
    <w:rsid w:val="004739D7"/>
    <w:rsid w:val="00485348"/>
    <w:rsid w:val="004868AF"/>
    <w:rsid w:val="0049199E"/>
    <w:rsid w:val="004938E0"/>
    <w:rsid w:val="00493FB3"/>
    <w:rsid w:val="0049710C"/>
    <w:rsid w:val="004A7982"/>
    <w:rsid w:val="004B05B6"/>
    <w:rsid w:val="004B433F"/>
    <w:rsid w:val="004B4593"/>
    <w:rsid w:val="004B70B1"/>
    <w:rsid w:val="004B74FC"/>
    <w:rsid w:val="004B7D65"/>
    <w:rsid w:val="004B7D74"/>
    <w:rsid w:val="004C2610"/>
    <w:rsid w:val="004C3C1E"/>
    <w:rsid w:val="004C5597"/>
    <w:rsid w:val="004C6EB7"/>
    <w:rsid w:val="004D21A0"/>
    <w:rsid w:val="004D2249"/>
    <w:rsid w:val="004D2F24"/>
    <w:rsid w:val="004D48E8"/>
    <w:rsid w:val="004E27A5"/>
    <w:rsid w:val="004E7B48"/>
    <w:rsid w:val="004F329B"/>
    <w:rsid w:val="004F4F0B"/>
    <w:rsid w:val="004F61F7"/>
    <w:rsid w:val="00510949"/>
    <w:rsid w:val="00513712"/>
    <w:rsid w:val="0052239F"/>
    <w:rsid w:val="00531D8A"/>
    <w:rsid w:val="005330F9"/>
    <w:rsid w:val="0053382B"/>
    <w:rsid w:val="00540DA6"/>
    <w:rsid w:val="0054129F"/>
    <w:rsid w:val="005449EC"/>
    <w:rsid w:val="00545150"/>
    <w:rsid w:val="00550A0F"/>
    <w:rsid w:val="00560E8F"/>
    <w:rsid w:val="00563D73"/>
    <w:rsid w:val="00570B4C"/>
    <w:rsid w:val="00574AE0"/>
    <w:rsid w:val="0057746F"/>
    <w:rsid w:val="00581565"/>
    <w:rsid w:val="00591850"/>
    <w:rsid w:val="005940D1"/>
    <w:rsid w:val="005B1E2B"/>
    <w:rsid w:val="005B286F"/>
    <w:rsid w:val="005B2D19"/>
    <w:rsid w:val="005C570C"/>
    <w:rsid w:val="005C699E"/>
    <w:rsid w:val="005D1762"/>
    <w:rsid w:val="005D4543"/>
    <w:rsid w:val="005D5B0B"/>
    <w:rsid w:val="005E2D86"/>
    <w:rsid w:val="005E535A"/>
    <w:rsid w:val="005E6AF1"/>
    <w:rsid w:val="005E71DB"/>
    <w:rsid w:val="005E75F6"/>
    <w:rsid w:val="005F1CFF"/>
    <w:rsid w:val="005F206A"/>
    <w:rsid w:val="005F35F3"/>
    <w:rsid w:val="005F4C62"/>
    <w:rsid w:val="005F5F65"/>
    <w:rsid w:val="0060047A"/>
    <w:rsid w:val="00605E8F"/>
    <w:rsid w:val="00606E21"/>
    <w:rsid w:val="00610487"/>
    <w:rsid w:val="00616097"/>
    <w:rsid w:val="00617F73"/>
    <w:rsid w:val="00620297"/>
    <w:rsid w:val="00623007"/>
    <w:rsid w:val="00623053"/>
    <w:rsid w:val="00624A4D"/>
    <w:rsid w:val="00625573"/>
    <w:rsid w:val="00632C03"/>
    <w:rsid w:val="006343C2"/>
    <w:rsid w:val="00636132"/>
    <w:rsid w:val="00641E3A"/>
    <w:rsid w:val="006462D7"/>
    <w:rsid w:val="006576EF"/>
    <w:rsid w:val="00670BA5"/>
    <w:rsid w:val="006715CC"/>
    <w:rsid w:val="00672CCF"/>
    <w:rsid w:val="00675570"/>
    <w:rsid w:val="00675938"/>
    <w:rsid w:val="00683024"/>
    <w:rsid w:val="00684BB6"/>
    <w:rsid w:val="00685646"/>
    <w:rsid w:val="00694DF7"/>
    <w:rsid w:val="00696F4E"/>
    <w:rsid w:val="006A027A"/>
    <w:rsid w:val="006A05C9"/>
    <w:rsid w:val="006B1166"/>
    <w:rsid w:val="006B79CB"/>
    <w:rsid w:val="006C1F95"/>
    <w:rsid w:val="006C3E5B"/>
    <w:rsid w:val="006C774B"/>
    <w:rsid w:val="006D0841"/>
    <w:rsid w:val="006D1A51"/>
    <w:rsid w:val="006D4597"/>
    <w:rsid w:val="006D4C8A"/>
    <w:rsid w:val="006E1C1F"/>
    <w:rsid w:val="006E379E"/>
    <w:rsid w:val="006E54EA"/>
    <w:rsid w:val="006F2930"/>
    <w:rsid w:val="006F36F8"/>
    <w:rsid w:val="006F6CCD"/>
    <w:rsid w:val="0070046F"/>
    <w:rsid w:val="00704373"/>
    <w:rsid w:val="00705DD0"/>
    <w:rsid w:val="00713D62"/>
    <w:rsid w:val="007144AF"/>
    <w:rsid w:val="0073270F"/>
    <w:rsid w:val="00735A4C"/>
    <w:rsid w:val="00737327"/>
    <w:rsid w:val="00737BFB"/>
    <w:rsid w:val="00741804"/>
    <w:rsid w:val="007422B3"/>
    <w:rsid w:val="00760875"/>
    <w:rsid w:val="007625B5"/>
    <w:rsid w:val="0077480B"/>
    <w:rsid w:val="00777315"/>
    <w:rsid w:val="00781562"/>
    <w:rsid w:val="0078406D"/>
    <w:rsid w:val="00794233"/>
    <w:rsid w:val="007950DA"/>
    <w:rsid w:val="00795939"/>
    <w:rsid w:val="007A03D5"/>
    <w:rsid w:val="007A7318"/>
    <w:rsid w:val="007B61E8"/>
    <w:rsid w:val="007C4AFA"/>
    <w:rsid w:val="007E0072"/>
    <w:rsid w:val="007E3B7C"/>
    <w:rsid w:val="007E4E3E"/>
    <w:rsid w:val="007E63B3"/>
    <w:rsid w:val="007F2807"/>
    <w:rsid w:val="008039CD"/>
    <w:rsid w:val="00803A16"/>
    <w:rsid w:val="0081041C"/>
    <w:rsid w:val="008232E5"/>
    <w:rsid w:val="00836EA6"/>
    <w:rsid w:val="008425A3"/>
    <w:rsid w:val="008431E9"/>
    <w:rsid w:val="00847567"/>
    <w:rsid w:val="00854D28"/>
    <w:rsid w:val="0085572D"/>
    <w:rsid w:val="00860122"/>
    <w:rsid w:val="00863BA9"/>
    <w:rsid w:val="00870CEE"/>
    <w:rsid w:val="008717E7"/>
    <w:rsid w:val="00873D00"/>
    <w:rsid w:val="00873D6D"/>
    <w:rsid w:val="0088064A"/>
    <w:rsid w:val="0089342B"/>
    <w:rsid w:val="00897581"/>
    <w:rsid w:val="008A28F5"/>
    <w:rsid w:val="008A4354"/>
    <w:rsid w:val="008B3660"/>
    <w:rsid w:val="008B719A"/>
    <w:rsid w:val="008C472C"/>
    <w:rsid w:val="008D1494"/>
    <w:rsid w:val="008D5076"/>
    <w:rsid w:val="008F177A"/>
    <w:rsid w:val="008F3C78"/>
    <w:rsid w:val="009148F7"/>
    <w:rsid w:val="00915F23"/>
    <w:rsid w:val="00916D71"/>
    <w:rsid w:val="00926BCD"/>
    <w:rsid w:val="009335B8"/>
    <w:rsid w:val="00937D8E"/>
    <w:rsid w:val="00940E46"/>
    <w:rsid w:val="009478C0"/>
    <w:rsid w:val="00947A92"/>
    <w:rsid w:val="00950E6F"/>
    <w:rsid w:val="00956AE8"/>
    <w:rsid w:val="009571E4"/>
    <w:rsid w:val="00957952"/>
    <w:rsid w:val="00961FEE"/>
    <w:rsid w:val="00964E55"/>
    <w:rsid w:val="00970F77"/>
    <w:rsid w:val="00971B5A"/>
    <w:rsid w:val="00976436"/>
    <w:rsid w:val="00980BB4"/>
    <w:rsid w:val="009826A5"/>
    <w:rsid w:val="00986B9E"/>
    <w:rsid w:val="00993C29"/>
    <w:rsid w:val="00997315"/>
    <w:rsid w:val="009A121F"/>
    <w:rsid w:val="009A34AE"/>
    <w:rsid w:val="009A4F0E"/>
    <w:rsid w:val="009A792F"/>
    <w:rsid w:val="009B07DF"/>
    <w:rsid w:val="009B418A"/>
    <w:rsid w:val="009B7DB2"/>
    <w:rsid w:val="009C20DC"/>
    <w:rsid w:val="009C7EB9"/>
    <w:rsid w:val="009D256C"/>
    <w:rsid w:val="009E515E"/>
    <w:rsid w:val="009F123F"/>
    <w:rsid w:val="009F492C"/>
    <w:rsid w:val="009F4EFA"/>
    <w:rsid w:val="00A07F31"/>
    <w:rsid w:val="00A10453"/>
    <w:rsid w:val="00A1165A"/>
    <w:rsid w:val="00A11A85"/>
    <w:rsid w:val="00A13CD7"/>
    <w:rsid w:val="00A176B8"/>
    <w:rsid w:val="00A213AD"/>
    <w:rsid w:val="00A23D03"/>
    <w:rsid w:val="00A4432D"/>
    <w:rsid w:val="00A46014"/>
    <w:rsid w:val="00A50E27"/>
    <w:rsid w:val="00A5375C"/>
    <w:rsid w:val="00A61BD8"/>
    <w:rsid w:val="00A62357"/>
    <w:rsid w:val="00A65DCC"/>
    <w:rsid w:val="00A70E0E"/>
    <w:rsid w:val="00A715AB"/>
    <w:rsid w:val="00A7275E"/>
    <w:rsid w:val="00A77FED"/>
    <w:rsid w:val="00A8037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D0F40"/>
    <w:rsid w:val="00AD22F6"/>
    <w:rsid w:val="00AD36D1"/>
    <w:rsid w:val="00AE0629"/>
    <w:rsid w:val="00AE3D8F"/>
    <w:rsid w:val="00AF0D67"/>
    <w:rsid w:val="00AF1A17"/>
    <w:rsid w:val="00AF7F16"/>
    <w:rsid w:val="00B01072"/>
    <w:rsid w:val="00B016B6"/>
    <w:rsid w:val="00B02EE9"/>
    <w:rsid w:val="00B10DDB"/>
    <w:rsid w:val="00B10EA2"/>
    <w:rsid w:val="00B23D7D"/>
    <w:rsid w:val="00B27DA1"/>
    <w:rsid w:val="00B318B1"/>
    <w:rsid w:val="00B32195"/>
    <w:rsid w:val="00B32F50"/>
    <w:rsid w:val="00B33183"/>
    <w:rsid w:val="00B44E3D"/>
    <w:rsid w:val="00B510CE"/>
    <w:rsid w:val="00B64EFC"/>
    <w:rsid w:val="00B72C9B"/>
    <w:rsid w:val="00B74648"/>
    <w:rsid w:val="00B75DFF"/>
    <w:rsid w:val="00B7670C"/>
    <w:rsid w:val="00B76EA0"/>
    <w:rsid w:val="00B91CF8"/>
    <w:rsid w:val="00B94D6A"/>
    <w:rsid w:val="00B966D4"/>
    <w:rsid w:val="00BA0CBE"/>
    <w:rsid w:val="00BA3676"/>
    <w:rsid w:val="00BA5896"/>
    <w:rsid w:val="00BB5559"/>
    <w:rsid w:val="00BC3F53"/>
    <w:rsid w:val="00BC5C94"/>
    <w:rsid w:val="00BC6AE1"/>
    <w:rsid w:val="00BD1E79"/>
    <w:rsid w:val="00BD2228"/>
    <w:rsid w:val="00BD53C1"/>
    <w:rsid w:val="00BE1D94"/>
    <w:rsid w:val="00C00EF2"/>
    <w:rsid w:val="00C05CEB"/>
    <w:rsid w:val="00C143AE"/>
    <w:rsid w:val="00C143C0"/>
    <w:rsid w:val="00C15E3D"/>
    <w:rsid w:val="00C16434"/>
    <w:rsid w:val="00C16CA4"/>
    <w:rsid w:val="00C2072D"/>
    <w:rsid w:val="00C24ACD"/>
    <w:rsid w:val="00C33545"/>
    <w:rsid w:val="00C438C9"/>
    <w:rsid w:val="00C45CDF"/>
    <w:rsid w:val="00C55CF0"/>
    <w:rsid w:val="00C72E14"/>
    <w:rsid w:val="00C72E84"/>
    <w:rsid w:val="00C734C8"/>
    <w:rsid w:val="00C73F30"/>
    <w:rsid w:val="00C923BD"/>
    <w:rsid w:val="00C93541"/>
    <w:rsid w:val="00C94B70"/>
    <w:rsid w:val="00CA025E"/>
    <w:rsid w:val="00CA550E"/>
    <w:rsid w:val="00CC07E1"/>
    <w:rsid w:val="00CC255F"/>
    <w:rsid w:val="00CC2ECC"/>
    <w:rsid w:val="00CC69B7"/>
    <w:rsid w:val="00CC7AF7"/>
    <w:rsid w:val="00CD0F90"/>
    <w:rsid w:val="00CE70D6"/>
    <w:rsid w:val="00CE74B8"/>
    <w:rsid w:val="00D10DEB"/>
    <w:rsid w:val="00D133E8"/>
    <w:rsid w:val="00D15ADE"/>
    <w:rsid w:val="00D2038B"/>
    <w:rsid w:val="00D20CFA"/>
    <w:rsid w:val="00D26A6A"/>
    <w:rsid w:val="00D31524"/>
    <w:rsid w:val="00D377B6"/>
    <w:rsid w:val="00D41166"/>
    <w:rsid w:val="00D42FF6"/>
    <w:rsid w:val="00D43797"/>
    <w:rsid w:val="00D47536"/>
    <w:rsid w:val="00D51778"/>
    <w:rsid w:val="00D51D6B"/>
    <w:rsid w:val="00D53CF9"/>
    <w:rsid w:val="00D66BED"/>
    <w:rsid w:val="00D712DD"/>
    <w:rsid w:val="00D7159E"/>
    <w:rsid w:val="00D74A2D"/>
    <w:rsid w:val="00D82A5F"/>
    <w:rsid w:val="00D86A1E"/>
    <w:rsid w:val="00D9548C"/>
    <w:rsid w:val="00DA1B8D"/>
    <w:rsid w:val="00DA1BD0"/>
    <w:rsid w:val="00DA5567"/>
    <w:rsid w:val="00DB2A96"/>
    <w:rsid w:val="00DB350C"/>
    <w:rsid w:val="00DB3BF4"/>
    <w:rsid w:val="00DC0282"/>
    <w:rsid w:val="00DC10B2"/>
    <w:rsid w:val="00DC3DAC"/>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385B"/>
    <w:rsid w:val="00E123EB"/>
    <w:rsid w:val="00E13322"/>
    <w:rsid w:val="00E16F8D"/>
    <w:rsid w:val="00E20671"/>
    <w:rsid w:val="00E2076F"/>
    <w:rsid w:val="00E23474"/>
    <w:rsid w:val="00E30B33"/>
    <w:rsid w:val="00E36049"/>
    <w:rsid w:val="00E3748A"/>
    <w:rsid w:val="00E413BA"/>
    <w:rsid w:val="00E44ADB"/>
    <w:rsid w:val="00E501BF"/>
    <w:rsid w:val="00E526CF"/>
    <w:rsid w:val="00E607A3"/>
    <w:rsid w:val="00E60FD3"/>
    <w:rsid w:val="00E619AA"/>
    <w:rsid w:val="00E66692"/>
    <w:rsid w:val="00E74EEE"/>
    <w:rsid w:val="00E779E4"/>
    <w:rsid w:val="00E808B7"/>
    <w:rsid w:val="00E85BBD"/>
    <w:rsid w:val="00E8666B"/>
    <w:rsid w:val="00E8674A"/>
    <w:rsid w:val="00EA26C6"/>
    <w:rsid w:val="00EA2BCB"/>
    <w:rsid w:val="00EA3527"/>
    <w:rsid w:val="00EA77E1"/>
    <w:rsid w:val="00EB2C0B"/>
    <w:rsid w:val="00EB520B"/>
    <w:rsid w:val="00EB5B2E"/>
    <w:rsid w:val="00EC10EF"/>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370A"/>
    <w:rsid w:val="00F16197"/>
    <w:rsid w:val="00F26CF4"/>
    <w:rsid w:val="00F26E1D"/>
    <w:rsid w:val="00F318FF"/>
    <w:rsid w:val="00F33787"/>
    <w:rsid w:val="00F3566A"/>
    <w:rsid w:val="00F4037A"/>
    <w:rsid w:val="00F40DCD"/>
    <w:rsid w:val="00F43075"/>
    <w:rsid w:val="00F4452F"/>
    <w:rsid w:val="00F50930"/>
    <w:rsid w:val="00F52450"/>
    <w:rsid w:val="00F54C57"/>
    <w:rsid w:val="00F5621E"/>
    <w:rsid w:val="00F57765"/>
    <w:rsid w:val="00F63F16"/>
    <w:rsid w:val="00F73AF6"/>
    <w:rsid w:val="00F73C7B"/>
    <w:rsid w:val="00F76576"/>
    <w:rsid w:val="00F8042B"/>
    <w:rsid w:val="00F8053A"/>
    <w:rsid w:val="00F809F4"/>
    <w:rsid w:val="00F831E0"/>
    <w:rsid w:val="00F84401"/>
    <w:rsid w:val="00F84A5B"/>
    <w:rsid w:val="00F90416"/>
    <w:rsid w:val="00F91B75"/>
    <w:rsid w:val="00F930FA"/>
    <w:rsid w:val="00F93B82"/>
    <w:rsid w:val="00FA039D"/>
    <w:rsid w:val="00FA5EB0"/>
    <w:rsid w:val="00FB2B6B"/>
    <w:rsid w:val="00FB5364"/>
    <w:rsid w:val="00FB6CE9"/>
    <w:rsid w:val="00FB6F93"/>
    <w:rsid w:val="00FC0543"/>
    <w:rsid w:val="00FC336B"/>
    <w:rsid w:val="00FD0F80"/>
    <w:rsid w:val="00FD1A92"/>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FA"/>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Paragraph 1,Colorful List - Accent 11,Riana Table Bullets 1,List Bullet Mary,List Paragraph (numbered (a))"/>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Colorful List - Accent 11 Char,Riana Table Bullets 1 Char,List Bullet Mary Char,List Paragraph (numbered (a)) Char"/>
    <w:link w:val="ListParagraph"/>
    <w:uiPriority w:val="34"/>
    <w:locked/>
    <w:rsid w:val="00B7670C"/>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544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3472-C756-4268-BD23-BD5775E6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Mpho Mashaba</cp:lastModifiedBy>
  <cp:revision>2</cp:revision>
  <cp:lastPrinted>2019-07-10T12:00:00Z</cp:lastPrinted>
  <dcterms:created xsi:type="dcterms:W3CDTF">2019-07-21T14:48:00Z</dcterms:created>
  <dcterms:modified xsi:type="dcterms:W3CDTF">2019-07-21T14:48:00Z</dcterms:modified>
</cp:coreProperties>
</file>