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E9DC" w14:textId="77777777" w:rsidR="005F7F61" w:rsidRPr="008B3BF9" w:rsidRDefault="005F7F61" w:rsidP="0052342E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PARLIAMENT OF THE REPUBLIC OF SOUTH AFRICA</w:t>
      </w:r>
    </w:p>
    <w:p w14:paraId="2F396FDE" w14:textId="77777777" w:rsidR="00E87103" w:rsidRPr="008B3BF9" w:rsidRDefault="00E87103" w:rsidP="0052342E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</w:p>
    <w:p w14:paraId="49857469" w14:textId="77777777" w:rsidR="005F7F61" w:rsidRPr="008B3BF9" w:rsidRDefault="004963E7" w:rsidP="0052342E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NATIONAL ASSEMBLY</w:t>
      </w:r>
    </w:p>
    <w:p w14:paraId="1FCFB50A" w14:textId="77777777" w:rsidR="00E87103" w:rsidRPr="008B3BF9" w:rsidRDefault="00E87103" w:rsidP="0052342E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</w:p>
    <w:p w14:paraId="7E6112C0" w14:textId="77777777" w:rsidR="005F7F61" w:rsidRPr="008B3BF9" w:rsidRDefault="00507C8A" w:rsidP="0052342E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WRITTEN</w:t>
      </w:r>
      <w:r w:rsidR="005F7F61" w:rsidRPr="008B3BF9">
        <w:rPr>
          <w:rFonts w:ascii="Arial" w:eastAsia="Adobe Fan Heiti Std B" w:hAnsi="Arial" w:cs="Arial"/>
          <w:b/>
        </w:rPr>
        <w:t xml:space="preserve"> REPLY</w:t>
      </w:r>
    </w:p>
    <w:p w14:paraId="6D1952F2" w14:textId="77777777" w:rsidR="005F7F61" w:rsidRPr="008B3BF9" w:rsidRDefault="00FB1AC7" w:rsidP="0052342E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QUESTION NO:</w:t>
      </w:r>
      <w:r w:rsidR="0079631B" w:rsidRPr="008B3BF9">
        <w:rPr>
          <w:rFonts w:ascii="Arial" w:eastAsia="Adobe Fan Heiti Std B" w:hAnsi="Arial" w:cs="Arial"/>
          <w:b/>
        </w:rPr>
        <w:t xml:space="preserve"> </w:t>
      </w:r>
      <w:r w:rsidR="007F09B4">
        <w:rPr>
          <w:rFonts w:ascii="Arial" w:eastAsia="Adobe Fan Heiti Std B" w:hAnsi="Arial" w:cs="Arial"/>
          <w:b/>
        </w:rPr>
        <w:t>1529</w:t>
      </w:r>
    </w:p>
    <w:p w14:paraId="7F901036" w14:textId="77777777" w:rsidR="0039739C" w:rsidRPr="008B3BF9" w:rsidRDefault="005F7F61" w:rsidP="0052342E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DATE OF PUBLICATION:</w:t>
      </w:r>
      <w:r w:rsidR="00352385" w:rsidRPr="008B3BF9">
        <w:rPr>
          <w:rFonts w:ascii="Arial" w:eastAsia="Adobe Fan Heiti Std B" w:hAnsi="Arial" w:cs="Arial"/>
          <w:b/>
        </w:rPr>
        <w:t xml:space="preserve"> </w:t>
      </w:r>
      <w:r w:rsidR="009F287F">
        <w:rPr>
          <w:rFonts w:ascii="Arial" w:eastAsia="Adobe Fan Heiti Std B" w:hAnsi="Arial" w:cs="Arial"/>
          <w:b/>
        </w:rPr>
        <w:t>18 May 2018</w:t>
      </w:r>
    </w:p>
    <w:p w14:paraId="54CAE306" w14:textId="77777777" w:rsidR="004E13F3" w:rsidRPr="008B3BF9" w:rsidRDefault="005F7F61" w:rsidP="0052342E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 xml:space="preserve">QUESTION PAPER NO: </w:t>
      </w:r>
      <w:r w:rsidR="009F287F">
        <w:rPr>
          <w:rFonts w:ascii="Arial" w:eastAsia="Adobe Fan Heiti Std B" w:hAnsi="Arial" w:cs="Arial"/>
          <w:b/>
        </w:rPr>
        <w:t>16</w:t>
      </w:r>
    </w:p>
    <w:p w14:paraId="06743D51" w14:textId="77777777" w:rsidR="00507C8A" w:rsidRPr="008B3BF9" w:rsidRDefault="00507C8A" w:rsidP="0052342E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14:paraId="346101A0" w14:textId="77777777" w:rsidR="00EF7DAE" w:rsidRPr="008B3BF9" w:rsidRDefault="005F7F61" w:rsidP="0043466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DATE OF REPLY:</w:t>
      </w:r>
    </w:p>
    <w:p w14:paraId="08882F9E" w14:textId="77777777" w:rsidR="008746A3" w:rsidRPr="008746A3" w:rsidRDefault="008746A3" w:rsidP="008746A3">
      <w:pPr>
        <w:spacing w:before="100" w:beforeAutospacing="1" w:after="100" w:afterAutospacing="1"/>
        <w:jc w:val="both"/>
        <w:outlineLvl w:val="0"/>
        <w:rPr>
          <w:rFonts w:ascii="Arial" w:eastAsia="Adobe Fan Heiti Std B" w:hAnsi="Arial" w:cs="Arial"/>
          <w:b/>
          <w:bCs/>
          <w:lang w:val="en-GB"/>
        </w:rPr>
      </w:pPr>
      <w:r w:rsidRPr="008746A3">
        <w:rPr>
          <w:rFonts w:ascii="Arial" w:eastAsia="Adobe Fan Heiti Std B" w:hAnsi="Arial" w:cs="Arial"/>
          <w:b/>
          <w:bCs/>
          <w:lang w:val="en-GB"/>
        </w:rPr>
        <w:t>Mrs M R Shinn (DA) to ask the Minister of Telecommunications and Postal Services:</w:t>
      </w:r>
    </w:p>
    <w:p w14:paraId="6B9787BA" w14:textId="77777777" w:rsidR="007F09B4" w:rsidRPr="007F09B4" w:rsidRDefault="007F09B4" w:rsidP="008A5C1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eastAsia="Adobe Fan Heiti Std B" w:hAnsi="Arial" w:cs="Arial"/>
          <w:bCs/>
        </w:rPr>
      </w:pPr>
      <w:r w:rsidRPr="007F09B4">
        <w:rPr>
          <w:rFonts w:ascii="Arial" w:eastAsia="Adobe Fan Heiti Std B" w:hAnsi="Arial" w:cs="Arial"/>
          <w:bCs/>
        </w:rPr>
        <w:t>(1)        Whether (a) his department and/or entities reporting to him and/or (b) any other government department appointed any service providers to (i) organise, (ii) stage and/or (iii) manage the International Telecommunication Union’s Information Communication Technology event to be held in Durban in September 2018; if so, (aa) what are the details of the processes followed, (bb) what are the details of</w:t>
      </w:r>
      <w:bookmarkStart w:id="0" w:name="_GoBack"/>
      <w:bookmarkEnd w:id="0"/>
      <w:r w:rsidRPr="007F09B4">
        <w:rPr>
          <w:rFonts w:ascii="Arial" w:eastAsia="Adobe Fan Heiti Std B" w:hAnsi="Arial" w:cs="Arial"/>
          <w:bCs/>
        </w:rPr>
        <w:t xml:space="preserve"> who was appointed and (cc)(aaa) who will pay for the services of the service providers and (bbb) within what time frame;</w:t>
      </w:r>
    </w:p>
    <w:p w14:paraId="2F3EE7C7" w14:textId="77777777" w:rsidR="007F09B4" w:rsidRPr="007F09B4" w:rsidRDefault="007F09B4" w:rsidP="008A5C1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eastAsia="Adobe Fan Heiti Std B" w:hAnsi="Arial" w:cs="Arial"/>
          <w:noProof/>
        </w:rPr>
      </w:pPr>
      <w:r w:rsidRPr="007F09B4">
        <w:rPr>
          <w:rFonts w:ascii="Arial" w:eastAsia="Adobe Fan Heiti Std B" w:hAnsi="Arial" w:cs="Arial"/>
          <w:noProof/>
        </w:rPr>
        <w:t xml:space="preserve">(2)        </w:t>
      </w:r>
      <w:r w:rsidR="008A5C1E">
        <w:rPr>
          <w:rFonts w:ascii="Arial" w:eastAsia="Adobe Fan Heiti Std B" w:hAnsi="Arial" w:cs="Arial"/>
          <w:noProof/>
        </w:rPr>
        <w:t>W</w:t>
      </w:r>
      <w:r w:rsidRPr="007F09B4">
        <w:rPr>
          <w:rFonts w:ascii="Arial" w:eastAsia="Adobe Fan Heiti Std B" w:hAnsi="Arial" w:cs="Arial"/>
          <w:noProof/>
        </w:rPr>
        <w:t>hether (a) his department and/or entities reporting to him and/or (b) any other government department will pay the expenses of any speaker or participant at the specified event; if so, what are the relevant details in each case;</w:t>
      </w:r>
    </w:p>
    <w:p w14:paraId="1B4E84DA" w14:textId="77777777" w:rsidR="007F09B4" w:rsidRPr="007F09B4" w:rsidRDefault="007F09B4" w:rsidP="008A5C1E">
      <w:pPr>
        <w:tabs>
          <w:tab w:val="left" w:pos="851"/>
        </w:tabs>
        <w:ind w:left="851" w:hanging="851"/>
        <w:jc w:val="both"/>
        <w:outlineLvl w:val="0"/>
        <w:rPr>
          <w:rFonts w:ascii="Arial" w:eastAsia="Adobe Fan Heiti Std B" w:hAnsi="Arial" w:cs="Arial"/>
          <w:noProof/>
        </w:rPr>
      </w:pPr>
      <w:r w:rsidRPr="007F09B4">
        <w:rPr>
          <w:rFonts w:ascii="Arial" w:eastAsia="Adobe Fan Heiti Std B" w:hAnsi="Arial" w:cs="Arial"/>
          <w:noProof/>
        </w:rPr>
        <w:t>(3)        (a) how will the event be financed and (b) to whom do sponsors, exhibitors and delegates pay their fees?      </w:t>
      </w:r>
      <w:r w:rsidR="00044AA7" w:rsidRPr="00044AA7">
        <w:rPr>
          <w:rFonts w:ascii="Arial" w:eastAsia="Adobe Fan Heiti Std B" w:hAnsi="Arial" w:cs="Arial"/>
          <w:noProof/>
        </w:rPr>
        <w:t>NW1669E</w:t>
      </w:r>
    </w:p>
    <w:p w14:paraId="2E4B6495" w14:textId="77777777" w:rsidR="008B3BF9" w:rsidRPr="008746A3" w:rsidRDefault="008B3BF9" w:rsidP="008A5C1E">
      <w:pPr>
        <w:tabs>
          <w:tab w:val="left" w:pos="851"/>
        </w:tabs>
        <w:jc w:val="both"/>
        <w:outlineLvl w:val="0"/>
        <w:rPr>
          <w:rFonts w:ascii="Arial" w:eastAsia="Adobe Fan Heiti Std B" w:hAnsi="Arial" w:cs="Arial"/>
          <w:noProof/>
          <w:lang w:val="af-ZA"/>
        </w:rPr>
      </w:pPr>
    </w:p>
    <w:p w14:paraId="1D5E6340" w14:textId="77777777" w:rsidR="00184C67" w:rsidRDefault="008B3BF9" w:rsidP="008A5C1E">
      <w:pPr>
        <w:tabs>
          <w:tab w:val="left" w:pos="180"/>
        </w:tabs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REPLY:</w:t>
      </w:r>
    </w:p>
    <w:p w14:paraId="49124DCA" w14:textId="77777777" w:rsidR="008A5C1E" w:rsidRDefault="008A5C1E" w:rsidP="008A5C1E">
      <w:pPr>
        <w:tabs>
          <w:tab w:val="left" w:pos="180"/>
        </w:tabs>
        <w:rPr>
          <w:rFonts w:ascii="Arial" w:eastAsia="Adobe Fan Heiti Std B" w:hAnsi="Arial" w:cs="Arial"/>
          <w:b/>
        </w:rPr>
      </w:pPr>
    </w:p>
    <w:p w14:paraId="5E3F196B" w14:textId="77777777" w:rsidR="008B3BF9" w:rsidRPr="00AF576B" w:rsidRDefault="00044AA7" w:rsidP="00AB179B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left="851" w:hanging="851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 xml:space="preserve">(a) –(b) </w:t>
      </w:r>
      <w:r w:rsidR="00AF576B" w:rsidRPr="00AF576B">
        <w:rPr>
          <w:rFonts w:ascii="Arial" w:eastAsia="Adobe Fan Heiti Std B" w:hAnsi="Arial" w:cs="Arial"/>
        </w:rPr>
        <w:t>No</w:t>
      </w:r>
      <w:r w:rsidR="00F54795">
        <w:rPr>
          <w:rFonts w:ascii="Arial" w:eastAsia="Adobe Fan Heiti Std B" w:hAnsi="Arial" w:cs="Arial"/>
        </w:rPr>
        <w:t xml:space="preserve">.  </w:t>
      </w:r>
    </w:p>
    <w:p w14:paraId="35BF1250" w14:textId="77777777" w:rsidR="00AF576B" w:rsidRDefault="00D16F83" w:rsidP="00AF576B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left="851" w:hanging="851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No speaker will be paid by Department or its entities.</w:t>
      </w:r>
    </w:p>
    <w:p w14:paraId="7E2E44E0" w14:textId="77777777" w:rsidR="00AF576B" w:rsidRDefault="00AF576B" w:rsidP="00AF576B">
      <w:pPr>
        <w:pStyle w:val="ListParagraph"/>
        <w:numPr>
          <w:ilvl w:val="0"/>
          <w:numId w:val="27"/>
        </w:numPr>
        <w:tabs>
          <w:tab w:val="left" w:pos="180"/>
        </w:tabs>
        <w:spacing w:line="360" w:lineRule="auto"/>
        <w:ind w:left="851" w:hanging="851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(a) The event will be financed mostly by sponsorship</w:t>
      </w:r>
    </w:p>
    <w:p w14:paraId="50153FF5" w14:textId="77777777" w:rsidR="00184C67" w:rsidRDefault="009F287F" w:rsidP="00FA36CB">
      <w:pPr>
        <w:pStyle w:val="ListParagraph"/>
        <w:tabs>
          <w:tab w:val="left" w:pos="180"/>
        </w:tabs>
        <w:spacing w:line="360" w:lineRule="auto"/>
        <w:ind w:left="851" w:hanging="851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 w:rsidR="00AF576B">
        <w:rPr>
          <w:rFonts w:ascii="Arial" w:eastAsia="Adobe Fan Heiti Std B" w:hAnsi="Arial" w:cs="Arial"/>
        </w:rPr>
        <w:t>(b)  Host Country sponsors are encouraged to support the event</w:t>
      </w:r>
      <w:r w:rsidR="00FA36CB">
        <w:rPr>
          <w:rFonts w:ascii="Arial" w:eastAsia="Adobe Fan Heiti Std B" w:hAnsi="Arial" w:cs="Arial"/>
        </w:rPr>
        <w:t xml:space="preserve"> through sponsorship </w:t>
      </w:r>
      <w:r w:rsidR="00AF576B">
        <w:rPr>
          <w:rFonts w:ascii="Arial" w:eastAsia="Adobe Fan Heiti Std B" w:hAnsi="Arial" w:cs="Arial"/>
        </w:rPr>
        <w:t>in kind by procuring the required services</w:t>
      </w:r>
      <w:r w:rsidR="00927324">
        <w:rPr>
          <w:rFonts w:ascii="Arial" w:eastAsia="Adobe Fan Heiti Std B" w:hAnsi="Arial" w:cs="Arial"/>
        </w:rPr>
        <w:t xml:space="preserve"> directly</w:t>
      </w:r>
      <w:r w:rsidR="00FA36CB">
        <w:rPr>
          <w:rFonts w:ascii="Arial" w:eastAsia="Adobe Fan Heiti Std B" w:hAnsi="Arial" w:cs="Arial"/>
        </w:rPr>
        <w:t xml:space="preserve"> or </w:t>
      </w:r>
      <w:r w:rsidR="00FA36CB" w:rsidRPr="00FA36CB">
        <w:rPr>
          <w:rFonts w:ascii="Arial" w:eastAsia="Adobe Fan Heiti Std B" w:hAnsi="Arial" w:cs="Arial"/>
        </w:rPr>
        <w:t>pay the D</w:t>
      </w:r>
      <w:r w:rsidR="00FA36CB">
        <w:rPr>
          <w:rFonts w:ascii="Arial" w:eastAsia="Adobe Fan Heiti Std B" w:hAnsi="Arial" w:cs="Arial"/>
        </w:rPr>
        <w:t>epartment (D</w:t>
      </w:r>
      <w:r w:rsidR="00FA36CB" w:rsidRPr="00FA36CB">
        <w:rPr>
          <w:rFonts w:ascii="Arial" w:eastAsia="Adobe Fan Heiti Std B" w:hAnsi="Arial" w:cs="Arial"/>
        </w:rPr>
        <w:t>TPS</w:t>
      </w:r>
      <w:r w:rsidR="00FA36CB">
        <w:rPr>
          <w:rFonts w:ascii="Arial" w:eastAsia="Adobe Fan Heiti Std B" w:hAnsi="Arial" w:cs="Arial"/>
        </w:rPr>
        <w:t>)</w:t>
      </w:r>
      <w:r w:rsidR="00FA36CB" w:rsidRPr="00FA36CB">
        <w:rPr>
          <w:rFonts w:ascii="Arial" w:eastAsia="Adobe Fan Heiti Std B" w:hAnsi="Arial" w:cs="Arial"/>
        </w:rPr>
        <w:t xml:space="preserve">, </w:t>
      </w:r>
      <w:r w:rsidR="00FA36CB">
        <w:rPr>
          <w:rFonts w:ascii="Arial" w:eastAsia="Adobe Fan Heiti Std B" w:hAnsi="Arial" w:cs="Arial"/>
        </w:rPr>
        <w:t>via the National Revenue Fund (NRF)</w:t>
      </w:r>
      <w:r w:rsidR="00FA36CB" w:rsidRPr="00FA36CB">
        <w:rPr>
          <w:rFonts w:ascii="Arial" w:eastAsia="Adobe Fan Heiti Std B" w:hAnsi="Arial" w:cs="Arial"/>
        </w:rPr>
        <w:t>, as per Section 21.2.2 of the Treasury Regulations.</w:t>
      </w:r>
      <w:r w:rsidR="00F54795">
        <w:rPr>
          <w:rFonts w:ascii="Arial" w:eastAsia="Adobe Fan Heiti Std B" w:hAnsi="Arial" w:cs="Arial"/>
        </w:rPr>
        <w:t xml:space="preserve"> </w:t>
      </w:r>
    </w:p>
    <w:p w14:paraId="5A437A23" w14:textId="77777777" w:rsidR="00044AA7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044AA7">
        <w:rPr>
          <w:rFonts w:ascii="Arial" w:eastAsia="Adobe Fan Heiti Std B" w:hAnsi="Arial" w:cs="Arial"/>
          <w:b/>
        </w:rPr>
        <w:t>Approved/ not approved</w:t>
      </w:r>
    </w:p>
    <w:p w14:paraId="69B16C46" w14:textId="77777777" w:rsidR="00044AA7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14:paraId="5693B848" w14:textId="77777777" w:rsidR="00044AA7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14:paraId="7C118FD9" w14:textId="77777777" w:rsidR="00044AA7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044AA7">
        <w:rPr>
          <w:rFonts w:ascii="Arial" w:eastAsia="Adobe Fan Heiti Std B" w:hAnsi="Arial" w:cs="Arial"/>
          <w:b/>
        </w:rPr>
        <w:t>Dr Siyabonga Cwele, MP</w:t>
      </w:r>
    </w:p>
    <w:p w14:paraId="48C87509" w14:textId="77777777" w:rsidR="00044AA7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044AA7">
        <w:rPr>
          <w:rFonts w:ascii="Arial" w:eastAsia="Adobe Fan Heiti Std B" w:hAnsi="Arial" w:cs="Arial"/>
          <w:b/>
        </w:rPr>
        <w:t>Minister of Telecommunications and Postal Services</w:t>
      </w:r>
    </w:p>
    <w:p w14:paraId="4D3EC830" w14:textId="77777777" w:rsidR="007F09B4" w:rsidRPr="00044AA7" w:rsidRDefault="00044AA7" w:rsidP="00044AA7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044AA7">
        <w:rPr>
          <w:rFonts w:ascii="Arial" w:eastAsia="Adobe Fan Heiti Std B" w:hAnsi="Arial" w:cs="Arial"/>
          <w:b/>
        </w:rPr>
        <w:t xml:space="preserve">Date:  </w:t>
      </w:r>
    </w:p>
    <w:p w14:paraId="7C92C52E" w14:textId="77777777" w:rsidR="004963E7" w:rsidRPr="008B3BF9" w:rsidRDefault="004963E7" w:rsidP="004E13F3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  <w:u w:val="single"/>
        </w:rPr>
      </w:pPr>
    </w:p>
    <w:sectPr w:rsidR="004963E7" w:rsidRPr="008B3BF9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D893" w14:textId="77777777" w:rsidR="00AB179B" w:rsidRDefault="00AB179B" w:rsidP="002D1005">
      <w:r>
        <w:separator/>
      </w:r>
    </w:p>
  </w:endnote>
  <w:endnote w:type="continuationSeparator" w:id="0">
    <w:p w14:paraId="35D47EC2" w14:textId="77777777" w:rsidR="00AB179B" w:rsidRDefault="00AB179B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98E4" w14:textId="77777777" w:rsidR="00AB179B" w:rsidRPr="002D1005" w:rsidRDefault="00AB179B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7D8F" w14:textId="77777777" w:rsidR="00AB179B" w:rsidRDefault="00AB179B" w:rsidP="002D1005">
      <w:r>
        <w:separator/>
      </w:r>
    </w:p>
  </w:footnote>
  <w:footnote w:type="continuationSeparator" w:id="0">
    <w:p w14:paraId="0CE0F452" w14:textId="77777777" w:rsidR="00AB179B" w:rsidRDefault="00AB179B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E0484"/>
    <w:multiLevelType w:val="hybridMultilevel"/>
    <w:tmpl w:val="9DAA20B2"/>
    <w:lvl w:ilvl="0" w:tplc="D136B260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4D1"/>
    <w:multiLevelType w:val="hybridMultilevel"/>
    <w:tmpl w:val="AAF8905A"/>
    <w:lvl w:ilvl="0" w:tplc="12CA4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1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4">
    <w:nsid w:val="697860F6"/>
    <w:multiLevelType w:val="hybridMultilevel"/>
    <w:tmpl w:val="BD1C62EA"/>
    <w:lvl w:ilvl="0" w:tplc="65F03B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26"/>
  </w:num>
  <w:num w:numId="7">
    <w:abstractNumId w:val="18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25"/>
  </w:num>
  <w:num w:numId="14">
    <w:abstractNumId w:val="20"/>
  </w:num>
  <w:num w:numId="15">
    <w:abstractNumId w:val="15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8"/>
  </w:num>
  <w:num w:numId="25">
    <w:abstractNumId w:val="1"/>
  </w:num>
  <w:num w:numId="26">
    <w:abstractNumId w:val="10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4AA7"/>
    <w:rsid w:val="000472AE"/>
    <w:rsid w:val="00050EBB"/>
    <w:rsid w:val="00052E95"/>
    <w:rsid w:val="000538AC"/>
    <w:rsid w:val="000665FF"/>
    <w:rsid w:val="000666E5"/>
    <w:rsid w:val="000716EB"/>
    <w:rsid w:val="00072041"/>
    <w:rsid w:val="000753FA"/>
    <w:rsid w:val="000767A0"/>
    <w:rsid w:val="0009058C"/>
    <w:rsid w:val="00091130"/>
    <w:rsid w:val="00091F7E"/>
    <w:rsid w:val="00096748"/>
    <w:rsid w:val="000A07B9"/>
    <w:rsid w:val="000A5058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70BF4"/>
    <w:rsid w:val="00175437"/>
    <w:rsid w:val="001761BB"/>
    <w:rsid w:val="00177909"/>
    <w:rsid w:val="00177954"/>
    <w:rsid w:val="00182F1B"/>
    <w:rsid w:val="00184C67"/>
    <w:rsid w:val="00193039"/>
    <w:rsid w:val="00193C4C"/>
    <w:rsid w:val="001A34F8"/>
    <w:rsid w:val="001A79C7"/>
    <w:rsid w:val="001B565B"/>
    <w:rsid w:val="001B626E"/>
    <w:rsid w:val="001C35D7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55A4D"/>
    <w:rsid w:val="0026094B"/>
    <w:rsid w:val="00263782"/>
    <w:rsid w:val="00267404"/>
    <w:rsid w:val="00271227"/>
    <w:rsid w:val="00273F09"/>
    <w:rsid w:val="00282584"/>
    <w:rsid w:val="00285D66"/>
    <w:rsid w:val="002943FB"/>
    <w:rsid w:val="00294D09"/>
    <w:rsid w:val="002A54C4"/>
    <w:rsid w:val="002C108F"/>
    <w:rsid w:val="002C28FA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84F8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A6447"/>
    <w:rsid w:val="003B07ED"/>
    <w:rsid w:val="003B0E78"/>
    <w:rsid w:val="003B3974"/>
    <w:rsid w:val="003B5DED"/>
    <w:rsid w:val="003B6586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6686D"/>
    <w:rsid w:val="00471562"/>
    <w:rsid w:val="00480C4D"/>
    <w:rsid w:val="004925AC"/>
    <w:rsid w:val="0049401A"/>
    <w:rsid w:val="00495D2B"/>
    <w:rsid w:val="004963E7"/>
    <w:rsid w:val="00496EDA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5785"/>
    <w:rsid w:val="005005A7"/>
    <w:rsid w:val="00500A06"/>
    <w:rsid w:val="00500EF9"/>
    <w:rsid w:val="00501743"/>
    <w:rsid w:val="00505CA7"/>
    <w:rsid w:val="00506FAC"/>
    <w:rsid w:val="00507C8A"/>
    <w:rsid w:val="00513F6D"/>
    <w:rsid w:val="00520D83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A4853"/>
    <w:rsid w:val="005B3696"/>
    <w:rsid w:val="005C16EB"/>
    <w:rsid w:val="005C1B32"/>
    <w:rsid w:val="005C4C89"/>
    <w:rsid w:val="005D2C8E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7CA4"/>
    <w:rsid w:val="006D6A95"/>
    <w:rsid w:val="006D76D9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43100"/>
    <w:rsid w:val="0074402B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3786"/>
    <w:rsid w:val="007F09B4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46A3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A5C1E"/>
    <w:rsid w:val="008B0362"/>
    <w:rsid w:val="008B0723"/>
    <w:rsid w:val="008B1A67"/>
    <w:rsid w:val="008B236C"/>
    <w:rsid w:val="008B3BF9"/>
    <w:rsid w:val="008B4016"/>
    <w:rsid w:val="008B423D"/>
    <w:rsid w:val="008B6F11"/>
    <w:rsid w:val="008B71B7"/>
    <w:rsid w:val="008C515D"/>
    <w:rsid w:val="008D453F"/>
    <w:rsid w:val="008D4D32"/>
    <w:rsid w:val="008D4F3B"/>
    <w:rsid w:val="008D6196"/>
    <w:rsid w:val="008D7569"/>
    <w:rsid w:val="008D7F2A"/>
    <w:rsid w:val="008E40D8"/>
    <w:rsid w:val="008E438F"/>
    <w:rsid w:val="008E733E"/>
    <w:rsid w:val="008F2C4E"/>
    <w:rsid w:val="008F3F92"/>
    <w:rsid w:val="008F412B"/>
    <w:rsid w:val="00903CE2"/>
    <w:rsid w:val="009058F4"/>
    <w:rsid w:val="00907FE8"/>
    <w:rsid w:val="00911F14"/>
    <w:rsid w:val="00924ED6"/>
    <w:rsid w:val="00927324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63DB4"/>
    <w:rsid w:val="00976E9D"/>
    <w:rsid w:val="009807B8"/>
    <w:rsid w:val="0098152C"/>
    <w:rsid w:val="00982FE1"/>
    <w:rsid w:val="00984CC3"/>
    <w:rsid w:val="00993458"/>
    <w:rsid w:val="0099420D"/>
    <w:rsid w:val="009974A5"/>
    <w:rsid w:val="009A0670"/>
    <w:rsid w:val="009A2C5E"/>
    <w:rsid w:val="009A31C1"/>
    <w:rsid w:val="009A6BCA"/>
    <w:rsid w:val="009B2DF8"/>
    <w:rsid w:val="009C27FD"/>
    <w:rsid w:val="009D2304"/>
    <w:rsid w:val="009E7CA9"/>
    <w:rsid w:val="009F287F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29F0"/>
    <w:rsid w:val="00A5528B"/>
    <w:rsid w:val="00A736E1"/>
    <w:rsid w:val="00A73C25"/>
    <w:rsid w:val="00A833A6"/>
    <w:rsid w:val="00A9182A"/>
    <w:rsid w:val="00AB179B"/>
    <w:rsid w:val="00AB1F8B"/>
    <w:rsid w:val="00AB22C4"/>
    <w:rsid w:val="00AB3A7D"/>
    <w:rsid w:val="00AC42FC"/>
    <w:rsid w:val="00AC5702"/>
    <w:rsid w:val="00AC5DA5"/>
    <w:rsid w:val="00AD34FF"/>
    <w:rsid w:val="00AE0682"/>
    <w:rsid w:val="00AE54FE"/>
    <w:rsid w:val="00AF216F"/>
    <w:rsid w:val="00AF576B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E5DED"/>
    <w:rsid w:val="00BF517E"/>
    <w:rsid w:val="00BF60F7"/>
    <w:rsid w:val="00C01F28"/>
    <w:rsid w:val="00C04C83"/>
    <w:rsid w:val="00C075DD"/>
    <w:rsid w:val="00C153D0"/>
    <w:rsid w:val="00C16461"/>
    <w:rsid w:val="00C16CDB"/>
    <w:rsid w:val="00C23B02"/>
    <w:rsid w:val="00C27BB4"/>
    <w:rsid w:val="00C30031"/>
    <w:rsid w:val="00C310D0"/>
    <w:rsid w:val="00C36B3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A3849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16F83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92D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6B94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795"/>
    <w:rsid w:val="00F54DB3"/>
    <w:rsid w:val="00F6076F"/>
    <w:rsid w:val="00F645E7"/>
    <w:rsid w:val="00F713B4"/>
    <w:rsid w:val="00F83F8B"/>
    <w:rsid w:val="00F85B00"/>
    <w:rsid w:val="00F92106"/>
    <w:rsid w:val="00F935AE"/>
    <w:rsid w:val="00F95F54"/>
    <w:rsid w:val="00FA36CB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21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D0CD-599E-6944-A071-06116E7F7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0DC82-7810-AE43-ADD9-F957C86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Frans Mthombeni</cp:lastModifiedBy>
  <cp:revision>3</cp:revision>
  <cp:lastPrinted>2018-05-30T10:50:00Z</cp:lastPrinted>
  <dcterms:created xsi:type="dcterms:W3CDTF">2018-06-01T12:04:00Z</dcterms:created>
  <dcterms:modified xsi:type="dcterms:W3CDTF">2018-06-03T14:18:00Z</dcterms:modified>
</cp:coreProperties>
</file>