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8F6D8B"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324669" w:rsidRDefault="00324669" w:rsidP="0031644A">
      <w:pPr>
        <w:spacing w:after="0" w:line="360" w:lineRule="auto"/>
        <w:ind w:left="720" w:hanging="720"/>
        <w:jc w:val="center"/>
        <w:outlineLvl w:val="0"/>
        <w:rPr>
          <w:rFonts w:ascii="Arial" w:hAnsi="Arial" w:cs="Arial"/>
          <w:b/>
          <w:sz w:val="24"/>
          <w:szCs w:val="24"/>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8F6D8B" w:rsidRDefault="00B236EF"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QUESTION</w:t>
      </w:r>
      <w:r w:rsidR="00C85DD8">
        <w:rPr>
          <w:rFonts w:ascii="Arial" w:hAnsi="Arial" w:cs="Arial"/>
          <w:b/>
          <w:bCs/>
          <w:sz w:val="24"/>
          <w:szCs w:val="24"/>
        </w:rPr>
        <w:t xml:space="preserve"> NO</w:t>
      </w:r>
      <w:r w:rsidR="00D66290">
        <w:rPr>
          <w:rFonts w:ascii="Arial" w:hAnsi="Arial" w:cs="Arial"/>
          <w:b/>
          <w:bCs/>
          <w:sz w:val="24"/>
          <w:szCs w:val="24"/>
        </w:rPr>
        <w:t xml:space="preserve">. </w:t>
      </w:r>
      <w:r w:rsidR="008F2190">
        <w:rPr>
          <w:rFonts w:ascii="Arial" w:hAnsi="Arial" w:cs="Arial"/>
          <w:b/>
          <w:bCs/>
          <w:sz w:val="24"/>
          <w:szCs w:val="24"/>
        </w:rPr>
        <w:t>1523</w:t>
      </w:r>
    </w:p>
    <w:p w:rsidR="00B236EF" w:rsidRPr="00B236EF" w:rsidRDefault="00B236EF" w:rsidP="00B236EF">
      <w:pPr>
        <w:spacing w:after="0" w:line="360" w:lineRule="auto"/>
        <w:ind w:left="720" w:hanging="720"/>
        <w:jc w:val="both"/>
        <w:outlineLvl w:val="0"/>
        <w:rPr>
          <w:rFonts w:ascii="Arial" w:hAnsi="Arial" w:cs="Arial"/>
          <w:b/>
          <w:bCs/>
          <w:sz w:val="24"/>
          <w:szCs w:val="24"/>
        </w:rPr>
      </w:pPr>
    </w:p>
    <w:p w:rsidR="00DD60A6" w:rsidRDefault="008F2190" w:rsidP="00DD60A6">
      <w:pPr>
        <w:spacing w:after="0" w:line="360" w:lineRule="auto"/>
        <w:ind w:left="720" w:hanging="720"/>
        <w:jc w:val="both"/>
        <w:outlineLvl w:val="0"/>
        <w:rPr>
          <w:rFonts w:ascii="Arial" w:eastAsia="Times New Roman" w:hAnsi="Arial" w:cs="Arial"/>
          <w:b/>
          <w:sz w:val="24"/>
          <w:szCs w:val="24"/>
          <w:lang w:val="en-US"/>
        </w:rPr>
      </w:pPr>
      <w:r w:rsidRPr="008F2190">
        <w:rPr>
          <w:rFonts w:ascii="Arial" w:eastAsia="Times New Roman" w:hAnsi="Arial" w:cs="Arial"/>
          <w:b/>
          <w:sz w:val="24"/>
          <w:szCs w:val="24"/>
          <w:lang w:val="en-US"/>
        </w:rPr>
        <w:t xml:space="preserve">Mr M J Cuthbert (DA) </w:t>
      </w:r>
      <w:r w:rsidR="00294D96" w:rsidRPr="00B236EF">
        <w:rPr>
          <w:rFonts w:ascii="Arial" w:eastAsia="Times New Roman" w:hAnsi="Arial" w:cs="Arial"/>
          <w:b/>
          <w:sz w:val="24"/>
          <w:szCs w:val="24"/>
          <w:lang w:val="en-US"/>
        </w:rPr>
        <w:t xml:space="preserve">to ask the </w:t>
      </w:r>
      <w:r w:rsidR="00DD60A6" w:rsidRPr="00DD60A6">
        <w:rPr>
          <w:rFonts w:ascii="Arial" w:eastAsia="Times New Roman" w:hAnsi="Arial" w:cs="Arial"/>
          <w:b/>
          <w:sz w:val="24"/>
          <w:szCs w:val="24"/>
          <w:lang w:val="en-US"/>
        </w:rPr>
        <w:t>Minister of Trade, Industry and Competition:</w:t>
      </w:r>
    </w:p>
    <w:p w:rsidR="008F2190" w:rsidRPr="008F2190" w:rsidRDefault="008F2190" w:rsidP="008F2190">
      <w:pPr>
        <w:spacing w:after="0" w:line="360" w:lineRule="auto"/>
        <w:ind w:left="720" w:hanging="720"/>
        <w:jc w:val="both"/>
        <w:outlineLvl w:val="0"/>
        <w:rPr>
          <w:rFonts w:ascii="Arial" w:eastAsia="Calibri" w:hAnsi="Arial" w:cs="Arial"/>
          <w:sz w:val="24"/>
          <w:szCs w:val="24"/>
          <w:lang w:val="en-GB"/>
        </w:rPr>
      </w:pPr>
      <w:r w:rsidRPr="008F2190">
        <w:rPr>
          <w:rFonts w:ascii="Arial" w:eastAsia="Calibri" w:hAnsi="Arial" w:cs="Arial"/>
          <w:sz w:val="24"/>
          <w:szCs w:val="24"/>
          <w:lang w:val="en-GB"/>
        </w:rPr>
        <w:t>(1)</w:t>
      </w:r>
      <w:r w:rsidRPr="008F2190">
        <w:rPr>
          <w:rFonts w:ascii="Arial" w:eastAsia="Calibri" w:hAnsi="Arial" w:cs="Arial"/>
          <w:sz w:val="24"/>
          <w:szCs w:val="24"/>
          <w:lang w:val="en-GB"/>
        </w:rPr>
        <w:tab/>
        <w:t xml:space="preserve">What are the reasons that the Draft Patents Amendment Bill, which is vital to pandemic readiness, access to medicines and to local manufacturing, has repeatedly been delayed; </w:t>
      </w:r>
    </w:p>
    <w:p w:rsidR="008F2190" w:rsidRPr="008F2190" w:rsidRDefault="008F2190" w:rsidP="008F2190">
      <w:pPr>
        <w:spacing w:after="0" w:line="360" w:lineRule="auto"/>
        <w:ind w:left="720" w:hanging="720"/>
        <w:jc w:val="both"/>
        <w:outlineLvl w:val="0"/>
        <w:rPr>
          <w:rFonts w:ascii="Arial" w:eastAsia="Calibri" w:hAnsi="Arial" w:cs="Arial"/>
          <w:sz w:val="24"/>
          <w:szCs w:val="24"/>
          <w:lang w:val="en-GB"/>
        </w:rPr>
      </w:pPr>
      <w:r w:rsidRPr="008F2190">
        <w:rPr>
          <w:rFonts w:ascii="Arial" w:eastAsia="Calibri" w:hAnsi="Arial" w:cs="Arial"/>
          <w:sz w:val="24"/>
          <w:szCs w:val="24"/>
          <w:lang w:val="en-GB"/>
        </w:rPr>
        <w:t>(2)</w:t>
      </w:r>
      <w:r w:rsidRPr="008F2190">
        <w:rPr>
          <w:rFonts w:ascii="Arial" w:eastAsia="Calibri" w:hAnsi="Arial" w:cs="Arial"/>
          <w:sz w:val="24"/>
          <w:szCs w:val="24"/>
          <w:lang w:val="en-GB"/>
        </w:rPr>
        <w:tab/>
        <w:t>whether his department is experiencing external pressures from third parties such as trade entities from the United States trade and European Union to delay the Bill; if not, what is the position in this regard; if so, what are the details of the pressures;</w:t>
      </w:r>
    </w:p>
    <w:p w:rsidR="008F2190" w:rsidRPr="008F2190" w:rsidRDefault="008F2190" w:rsidP="008F2190">
      <w:pPr>
        <w:spacing w:after="0" w:line="360" w:lineRule="auto"/>
        <w:ind w:left="720" w:hanging="720"/>
        <w:jc w:val="both"/>
        <w:outlineLvl w:val="0"/>
        <w:rPr>
          <w:rFonts w:ascii="Arial" w:eastAsia="Calibri" w:hAnsi="Arial" w:cs="Arial"/>
          <w:sz w:val="24"/>
          <w:szCs w:val="24"/>
          <w:lang w:val="en-GB"/>
        </w:rPr>
      </w:pPr>
      <w:r w:rsidRPr="008F2190">
        <w:rPr>
          <w:rFonts w:ascii="Arial" w:eastAsia="Calibri" w:hAnsi="Arial" w:cs="Arial"/>
          <w:sz w:val="24"/>
          <w:szCs w:val="24"/>
          <w:lang w:val="en-GB"/>
        </w:rPr>
        <w:t>(3)</w:t>
      </w:r>
      <w:r w:rsidRPr="008F2190">
        <w:rPr>
          <w:rFonts w:ascii="Arial" w:eastAsia="Calibri" w:hAnsi="Arial" w:cs="Arial"/>
          <w:sz w:val="24"/>
          <w:szCs w:val="24"/>
          <w:lang w:val="en-GB"/>
        </w:rPr>
        <w:tab/>
        <w:t>on what date is it envisaged that the Bill will be tabled in Parliament?</w:t>
      </w:r>
    </w:p>
    <w:p w:rsidR="008F2190" w:rsidRPr="008F2190" w:rsidRDefault="008F2190" w:rsidP="008F2190">
      <w:pPr>
        <w:spacing w:after="0" w:line="360" w:lineRule="auto"/>
        <w:jc w:val="both"/>
        <w:outlineLvl w:val="0"/>
        <w:rPr>
          <w:rFonts w:ascii="Arial" w:eastAsia="Calibri" w:hAnsi="Arial" w:cs="Arial"/>
          <w:sz w:val="24"/>
          <w:szCs w:val="24"/>
          <w:lang w:val="en-GB"/>
        </w:rPr>
      </w:pPr>
      <w:r w:rsidRPr="008F2190">
        <w:rPr>
          <w:rFonts w:ascii="Arial" w:eastAsia="Calibri" w:hAnsi="Arial" w:cs="Arial"/>
          <w:sz w:val="24"/>
          <w:szCs w:val="24"/>
          <w:lang w:val="en-GB"/>
        </w:rPr>
        <w:t>NW1766E</w:t>
      </w:r>
    </w:p>
    <w:p w:rsidR="00B236EF" w:rsidRDefault="00B236EF" w:rsidP="00DE45A5">
      <w:pPr>
        <w:spacing w:after="0" w:line="360" w:lineRule="auto"/>
        <w:jc w:val="both"/>
        <w:outlineLvl w:val="0"/>
        <w:rPr>
          <w:rFonts w:ascii="Arial" w:eastAsia="Calibri" w:hAnsi="Arial" w:cs="Arial"/>
          <w:sz w:val="24"/>
          <w:szCs w:val="24"/>
          <w:lang w:val="en-GB"/>
        </w:rPr>
      </w:pPr>
    </w:p>
    <w:p w:rsidR="00DE45A5" w:rsidRDefault="00DE45A5" w:rsidP="00DE45A5">
      <w:pPr>
        <w:spacing w:after="0" w:line="360" w:lineRule="auto"/>
        <w:jc w:val="both"/>
        <w:outlineLvl w:val="0"/>
        <w:rPr>
          <w:rFonts w:ascii="Arial" w:eastAsia="Times New Roman" w:hAnsi="Arial" w:cs="Arial"/>
          <w:b/>
          <w:color w:val="000000" w:themeColor="text1"/>
          <w:sz w:val="24"/>
          <w:szCs w:val="24"/>
          <w:lang w:val="en-US"/>
        </w:rPr>
      </w:pPr>
    </w:p>
    <w:p w:rsidR="00C60F52" w:rsidRPr="00D66290" w:rsidRDefault="00C32891" w:rsidP="00D66290">
      <w:pPr>
        <w:spacing w:after="0" w:line="360" w:lineRule="auto"/>
        <w:jc w:val="both"/>
        <w:outlineLvl w:val="0"/>
        <w:rPr>
          <w:rFonts w:ascii="Arial" w:eastAsia="Times New Roman" w:hAnsi="Arial" w:cs="Arial"/>
          <w:b/>
          <w:sz w:val="24"/>
          <w:szCs w:val="24"/>
          <w:lang w:val="en-US"/>
        </w:rPr>
      </w:pPr>
      <w:r>
        <w:rPr>
          <w:rFonts w:ascii="Arial" w:eastAsia="Times New Roman" w:hAnsi="Arial" w:cs="Arial"/>
          <w:b/>
          <w:color w:val="000000" w:themeColor="text1"/>
          <w:sz w:val="24"/>
          <w:szCs w:val="24"/>
          <w:lang w:val="en-US"/>
        </w:rPr>
        <w:t>REPLY:</w:t>
      </w:r>
    </w:p>
    <w:p w:rsidR="00C60F52" w:rsidRPr="00A34C6A" w:rsidRDefault="00C60F52" w:rsidP="00B236EF">
      <w:pPr>
        <w:pStyle w:val="ListParagraph"/>
        <w:spacing w:after="0" w:line="360" w:lineRule="auto"/>
        <w:ind w:left="567" w:hanging="567"/>
        <w:jc w:val="both"/>
        <w:rPr>
          <w:rFonts w:ascii="Arial" w:hAnsi="Arial" w:cs="Arial"/>
          <w:bCs/>
          <w:sz w:val="24"/>
          <w:szCs w:val="24"/>
          <w:lang w:val="en-GB"/>
        </w:rPr>
      </w:pPr>
    </w:p>
    <w:p w:rsidR="00E958D5" w:rsidRDefault="00E958D5" w:rsidP="00C8544C">
      <w:pPr>
        <w:pStyle w:val="ListParagraph"/>
        <w:numPr>
          <w:ilvl w:val="0"/>
          <w:numId w:val="27"/>
        </w:numPr>
        <w:spacing w:after="0" w:line="360" w:lineRule="auto"/>
        <w:ind w:left="567" w:hanging="567"/>
        <w:jc w:val="both"/>
        <w:rPr>
          <w:rFonts w:ascii="Arial" w:hAnsi="Arial" w:cs="Arial"/>
          <w:bCs/>
          <w:sz w:val="24"/>
          <w:szCs w:val="24"/>
          <w:lang w:val="en-GB"/>
        </w:rPr>
      </w:pPr>
      <w:r>
        <w:rPr>
          <w:rFonts w:ascii="Arial" w:hAnsi="Arial" w:cs="Arial"/>
          <w:bCs/>
          <w:sz w:val="24"/>
          <w:szCs w:val="24"/>
          <w:lang w:val="en-GB"/>
        </w:rPr>
        <w:t xml:space="preserve">The draft legislation had been prepared by the department for consideration. There were two processes that needed to be taken account of however, prior to Cabinet consideration of its contents. The first relates to the World ~Trade Organisation (WTO) discussions on flexibilities to international rules on intellectual property. The second was the </w:t>
      </w:r>
      <w:r w:rsidR="00220EAF">
        <w:rPr>
          <w:rFonts w:ascii="Arial" w:hAnsi="Arial" w:cs="Arial"/>
          <w:bCs/>
          <w:sz w:val="24"/>
          <w:szCs w:val="24"/>
          <w:lang w:val="en-GB"/>
        </w:rPr>
        <w:t xml:space="preserve">discussions held under the auspices of the </w:t>
      </w:r>
      <w:r>
        <w:rPr>
          <w:rFonts w:ascii="Arial" w:hAnsi="Arial" w:cs="Arial"/>
          <w:bCs/>
          <w:sz w:val="24"/>
          <w:szCs w:val="24"/>
          <w:lang w:val="en-GB"/>
        </w:rPr>
        <w:t>African</w:t>
      </w:r>
      <w:r w:rsidR="00220EAF">
        <w:rPr>
          <w:rFonts w:ascii="Arial" w:hAnsi="Arial" w:cs="Arial"/>
          <w:bCs/>
          <w:sz w:val="24"/>
          <w:szCs w:val="24"/>
          <w:lang w:val="en-GB"/>
        </w:rPr>
        <w:t xml:space="preserve"> Continental Free Trade Area (AfCFTA) on an African Protocol on Intellectual Property</w:t>
      </w:r>
      <w:r w:rsidR="00A23BBF">
        <w:rPr>
          <w:rFonts w:ascii="Arial" w:hAnsi="Arial" w:cs="Arial"/>
          <w:bCs/>
          <w:sz w:val="24"/>
          <w:szCs w:val="24"/>
          <w:lang w:val="en-GB"/>
        </w:rPr>
        <w:t xml:space="preserve"> Rights</w:t>
      </w:r>
      <w:r w:rsidR="00220EAF">
        <w:rPr>
          <w:rFonts w:ascii="Arial" w:hAnsi="Arial" w:cs="Arial"/>
          <w:bCs/>
          <w:sz w:val="24"/>
          <w:szCs w:val="24"/>
          <w:lang w:val="en-GB"/>
        </w:rPr>
        <w:t xml:space="preserve">. </w:t>
      </w:r>
    </w:p>
    <w:p w:rsidR="00E958D5" w:rsidRDefault="00E958D5" w:rsidP="00E958D5">
      <w:pPr>
        <w:pStyle w:val="ListParagraph"/>
        <w:spacing w:after="0" w:line="360" w:lineRule="auto"/>
        <w:ind w:left="567"/>
        <w:jc w:val="both"/>
        <w:rPr>
          <w:rFonts w:ascii="Arial" w:hAnsi="Arial" w:cs="Arial"/>
          <w:bCs/>
          <w:sz w:val="24"/>
          <w:szCs w:val="24"/>
          <w:lang w:val="en-GB"/>
        </w:rPr>
      </w:pPr>
    </w:p>
    <w:p w:rsidR="00C8544C" w:rsidRPr="00A34C6A" w:rsidRDefault="00E958D5" w:rsidP="00E958D5">
      <w:pPr>
        <w:pStyle w:val="ListParagraph"/>
        <w:spacing w:after="0" w:line="360" w:lineRule="auto"/>
        <w:ind w:left="567"/>
        <w:jc w:val="both"/>
        <w:rPr>
          <w:rFonts w:ascii="Arial" w:hAnsi="Arial" w:cs="Arial"/>
          <w:bCs/>
          <w:sz w:val="24"/>
          <w:szCs w:val="24"/>
          <w:lang w:val="en-GB"/>
        </w:rPr>
      </w:pPr>
      <w:r>
        <w:rPr>
          <w:rFonts w:ascii="Arial" w:hAnsi="Arial" w:cs="Arial"/>
          <w:bCs/>
          <w:sz w:val="24"/>
          <w:szCs w:val="24"/>
          <w:lang w:val="en-GB"/>
        </w:rPr>
        <w:t xml:space="preserve">Significant progress has been achieved on both, with conclusion on a WTO agreement covering vaccines, reached in June 2022; and finalisation of the </w:t>
      </w:r>
      <w:r>
        <w:rPr>
          <w:rFonts w:ascii="Arial" w:hAnsi="Arial" w:cs="Arial"/>
          <w:bCs/>
          <w:sz w:val="24"/>
          <w:szCs w:val="24"/>
          <w:lang w:val="en-GB"/>
        </w:rPr>
        <w:lastRenderedPageBreak/>
        <w:t>AfCFTA P</w:t>
      </w:r>
      <w:r w:rsidR="00220EAF">
        <w:rPr>
          <w:rFonts w:ascii="Arial" w:hAnsi="Arial" w:cs="Arial"/>
          <w:bCs/>
          <w:sz w:val="24"/>
          <w:szCs w:val="24"/>
          <w:lang w:val="en-GB"/>
        </w:rPr>
        <w:t>rotocol in February</w:t>
      </w:r>
      <w:r>
        <w:rPr>
          <w:rFonts w:ascii="Arial" w:hAnsi="Arial" w:cs="Arial"/>
          <w:bCs/>
          <w:sz w:val="24"/>
          <w:szCs w:val="24"/>
          <w:lang w:val="en-GB"/>
        </w:rPr>
        <w:t xml:space="preserve"> 2023</w:t>
      </w:r>
      <w:r w:rsidR="00220EAF">
        <w:rPr>
          <w:rFonts w:ascii="Arial" w:hAnsi="Arial" w:cs="Arial"/>
          <w:bCs/>
          <w:sz w:val="24"/>
          <w:szCs w:val="24"/>
          <w:lang w:val="en-GB"/>
        </w:rPr>
        <w:t xml:space="preserve">. The content of draft legislation can thus be evaluated against </w:t>
      </w:r>
      <w:r w:rsidR="00B16092">
        <w:rPr>
          <w:rFonts w:ascii="Arial" w:hAnsi="Arial" w:cs="Arial"/>
          <w:bCs/>
          <w:sz w:val="24"/>
          <w:szCs w:val="24"/>
          <w:lang w:val="en-GB"/>
        </w:rPr>
        <w:t>these changes in the global regulatory landscape by</w:t>
      </w:r>
      <w:r w:rsidR="00F3375B">
        <w:rPr>
          <w:rFonts w:ascii="Arial" w:hAnsi="Arial" w:cs="Arial"/>
          <w:bCs/>
          <w:sz w:val="24"/>
          <w:szCs w:val="24"/>
          <w:lang w:val="en-GB"/>
        </w:rPr>
        <w:t xml:space="preserve"> Cabinet </w:t>
      </w:r>
      <w:r w:rsidR="00B16092">
        <w:rPr>
          <w:rFonts w:ascii="Arial" w:hAnsi="Arial" w:cs="Arial"/>
          <w:bCs/>
          <w:sz w:val="24"/>
          <w:szCs w:val="24"/>
          <w:lang w:val="en-GB"/>
        </w:rPr>
        <w:t xml:space="preserve">during its </w:t>
      </w:r>
      <w:r w:rsidR="00F3375B">
        <w:rPr>
          <w:rFonts w:ascii="Arial" w:hAnsi="Arial" w:cs="Arial"/>
          <w:bCs/>
          <w:sz w:val="24"/>
          <w:szCs w:val="24"/>
          <w:lang w:val="en-GB"/>
        </w:rPr>
        <w:t>consideration of the Bill</w:t>
      </w:r>
      <w:r w:rsidR="00B16092">
        <w:rPr>
          <w:rFonts w:ascii="Arial" w:hAnsi="Arial" w:cs="Arial"/>
          <w:bCs/>
          <w:sz w:val="24"/>
          <w:szCs w:val="24"/>
          <w:lang w:val="en-GB"/>
        </w:rPr>
        <w:t>, which is expected shortly</w:t>
      </w:r>
      <w:r w:rsidR="00F3375B">
        <w:rPr>
          <w:rFonts w:ascii="Arial" w:hAnsi="Arial" w:cs="Arial"/>
          <w:bCs/>
          <w:sz w:val="24"/>
          <w:szCs w:val="24"/>
          <w:lang w:val="en-GB"/>
        </w:rPr>
        <w:t>. T</w:t>
      </w:r>
      <w:r w:rsidR="00220EAF">
        <w:rPr>
          <w:rFonts w:ascii="Arial" w:hAnsi="Arial" w:cs="Arial"/>
          <w:bCs/>
          <w:sz w:val="24"/>
          <w:szCs w:val="24"/>
          <w:lang w:val="en-GB"/>
        </w:rPr>
        <w:t xml:space="preserve">he legislation </w:t>
      </w:r>
      <w:r w:rsidR="00B16092">
        <w:rPr>
          <w:rFonts w:ascii="Arial" w:hAnsi="Arial" w:cs="Arial"/>
          <w:bCs/>
          <w:sz w:val="24"/>
          <w:szCs w:val="24"/>
          <w:lang w:val="en-GB"/>
        </w:rPr>
        <w:t>will</w:t>
      </w:r>
      <w:r w:rsidR="00220EAF">
        <w:rPr>
          <w:rFonts w:ascii="Arial" w:hAnsi="Arial" w:cs="Arial"/>
          <w:bCs/>
          <w:sz w:val="24"/>
          <w:szCs w:val="24"/>
          <w:lang w:val="en-GB"/>
        </w:rPr>
        <w:t xml:space="preserve"> be released </w:t>
      </w:r>
      <w:r w:rsidR="00F3375B">
        <w:rPr>
          <w:rFonts w:ascii="Arial" w:hAnsi="Arial" w:cs="Arial"/>
          <w:bCs/>
          <w:sz w:val="24"/>
          <w:szCs w:val="24"/>
          <w:lang w:val="en-GB"/>
        </w:rPr>
        <w:t xml:space="preserve">for public comment </w:t>
      </w:r>
      <w:r w:rsidR="00220EAF">
        <w:rPr>
          <w:rFonts w:ascii="Arial" w:hAnsi="Arial" w:cs="Arial"/>
          <w:bCs/>
          <w:sz w:val="24"/>
          <w:szCs w:val="24"/>
          <w:lang w:val="en-GB"/>
        </w:rPr>
        <w:t xml:space="preserve">within </w:t>
      </w:r>
      <w:r w:rsidR="00F3375B">
        <w:rPr>
          <w:rFonts w:ascii="Arial" w:hAnsi="Arial" w:cs="Arial"/>
          <w:bCs/>
          <w:sz w:val="24"/>
          <w:szCs w:val="24"/>
          <w:lang w:val="en-GB"/>
        </w:rPr>
        <w:t>one</w:t>
      </w:r>
      <w:r w:rsidR="00220EAF">
        <w:rPr>
          <w:rFonts w:ascii="Arial" w:hAnsi="Arial" w:cs="Arial"/>
          <w:bCs/>
          <w:sz w:val="24"/>
          <w:szCs w:val="24"/>
          <w:lang w:val="en-GB"/>
        </w:rPr>
        <w:t xml:space="preserve"> </w:t>
      </w:r>
      <w:r w:rsidR="00F3375B">
        <w:rPr>
          <w:rFonts w:ascii="Arial" w:hAnsi="Arial" w:cs="Arial"/>
          <w:bCs/>
          <w:sz w:val="24"/>
          <w:szCs w:val="24"/>
          <w:lang w:val="en-GB"/>
        </w:rPr>
        <w:t>week of approval by</w:t>
      </w:r>
      <w:r w:rsidR="00220EAF">
        <w:rPr>
          <w:rFonts w:ascii="Arial" w:hAnsi="Arial" w:cs="Arial"/>
          <w:bCs/>
          <w:sz w:val="24"/>
          <w:szCs w:val="24"/>
          <w:lang w:val="en-GB"/>
        </w:rPr>
        <w:t xml:space="preserve"> Cabine</w:t>
      </w:r>
      <w:r w:rsidR="00F3375B">
        <w:rPr>
          <w:rFonts w:ascii="Arial" w:hAnsi="Arial" w:cs="Arial"/>
          <w:bCs/>
          <w:sz w:val="24"/>
          <w:szCs w:val="24"/>
          <w:lang w:val="en-GB"/>
        </w:rPr>
        <w:t>t</w:t>
      </w:r>
      <w:r w:rsidR="00B16092">
        <w:rPr>
          <w:rFonts w:ascii="Arial" w:hAnsi="Arial" w:cs="Arial"/>
          <w:bCs/>
          <w:sz w:val="24"/>
          <w:szCs w:val="24"/>
          <w:lang w:val="en-GB"/>
        </w:rPr>
        <w:t xml:space="preserve">. </w:t>
      </w:r>
    </w:p>
    <w:p w:rsidR="00D66290" w:rsidRDefault="00D66290" w:rsidP="00D66290">
      <w:pPr>
        <w:pStyle w:val="ListParagraph"/>
        <w:spacing w:after="0" w:line="360" w:lineRule="auto"/>
        <w:ind w:left="567"/>
        <w:jc w:val="both"/>
        <w:rPr>
          <w:rFonts w:ascii="Arial" w:hAnsi="Arial" w:cs="Arial"/>
          <w:bCs/>
          <w:sz w:val="24"/>
          <w:szCs w:val="24"/>
          <w:lang w:val="en-GB"/>
        </w:rPr>
      </w:pPr>
    </w:p>
    <w:p w:rsidR="00D66290" w:rsidRDefault="008F2190" w:rsidP="00C8544C">
      <w:pPr>
        <w:pStyle w:val="ListParagraph"/>
        <w:numPr>
          <w:ilvl w:val="0"/>
          <w:numId w:val="27"/>
        </w:numPr>
        <w:spacing w:after="0" w:line="360" w:lineRule="auto"/>
        <w:ind w:left="567" w:hanging="567"/>
        <w:jc w:val="both"/>
        <w:rPr>
          <w:rFonts w:ascii="Arial" w:hAnsi="Arial" w:cs="Arial"/>
          <w:bCs/>
          <w:sz w:val="24"/>
          <w:szCs w:val="24"/>
          <w:lang w:val="en-GB"/>
        </w:rPr>
      </w:pPr>
      <w:r>
        <w:rPr>
          <w:rFonts w:ascii="Arial" w:hAnsi="Arial" w:cs="Arial"/>
          <w:bCs/>
          <w:sz w:val="24"/>
          <w:szCs w:val="24"/>
          <w:lang w:val="en-GB"/>
        </w:rPr>
        <w:t>Officials of the Department have not experienced external pressures</w:t>
      </w:r>
      <w:r w:rsidR="00220EAF">
        <w:rPr>
          <w:rFonts w:ascii="Arial" w:hAnsi="Arial" w:cs="Arial"/>
          <w:bCs/>
          <w:sz w:val="24"/>
          <w:szCs w:val="24"/>
          <w:lang w:val="en-GB"/>
        </w:rPr>
        <w:t xml:space="preserve"> from any </w:t>
      </w:r>
      <w:r w:rsidR="00B16092">
        <w:rPr>
          <w:rFonts w:ascii="Arial" w:hAnsi="Arial" w:cs="Arial"/>
          <w:bCs/>
          <w:sz w:val="24"/>
          <w:szCs w:val="24"/>
          <w:lang w:val="en-GB"/>
        </w:rPr>
        <w:t>trade entities from any country</w:t>
      </w:r>
      <w:r w:rsidR="00220EAF">
        <w:rPr>
          <w:rFonts w:ascii="Arial" w:hAnsi="Arial" w:cs="Arial"/>
          <w:bCs/>
          <w:sz w:val="24"/>
          <w:szCs w:val="24"/>
          <w:lang w:val="en-GB"/>
        </w:rPr>
        <w:t xml:space="preserve"> and no</w:t>
      </w:r>
      <w:r w:rsidR="00B16092">
        <w:rPr>
          <w:rFonts w:ascii="Arial" w:hAnsi="Arial" w:cs="Arial"/>
          <w:bCs/>
          <w:sz w:val="24"/>
          <w:szCs w:val="24"/>
          <w:lang w:val="en-GB"/>
        </w:rPr>
        <w:t xml:space="preserve"> entity</w:t>
      </w:r>
      <w:r w:rsidR="00220EAF">
        <w:rPr>
          <w:rFonts w:ascii="Arial" w:hAnsi="Arial" w:cs="Arial"/>
          <w:bCs/>
          <w:sz w:val="24"/>
          <w:szCs w:val="24"/>
          <w:lang w:val="en-GB"/>
        </w:rPr>
        <w:t xml:space="preserve"> </w:t>
      </w:r>
      <w:r w:rsidR="00B16092">
        <w:rPr>
          <w:rFonts w:ascii="Arial" w:hAnsi="Arial" w:cs="Arial"/>
          <w:bCs/>
          <w:sz w:val="24"/>
          <w:szCs w:val="24"/>
          <w:lang w:val="en-GB"/>
        </w:rPr>
        <w:t xml:space="preserve">would </w:t>
      </w:r>
      <w:r w:rsidR="00220EAF">
        <w:rPr>
          <w:rFonts w:ascii="Arial" w:hAnsi="Arial" w:cs="Arial"/>
          <w:bCs/>
          <w:sz w:val="24"/>
          <w:szCs w:val="24"/>
          <w:lang w:val="en-GB"/>
        </w:rPr>
        <w:t>be privy to the content of the draft legislation until same is released</w:t>
      </w:r>
      <w:r w:rsidR="00B16092">
        <w:rPr>
          <w:rFonts w:ascii="Arial" w:hAnsi="Arial" w:cs="Arial"/>
          <w:bCs/>
          <w:sz w:val="24"/>
          <w:szCs w:val="24"/>
          <w:lang w:val="en-GB"/>
        </w:rPr>
        <w:t xml:space="preserve"> publicly.</w:t>
      </w:r>
    </w:p>
    <w:p w:rsidR="008F2190" w:rsidRPr="008F2190" w:rsidRDefault="008F2190" w:rsidP="008F2190">
      <w:pPr>
        <w:pStyle w:val="ListParagraph"/>
        <w:rPr>
          <w:rFonts w:ascii="Arial" w:hAnsi="Arial" w:cs="Arial"/>
          <w:bCs/>
          <w:sz w:val="24"/>
          <w:szCs w:val="24"/>
          <w:lang w:val="en-GB"/>
        </w:rPr>
      </w:pPr>
    </w:p>
    <w:p w:rsidR="00745B87" w:rsidRDefault="00E958D5" w:rsidP="00DA3CD7">
      <w:pPr>
        <w:pStyle w:val="ListParagraph"/>
        <w:numPr>
          <w:ilvl w:val="0"/>
          <w:numId w:val="27"/>
        </w:numPr>
        <w:spacing w:after="0" w:line="360" w:lineRule="auto"/>
        <w:ind w:left="567" w:hanging="567"/>
        <w:jc w:val="both"/>
        <w:rPr>
          <w:rFonts w:ascii="Arial" w:hAnsi="Arial" w:cs="Arial"/>
          <w:bCs/>
          <w:sz w:val="24"/>
          <w:szCs w:val="24"/>
          <w:lang w:val="en-GB"/>
        </w:rPr>
      </w:pPr>
      <w:r>
        <w:rPr>
          <w:rFonts w:ascii="Arial" w:hAnsi="Arial" w:cs="Arial"/>
          <w:bCs/>
          <w:sz w:val="24"/>
          <w:szCs w:val="24"/>
          <w:lang w:val="en-GB"/>
        </w:rPr>
        <w:t xml:space="preserve">It is intended that the draft Bill would be submitted to Cabinet shortly after completion of the process referred to in 1 above. </w:t>
      </w:r>
    </w:p>
    <w:p w:rsidR="00DA3CD7" w:rsidRDefault="00DA3CD7" w:rsidP="001E0E16">
      <w:pPr>
        <w:spacing w:after="0" w:line="360" w:lineRule="auto"/>
        <w:ind w:left="567"/>
        <w:jc w:val="both"/>
        <w:rPr>
          <w:rFonts w:ascii="Arial" w:hAnsi="Arial" w:cs="Arial"/>
          <w:bCs/>
          <w:sz w:val="24"/>
          <w:szCs w:val="24"/>
          <w:lang w:val="en-GB"/>
        </w:rPr>
      </w:pPr>
    </w:p>
    <w:p w:rsidR="00BB36A7" w:rsidRDefault="00BB36A7" w:rsidP="002150F1">
      <w:pPr>
        <w:spacing w:after="0" w:line="360" w:lineRule="auto"/>
        <w:ind w:left="567" w:hanging="567"/>
        <w:jc w:val="center"/>
        <w:rPr>
          <w:rFonts w:ascii="Arial" w:hAnsi="Arial" w:cs="Arial"/>
          <w:b/>
          <w:bCs/>
          <w:sz w:val="24"/>
          <w:szCs w:val="24"/>
        </w:rPr>
      </w:pPr>
    </w:p>
    <w:p w:rsidR="008F6D8B" w:rsidRDefault="008F6D8B" w:rsidP="0031644A">
      <w:pPr>
        <w:spacing w:after="0" w:line="360" w:lineRule="auto"/>
        <w:jc w:val="both"/>
        <w:rPr>
          <w:rFonts w:ascii="Arial" w:hAnsi="Arial" w:cs="Arial"/>
          <w:b/>
          <w:bCs/>
          <w:sz w:val="24"/>
          <w:szCs w:val="24"/>
        </w:rPr>
      </w:pPr>
    </w:p>
    <w:p w:rsidR="0031644A" w:rsidRPr="00C07922" w:rsidRDefault="00324669" w:rsidP="00324669">
      <w:pPr>
        <w:spacing w:after="0" w:line="360" w:lineRule="auto"/>
        <w:jc w:val="center"/>
        <w:rPr>
          <w:rFonts w:ascii="Arial" w:eastAsia="Calibri" w:hAnsi="Arial" w:cs="Arial"/>
          <w:b/>
          <w:sz w:val="24"/>
          <w:szCs w:val="24"/>
        </w:rPr>
      </w:pPr>
      <w:r>
        <w:rPr>
          <w:rFonts w:ascii="Arial" w:hAnsi="Arial" w:cs="Arial"/>
          <w:b/>
          <w:bCs/>
          <w:sz w:val="24"/>
          <w:szCs w:val="24"/>
        </w:rPr>
        <w:t>-END-</w:t>
      </w:r>
    </w:p>
    <w:p w:rsidR="00EA5109" w:rsidRPr="00B236EF" w:rsidRDefault="00EA5109" w:rsidP="004D5356">
      <w:pPr>
        <w:spacing w:after="0" w:line="360" w:lineRule="auto"/>
        <w:ind w:left="720" w:hanging="720"/>
        <w:jc w:val="both"/>
        <w:outlineLvl w:val="0"/>
        <w:rPr>
          <w:rFonts w:ascii="Arial" w:eastAsia="Calibri" w:hAnsi="Arial" w:cs="Arial"/>
          <w:b/>
          <w:bCs/>
          <w:sz w:val="24"/>
          <w:szCs w:val="24"/>
        </w:rPr>
      </w:pPr>
    </w:p>
    <w:sectPr w:rsidR="00EA5109" w:rsidRPr="00B236EF"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836" w:rsidRDefault="00957836" w:rsidP="006D054B">
      <w:pPr>
        <w:spacing w:after="0" w:line="240" w:lineRule="auto"/>
      </w:pPr>
      <w:r>
        <w:separator/>
      </w:r>
    </w:p>
  </w:endnote>
  <w:endnote w:type="continuationSeparator" w:id="0">
    <w:p w:rsidR="00957836" w:rsidRDefault="00957836"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CA677B">
        <w:pPr>
          <w:pStyle w:val="Footer"/>
          <w:jc w:val="center"/>
        </w:pPr>
        <w:r>
          <w:fldChar w:fldCharType="begin"/>
        </w:r>
        <w:r w:rsidR="00C90387">
          <w:instrText xml:space="preserve"> PAGE   \* MERGEFORMAT </w:instrText>
        </w:r>
        <w:r>
          <w:fldChar w:fldCharType="separate"/>
        </w:r>
        <w:r w:rsidR="00957836">
          <w:rPr>
            <w:noProof/>
          </w:rPr>
          <w:t>1</w:t>
        </w:r>
        <w:r>
          <w:rPr>
            <w:noProof/>
          </w:rPr>
          <w:fldChar w:fldCharType="end"/>
        </w:r>
      </w:p>
    </w:sdtContent>
  </w:sdt>
  <w:p w:rsidR="00C90387" w:rsidRDefault="00B70823" w:rsidP="00C90387">
    <w:pPr>
      <w:pStyle w:val="Footer"/>
      <w:jc w:val="center"/>
    </w:pPr>
    <w:r>
      <w:t>Parliamentary Question</w:t>
    </w:r>
    <w:r w:rsidR="00D66290">
      <w:t xml:space="preserve">: NA PQ </w:t>
    </w:r>
    <w:r w:rsidR="008F2190">
      <w:t>1523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836" w:rsidRDefault="00957836" w:rsidP="006D054B">
      <w:pPr>
        <w:spacing w:after="0" w:line="240" w:lineRule="auto"/>
      </w:pPr>
      <w:r>
        <w:separator/>
      </w:r>
    </w:p>
  </w:footnote>
  <w:footnote w:type="continuationSeparator" w:id="0">
    <w:p w:rsidR="00957836" w:rsidRDefault="00957836"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745B87" w:rsidRDefault="00745B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56222"/>
    <w:multiLevelType w:val="hybridMultilevel"/>
    <w:tmpl w:val="587E52B0"/>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24"/>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5"/>
  </w:num>
  <w:num w:numId="7">
    <w:abstractNumId w:val="4"/>
  </w:num>
  <w:num w:numId="8">
    <w:abstractNumId w:val="20"/>
  </w:num>
  <w:num w:numId="9">
    <w:abstractNumId w:val="15"/>
  </w:num>
  <w:num w:numId="10">
    <w:abstractNumId w:val="0"/>
  </w:num>
  <w:num w:numId="11">
    <w:abstractNumId w:val="12"/>
  </w:num>
  <w:num w:numId="12">
    <w:abstractNumId w:val="17"/>
  </w:num>
  <w:num w:numId="13">
    <w:abstractNumId w:val="23"/>
  </w:num>
  <w:num w:numId="14">
    <w:abstractNumId w:val="10"/>
  </w:num>
  <w:num w:numId="15">
    <w:abstractNumId w:val="2"/>
  </w:num>
  <w:num w:numId="16">
    <w:abstractNumId w:val="11"/>
  </w:num>
  <w:num w:numId="17">
    <w:abstractNumId w:val="19"/>
  </w:num>
  <w:num w:numId="18">
    <w:abstractNumId w:val="14"/>
  </w:num>
  <w:num w:numId="19">
    <w:abstractNumId w:val="18"/>
  </w:num>
  <w:num w:numId="20">
    <w:abstractNumId w:val="1"/>
  </w:num>
  <w:num w:numId="21">
    <w:abstractNumId w:val="21"/>
  </w:num>
  <w:num w:numId="22">
    <w:abstractNumId w:val="9"/>
  </w:num>
  <w:num w:numId="23">
    <w:abstractNumId w:val="13"/>
  </w:num>
  <w:num w:numId="24">
    <w:abstractNumId w:val="7"/>
  </w:num>
  <w:num w:numId="25">
    <w:abstractNumId w:val="8"/>
  </w:num>
  <w:num w:numId="26">
    <w:abstractNumId w:val="3"/>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916351"/>
    <w:rsid w:val="00006948"/>
    <w:rsid w:val="000077EE"/>
    <w:rsid w:val="00022FD5"/>
    <w:rsid w:val="0003191E"/>
    <w:rsid w:val="00031D1F"/>
    <w:rsid w:val="00041805"/>
    <w:rsid w:val="00046D78"/>
    <w:rsid w:val="0006536D"/>
    <w:rsid w:val="00071E10"/>
    <w:rsid w:val="000B0517"/>
    <w:rsid w:val="000B2DB1"/>
    <w:rsid w:val="000C4638"/>
    <w:rsid w:val="000D3BB4"/>
    <w:rsid w:val="000D608B"/>
    <w:rsid w:val="00130895"/>
    <w:rsid w:val="0016019E"/>
    <w:rsid w:val="001602E3"/>
    <w:rsid w:val="00172E12"/>
    <w:rsid w:val="00176749"/>
    <w:rsid w:val="00182352"/>
    <w:rsid w:val="001877AA"/>
    <w:rsid w:val="0019258D"/>
    <w:rsid w:val="00197D18"/>
    <w:rsid w:val="001A33E4"/>
    <w:rsid w:val="001A4E90"/>
    <w:rsid w:val="001E0E16"/>
    <w:rsid w:val="00212F7F"/>
    <w:rsid w:val="002150F1"/>
    <w:rsid w:val="00220EAF"/>
    <w:rsid w:val="00226F0C"/>
    <w:rsid w:val="002329A1"/>
    <w:rsid w:val="0023521C"/>
    <w:rsid w:val="0024155F"/>
    <w:rsid w:val="00242E7F"/>
    <w:rsid w:val="002447C0"/>
    <w:rsid w:val="002459C4"/>
    <w:rsid w:val="00251810"/>
    <w:rsid w:val="002534B7"/>
    <w:rsid w:val="0027708C"/>
    <w:rsid w:val="0028153A"/>
    <w:rsid w:val="00281A85"/>
    <w:rsid w:val="002855D7"/>
    <w:rsid w:val="0028785A"/>
    <w:rsid w:val="0029231C"/>
    <w:rsid w:val="00294D96"/>
    <w:rsid w:val="002A1D56"/>
    <w:rsid w:val="002A46DB"/>
    <w:rsid w:val="002A5258"/>
    <w:rsid w:val="002B0ED2"/>
    <w:rsid w:val="002C1B9E"/>
    <w:rsid w:val="002D0830"/>
    <w:rsid w:val="002D69F4"/>
    <w:rsid w:val="00301F58"/>
    <w:rsid w:val="0031644A"/>
    <w:rsid w:val="00324669"/>
    <w:rsid w:val="00330535"/>
    <w:rsid w:val="00332C21"/>
    <w:rsid w:val="00351BDA"/>
    <w:rsid w:val="003632E6"/>
    <w:rsid w:val="00383F6C"/>
    <w:rsid w:val="00385BF1"/>
    <w:rsid w:val="00393068"/>
    <w:rsid w:val="00395B53"/>
    <w:rsid w:val="003A3726"/>
    <w:rsid w:val="003B2450"/>
    <w:rsid w:val="003C5DAD"/>
    <w:rsid w:val="003D6475"/>
    <w:rsid w:val="00402C36"/>
    <w:rsid w:val="00405055"/>
    <w:rsid w:val="00414059"/>
    <w:rsid w:val="00414E30"/>
    <w:rsid w:val="00431C51"/>
    <w:rsid w:val="00437E8B"/>
    <w:rsid w:val="004469F4"/>
    <w:rsid w:val="00474B52"/>
    <w:rsid w:val="00484CF4"/>
    <w:rsid w:val="00493614"/>
    <w:rsid w:val="004B2BE0"/>
    <w:rsid w:val="004C432F"/>
    <w:rsid w:val="004D0F02"/>
    <w:rsid w:val="004D4891"/>
    <w:rsid w:val="004D5356"/>
    <w:rsid w:val="004E2E71"/>
    <w:rsid w:val="004F429F"/>
    <w:rsid w:val="004F6E62"/>
    <w:rsid w:val="0051724E"/>
    <w:rsid w:val="00522CB2"/>
    <w:rsid w:val="00526B52"/>
    <w:rsid w:val="00532838"/>
    <w:rsid w:val="005401FB"/>
    <w:rsid w:val="00546254"/>
    <w:rsid w:val="0054791A"/>
    <w:rsid w:val="005624DD"/>
    <w:rsid w:val="00567F57"/>
    <w:rsid w:val="00575A3A"/>
    <w:rsid w:val="005928E0"/>
    <w:rsid w:val="00597203"/>
    <w:rsid w:val="005A5FEE"/>
    <w:rsid w:val="005C3727"/>
    <w:rsid w:val="005D3B6A"/>
    <w:rsid w:val="005E30FD"/>
    <w:rsid w:val="00622A03"/>
    <w:rsid w:val="00640078"/>
    <w:rsid w:val="006420D0"/>
    <w:rsid w:val="006445D1"/>
    <w:rsid w:val="00645F45"/>
    <w:rsid w:val="006847A1"/>
    <w:rsid w:val="00692E94"/>
    <w:rsid w:val="006932B2"/>
    <w:rsid w:val="00694349"/>
    <w:rsid w:val="006B0FE2"/>
    <w:rsid w:val="006B1132"/>
    <w:rsid w:val="006C6F31"/>
    <w:rsid w:val="006D054B"/>
    <w:rsid w:val="006E5CFB"/>
    <w:rsid w:val="00707C88"/>
    <w:rsid w:val="0072078E"/>
    <w:rsid w:val="00745B87"/>
    <w:rsid w:val="007477F1"/>
    <w:rsid w:val="00761225"/>
    <w:rsid w:val="00773EDB"/>
    <w:rsid w:val="0078637F"/>
    <w:rsid w:val="00792751"/>
    <w:rsid w:val="007B14C3"/>
    <w:rsid w:val="007B412F"/>
    <w:rsid w:val="007B7DA8"/>
    <w:rsid w:val="007D1596"/>
    <w:rsid w:val="007D1D58"/>
    <w:rsid w:val="007D2A4F"/>
    <w:rsid w:val="00803209"/>
    <w:rsid w:val="00833E81"/>
    <w:rsid w:val="00841350"/>
    <w:rsid w:val="008528EA"/>
    <w:rsid w:val="00853BDC"/>
    <w:rsid w:val="00855ABA"/>
    <w:rsid w:val="008634FA"/>
    <w:rsid w:val="00892467"/>
    <w:rsid w:val="00894F69"/>
    <w:rsid w:val="008A796E"/>
    <w:rsid w:val="008D06C0"/>
    <w:rsid w:val="008D174B"/>
    <w:rsid w:val="008F2190"/>
    <w:rsid w:val="008F6D8B"/>
    <w:rsid w:val="00911828"/>
    <w:rsid w:val="00916351"/>
    <w:rsid w:val="0093226B"/>
    <w:rsid w:val="00936D98"/>
    <w:rsid w:val="009431E9"/>
    <w:rsid w:val="009433BE"/>
    <w:rsid w:val="0094388C"/>
    <w:rsid w:val="00957836"/>
    <w:rsid w:val="00962A53"/>
    <w:rsid w:val="009644E4"/>
    <w:rsid w:val="00970287"/>
    <w:rsid w:val="0099215A"/>
    <w:rsid w:val="009A0FF0"/>
    <w:rsid w:val="009C3E7C"/>
    <w:rsid w:val="009D6756"/>
    <w:rsid w:val="009D6C77"/>
    <w:rsid w:val="009E2C93"/>
    <w:rsid w:val="009F3102"/>
    <w:rsid w:val="009F4DA1"/>
    <w:rsid w:val="00A01A30"/>
    <w:rsid w:val="00A1169C"/>
    <w:rsid w:val="00A16D45"/>
    <w:rsid w:val="00A1795F"/>
    <w:rsid w:val="00A21156"/>
    <w:rsid w:val="00A23BBF"/>
    <w:rsid w:val="00A34C6A"/>
    <w:rsid w:val="00A46E81"/>
    <w:rsid w:val="00A557B1"/>
    <w:rsid w:val="00A63897"/>
    <w:rsid w:val="00A81AFD"/>
    <w:rsid w:val="00A8329E"/>
    <w:rsid w:val="00A84F6F"/>
    <w:rsid w:val="00A922E1"/>
    <w:rsid w:val="00A939AA"/>
    <w:rsid w:val="00AB1371"/>
    <w:rsid w:val="00AB27A3"/>
    <w:rsid w:val="00AB6763"/>
    <w:rsid w:val="00AD1369"/>
    <w:rsid w:val="00AD5AE5"/>
    <w:rsid w:val="00AD7FCF"/>
    <w:rsid w:val="00AE418E"/>
    <w:rsid w:val="00AE6F53"/>
    <w:rsid w:val="00AF23A5"/>
    <w:rsid w:val="00AF736F"/>
    <w:rsid w:val="00B04589"/>
    <w:rsid w:val="00B16092"/>
    <w:rsid w:val="00B2231A"/>
    <w:rsid w:val="00B236EF"/>
    <w:rsid w:val="00B263F6"/>
    <w:rsid w:val="00B43F0E"/>
    <w:rsid w:val="00B536E7"/>
    <w:rsid w:val="00B54A00"/>
    <w:rsid w:val="00B55CFF"/>
    <w:rsid w:val="00B57D73"/>
    <w:rsid w:val="00B61B07"/>
    <w:rsid w:val="00B66060"/>
    <w:rsid w:val="00B66578"/>
    <w:rsid w:val="00B70823"/>
    <w:rsid w:val="00B77AE5"/>
    <w:rsid w:val="00B805A1"/>
    <w:rsid w:val="00B9157F"/>
    <w:rsid w:val="00B95044"/>
    <w:rsid w:val="00BA3106"/>
    <w:rsid w:val="00BA3DD8"/>
    <w:rsid w:val="00BB36A7"/>
    <w:rsid w:val="00BB497F"/>
    <w:rsid w:val="00BB62D5"/>
    <w:rsid w:val="00BC607B"/>
    <w:rsid w:val="00C02FFC"/>
    <w:rsid w:val="00C0398D"/>
    <w:rsid w:val="00C05717"/>
    <w:rsid w:val="00C07922"/>
    <w:rsid w:val="00C1754E"/>
    <w:rsid w:val="00C23C1E"/>
    <w:rsid w:val="00C26949"/>
    <w:rsid w:val="00C32891"/>
    <w:rsid w:val="00C4613A"/>
    <w:rsid w:val="00C56886"/>
    <w:rsid w:val="00C60F52"/>
    <w:rsid w:val="00C71BF9"/>
    <w:rsid w:val="00C84F7E"/>
    <w:rsid w:val="00C8544C"/>
    <w:rsid w:val="00C85DD8"/>
    <w:rsid w:val="00C90387"/>
    <w:rsid w:val="00C9270E"/>
    <w:rsid w:val="00CA677B"/>
    <w:rsid w:val="00CC0725"/>
    <w:rsid w:val="00CC7044"/>
    <w:rsid w:val="00D04627"/>
    <w:rsid w:val="00D166D1"/>
    <w:rsid w:val="00D3539F"/>
    <w:rsid w:val="00D37942"/>
    <w:rsid w:val="00D410C1"/>
    <w:rsid w:val="00D462DD"/>
    <w:rsid w:val="00D52868"/>
    <w:rsid w:val="00D66290"/>
    <w:rsid w:val="00D722D0"/>
    <w:rsid w:val="00D75E12"/>
    <w:rsid w:val="00D81223"/>
    <w:rsid w:val="00D906CA"/>
    <w:rsid w:val="00D93514"/>
    <w:rsid w:val="00D93BDC"/>
    <w:rsid w:val="00D95D80"/>
    <w:rsid w:val="00D97348"/>
    <w:rsid w:val="00DA3CD7"/>
    <w:rsid w:val="00DB6F71"/>
    <w:rsid w:val="00DD063F"/>
    <w:rsid w:val="00DD60A6"/>
    <w:rsid w:val="00DE45A5"/>
    <w:rsid w:val="00DE4BB9"/>
    <w:rsid w:val="00E41356"/>
    <w:rsid w:val="00E44BAD"/>
    <w:rsid w:val="00E554C9"/>
    <w:rsid w:val="00E6096E"/>
    <w:rsid w:val="00E75BDA"/>
    <w:rsid w:val="00E846E6"/>
    <w:rsid w:val="00E900D5"/>
    <w:rsid w:val="00E958D5"/>
    <w:rsid w:val="00EA2BA8"/>
    <w:rsid w:val="00EA5109"/>
    <w:rsid w:val="00EA6E2E"/>
    <w:rsid w:val="00EE05BB"/>
    <w:rsid w:val="00EE6E0C"/>
    <w:rsid w:val="00EF6351"/>
    <w:rsid w:val="00F04A3B"/>
    <w:rsid w:val="00F065DF"/>
    <w:rsid w:val="00F15796"/>
    <w:rsid w:val="00F32232"/>
    <w:rsid w:val="00F3375B"/>
    <w:rsid w:val="00F3392B"/>
    <w:rsid w:val="00F51CB8"/>
    <w:rsid w:val="00F55E3D"/>
    <w:rsid w:val="00F671DD"/>
    <w:rsid w:val="00F716B6"/>
    <w:rsid w:val="00F76EC3"/>
    <w:rsid w:val="00F8074E"/>
    <w:rsid w:val="00F9020F"/>
    <w:rsid w:val="00FA285D"/>
    <w:rsid w:val="00FB765E"/>
    <w:rsid w:val="00FB7875"/>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77DA-D129-4C2D-A407-BD0A483E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2023-05-10T14:11:00Z</cp:lastPrinted>
  <dcterms:created xsi:type="dcterms:W3CDTF">2023-06-13T09:53:00Z</dcterms:created>
  <dcterms:modified xsi:type="dcterms:W3CDTF">2023-06-13T09:53:00Z</dcterms:modified>
</cp:coreProperties>
</file>