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3C" w:rsidRDefault="006A0B3C" w:rsidP="006A0B3C">
      <w:pPr>
        <w:jc w:val="center"/>
        <w:rPr>
          <w:rFonts w:ascii="Arial" w:hAnsi="Arial" w:cs="Arial"/>
          <w:color w:val="000000"/>
          <w:lang w:val="en-US"/>
        </w:rPr>
      </w:pPr>
      <w:r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MINISTRY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MINERAL RESOURCES AND ENERGY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REPUBLIC OF SOUTH AFRICA</w:t>
      </w:r>
    </w:p>
    <w:p w:rsidR="006A0B3C" w:rsidRDefault="006A0B3C" w:rsidP="006A0B3C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  <w:lang w:val="en-US"/>
        </w:rPr>
      </w:pPr>
      <w:r>
        <w:rPr>
          <w:rFonts w:ascii="Arial" w:hAnsi="Arial" w:cs="Arial"/>
          <w:b/>
          <w:sz w:val="12"/>
          <w:szCs w:val="12"/>
          <w:lang w:val="en-US"/>
        </w:rPr>
        <w:t xml:space="preserve">Private Bag X 59, Arcadia, 0007,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Trevenna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Campus, Building 2C, C/o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Meintjes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&amp; Francis Baard Street, Tel: +27 12 406 7612, Fax: +27 12 323 5849</w:t>
      </w:r>
    </w:p>
    <w:p w:rsidR="006A0B3C" w:rsidRDefault="006A0B3C" w:rsidP="006A0B3C">
      <w:pPr>
        <w:spacing w:line="360" w:lineRule="auto"/>
        <w:jc w:val="center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  <w:lang w:val="en-US"/>
        </w:rPr>
        <w:t>th</w:t>
      </w:r>
      <w:r>
        <w:rPr>
          <w:rFonts w:ascii="Arial" w:hAnsi="Arial" w:cs="Arial"/>
          <w:sz w:val="12"/>
          <w:szCs w:val="12"/>
          <w:lang w:val="en-US"/>
        </w:rPr>
        <w:t xml:space="preserve"> Floor, 120 Plein Street Cape Town, Tel: +27 21 469 6425, Fax: +27 21 465 5980</w:t>
      </w:r>
    </w:p>
    <w:p w:rsidR="00181DFA" w:rsidRDefault="00181DFA" w:rsidP="0018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181DFA" w:rsidRPr="00ED3E73" w:rsidRDefault="00181DFA" w:rsidP="00181DFA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National </w:t>
      </w:r>
      <w:proofErr w:type="spellStart"/>
      <w:r w:rsidR="007174D8">
        <w:rPr>
          <w:rFonts w:ascii="Arial Narrow" w:hAnsi="Arial Narrow" w:cs="Tunga"/>
          <w:b/>
          <w:sz w:val="24"/>
          <w:szCs w:val="24"/>
          <w:lang w:val="fr-FR"/>
        </w:rPr>
        <w:t>Assembly</w:t>
      </w:r>
      <w:proofErr w:type="spellEnd"/>
      <w:r w:rsidR="00E24EF8"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 :</w:t>
      </w: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 </w:t>
      </w:r>
      <w:r w:rsidR="009233BA">
        <w:rPr>
          <w:rFonts w:ascii="Arial Narrow" w:hAnsi="Arial Narrow" w:cs="Arial"/>
          <w:b/>
          <w:sz w:val="24"/>
          <w:szCs w:val="24"/>
        </w:rPr>
        <w:t>1</w:t>
      </w:r>
      <w:r w:rsidR="000E2CCC">
        <w:rPr>
          <w:rFonts w:ascii="Arial Narrow" w:hAnsi="Arial Narrow" w:cs="Arial"/>
          <w:b/>
          <w:sz w:val="24"/>
          <w:szCs w:val="24"/>
        </w:rPr>
        <w:t>522</w:t>
      </w:r>
    </w:p>
    <w:p w:rsidR="00181DFA" w:rsidRPr="00ED3E73" w:rsidRDefault="00181DFA" w:rsidP="00181DFA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  <w:r w:rsidRPr="00ED3E73">
        <w:rPr>
          <w:rFonts w:ascii="Arial Narrow" w:hAnsi="Arial Narrow" w:cs="Arial"/>
          <w:sz w:val="24"/>
          <w:szCs w:val="24"/>
        </w:rPr>
        <w:t>Please find attached a response to Parliamentary Question</w:t>
      </w:r>
      <w:r w:rsidRPr="00ED3E73">
        <w:rPr>
          <w:rFonts w:ascii="Arial Narrow" w:hAnsi="Arial Narrow" w:cs="Arial"/>
          <w:b/>
          <w:sz w:val="24"/>
          <w:szCs w:val="24"/>
        </w:rPr>
        <w:t xml:space="preserve"> </w:t>
      </w:r>
      <w:r w:rsidRPr="00ED3E73">
        <w:rPr>
          <w:rFonts w:ascii="Arial Narrow" w:hAnsi="Arial Narrow"/>
          <w:sz w:val="24"/>
          <w:szCs w:val="24"/>
        </w:rPr>
        <w:t>for</w:t>
      </w:r>
      <w:r w:rsidRPr="00ED3E73">
        <w:rPr>
          <w:rFonts w:ascii="Arial Narrow" w:hAnsi="Arial Narrow" w:cs="Arial"/>
          <w:sz w:val="24"/>
          <w:szCs w:val="24"/>
        </w:rPr>
        <w:t xml:space="preserve"> </w:t>
      </w:r>
      <w:r w:rsidRPr="007C5C73">
        <w:rPr>
          <w:rFonts w:ascii="Arial Narrow" w:hAnsi="Arial Narrow" w:cs="Arial"/>
          <w:b/>
          <w:sz w:val="24"/>
          <w:szCs w:val="24"/>
        </w:rPr>
        <w:t>written reply</w:t>
      </w:r>
      <w:r w:rsidRPr="00ED3E73">
        <w:rPr>
          <w:rFonts w:ascii="Arial Narrow" w:hAnsi="Arial Narrow" w:cs="Arial"/>
          <w:sz w:val="24"/>
          <w:szCs w:val="24"/>
        </w:rPr>
        <w:t xml:space="preserve"> asked </w:t>
      </w:r>
      <w:r w:rsidR="00D84511">
        <w:rPr>
          <w:rFonts w:ascii="Arial Narrow" w:hAnsi="Arial Narrow" w:cs="Arial"/>
          <w:sz w:val="24"/>
          <w:szCs w:val="24"/>
        </w:rPr>
        <w:t xml:space="preserve">by </w:t>
      </w:r>
      <w:r w:rsidR="000E2CCC" w:rsidRPr="000E2CCC">
        <w:rPr>
          <w:rFonts w:ascii="Arial Narrow" w:hAnsi="Arial Narrow" w:cs="Arial"/>
          <w:b/>
          <w:sz w:val="24"/>
          <w:szCs w:val="24"/>
          <w:lang w:val="en-ZA"/>
        </w:rPr>
        <w:t xml:space="preserve">Prof C T </w:t>
      </w:r>
      <w:proofErr w:type="spellStart"/>
      <w:r w:rsidR="000E2CCC" w:rsidRPr="000E2CCC">
        <w:rPr>
          <w:rFonts w:ascii="Arial Narrow" w:hAnsi="Arial Narrow" w:cs="Arial"/>
          <w:b/>
          <w:sz w:val="24"/>
          <w:szCs w:val="24"/>
          <w:lang w:val="en-ZA"/>
        </w:rPr>
        <w:t>Msimang</w:t>
      </w:r>
      <w:proofErr w:type="spellEnd"/>
      <w:r w:rsidR="000E2CCC" w:rsidRPr="000E2CCC">
        <w:rPr>
          <w:rFonts w:ascii="Arial Narrow" w:hAnsi="Arial Narrow" w:cs="Arial"/>
          <w:b/>
          <w:sz w:val="24"/>
          <w:szCs w:val="24"/>
          <w:lang w:val="en-ZA"/>
        </w:rPr>
        <w:t xml:space="preserve"> (IFP) </w:t>
      </w:r>
      <w:r w:rsidR="00D84511" w:rsidRPr="00D84511">
        <w:rPr>
          <w:rFonts w:ascii="Arial Narrow" w:hAnsi="Arial Narrow"/>
          <w:b/>
          <w:sz w:val="24"/>
          <w:szCs w:val="24"/>
        </w:rPr>
        <w:t>to the Minister of Mineral Resources and Energy</w:t>
      </w:r>
      <w:r w:rsidRPr="00ED3E73">
        <w:rPr>
          <w:rFonts w:ascii="Arial Narrow" w:hAnsi="Arial Narrow"/>
          <w:b/>
          <w:bCs/>
          <w:sz w:val="24"/>
          <w:szCs w:val="24"/>
        </w:rPr>
        <w:t xml:space="preserve">: </w:t>
      </w:r>
    </w:p>
    <w:p w:rsidR="00181DFA" w:rsidRDefault="00181DFA" w:rsidP="00181DF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56D1D" w:rsidRPr="00F56D1D" w:rsidRDefault="00F56D1D" w:rsidP="00F56D1D">
      <w:pPr>
        <w:spacing w:after="0" w:line="276" w:lineRule="auto"/>
        <w:rPr>
          <w:rFonts w:ascii="Arial Narrow" w:hAnsi="Arial Narrow" w:cs="Tunga"/>
          <w:bCs/>
          <w:sz w:val="24"/>
          <w:szCs w:val="24"/>
          <w:lang w:val="en-ZA"/>
        </w:rPr>
      </w:pPr>
    </w:p>
    <w:p w:rsidR="00F56D1D" w:rsidRDefault="00F56D1D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56D1D" w:rsidRDefault="00F56D1D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034417" w:rsidRPr="00034417" w:rsidRDefault="00E922A4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Ms H Mhlongo</w:t>
      </w:r>
    </w:p>
    <w:p w:rsidR="00034417" w:rsidRPr="00034417" w:rsidRDefault="00E922A4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Acting </w:t>
      </w:r>
      <w:r w:rsidR="00034417" w:rsidRPr="00034417">
        <w:rPr>
          <w:rFonts w:ascii="Arial Narrow" w:hAnsi="Arial Narrow" w:cs="Tunga"/>
          <w:b/>
          <w:sz w:val="24"/>
          <w:szCs w:val="24"/>
          <w:lang w:val="en-ZA"/>
        </w:rPr>
        <w:t xml:space="preserve">DDG: </w:t>
      </w:r>
      <w:r>
        <w:rPr>
          <w:rFonts w:ascii="Arial Narrow" w:hAnsi="Arial Narrow" w:cs="Tunga"/>
          <w:b/>
          <w:sz w:val="24"/>
          <w:szCs w:val="24"/>
          <w:lang w:val="en-ZA"/>
        </w:rPr>
        <w:t>Corporate Services</w:t>
      </w:r>
    </w:p>
    <w:p w:rsidR="00710958" w:rsidRDefault="00710958" w:rsidP="00710958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D84511">
        <w:rPr>
          <w:rFonts w:ascii="Arial Narrow" w:hAnsi="Arial Narrow" w:cs="Tunga"/>
          <w:b/>
          <w:sz w:val="24"/>
          <w:szCs w:val="24"/>
          <w:lang w:val="en-ZA"/>
        </w:rPr>
        <w:t>2</w:t>
      </w:r>
    </w:p>
    <w:p w:rsidR="00710958" w:rsidRDefault="00710958" w:rsidP="00710958">
      <w:pPr>
        <w:spacing w:after="0" w:line="276" w:lineRule="auto"/>
        <w:rPr>
          <w:rFonts w:ascii="Arial Narrow" w:hAnsi="Arial Narrow" w:cs="Tunga"/>
          <w:sz w:val="24"/>
          <w:szCs w:val="24"/>
          <w:lang w:val="en-ZA"/>
        </w:rPr>
      </w:pPr>
      <w:bookmarkStart w:id="0" w:name="_Hlk102469120"/>
      <w:r>
        <w:rPr>
          <w:rFonts w:ascii="Arial Narrow" w:hAnsi="Arial Narrow" w:cs="Tunga"/>
          <w:sz w:val="24"/>
          <w:szCs w:val="24"/>
          <w:lang w:val="en-ZA"/>
        </w:rPr>
        <w:t>Recommended/ Not Recommended</w:t>
      </w:r>
    </w:p>
    <w:bookmarkEnd w:id="0"/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C80B8A" w:rsidRDefault="00C80B8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0215FE" w:rsidRDefault="000215FE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0215FE" w:rsidRDefault="000215FE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Ms P Gamede </w:t>
      </w: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Acting Director General: Department of Mineral Resources and Energy</w:t>
      </w: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………………/………………/2022</w:t>
      </w:r>
    </w:p>
    <w:p w:rsidR="003448FA" w:rsidRDefault="003448FA" w:rsidP="003448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181DFA" w:rsidRDefault="00181DFA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0215FE" w:rsidRDefault="000215FE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0215FE" w:rsidRDefault="000215FE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S.G Mantashe</w:t>
      </w: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181DFA" w:rsidRDefault="00181DFA" w:rsidP="00181DFA">
      <w:pPr>
        <w:spacing w:before="240" w:after="0" w:line="36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D84511">
        <w:rPr>
          <w:rFonts w:ascii="Arial Narrow" w:hAnsi="Arial Narrow" w:cs="Tunga"/>
          <w:b/>
          <w:sz w:val="24"/>
          <w:szCs w:val="24"/>
          <w:lang w:val="en-ZA"/>
        </w:rPr>
        <w:t>2</w:t>
      </w:r>
    </w:p>
    <w:p w:rsidR="00181DFA" w:rsidRDefault="00181DFA">
      <w:pPr>
        <w:spacing w:line="259" w:lineRule="auto"/>
        <w:rPr>
          <w:rFonts w:ascii="Arial Narrow" w:hAnsi="Arial Narrow" w:cs="Times New Roman"/>
          <w:b/>
          <w:bCs/>
          <w:color w:val="000000"/>
          <w:sz w:val="24"/>
          <w:szCs w:val="24"/>
          <w:lang w:val="en-ZA"/>
        </w:rPr>
      </w:pPr>
      <w:r>
        <w:rPr>
          <w:rFonts w:ascii="Arial Narrow" w:hAnsi="Arial Narrow"/>
          <w:b/>
          <w:bCs/>
        </w:rPr>
        <w:br w:type="page"/>
      </w:r>
    </w:p>
    <w:p w:rsidR="000E2CCC" w:rsidRPr="000E2CCC" w:rsidRDefault="000E2CCC" w:rsidP="000E2CCC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 Narrow" w:eastAsia="Calibri" w:hAnsi="Arial Narrow" w:cs="Times New Roman"/>
          <w:b/>
          <w:sz w:val="24"/>
          <w:szCs w:val="24"/>
          <w:lang w:val="en-ZA"/>
        </w:rPr>
      </w:pPr>
      <w:r w:rsidRPr="000E2CCC">
        <w:rPr>
          <w:rFonts w:ascii="Arial Narrow" w:eastAsia="Calibri" w:hAnsi="Arial Narrow" w:cs="Times New Roman"/>
          <w:b/>
          <w:sz w:val="24"/>
          <w:szCs w:val="24"/>
          <w:lang w:val="en-US"/>
        </w:rPr>
        <w:lastRenderedPageBreak/>
        <w:t>1522</w:t>
      </w:r>
      <w:r w:rsidRPr="000E2CCC">
        <w:rPr>
          <w:rFonts w:ascii="Arial Narrow" w:eastAsia="Calibri" w:hAnsi="Arial Narrow" w:cs="Times New Roman"/>
          <w:b/>
          <w:sz w:val="24"/>
          <w:szCs w:val="24"/>
          <w:lang w:val="en-ZA"/>
        </w:rPr>
        <w:t>.</w:t>
      </w:r>
      <w:r w:rsidRPr="000E2CCC">
        <w:rPr>
          <w:rFonts w:ascii="Arial Narrow" w:eastAsia="Calibri" w:hAnsi="Arial Narrow" w:cs="Times New Roman"/>
          <w:b/>
          <w:sz w:val="24"/>
          <w:szCs w:val="24"/>
          <w:lang w:val="en-ZA"/>
        </w:rPr>
        <w:tab/>
      </w:r>
      <w:bookmarkStart w:id="1" w:name="_Hlk102567189"/>
      <w:r w:rsidRPr="000E2CCC">
        <w:rPr>
          <w:rFonts w:ascii="Arial Narrow" w:eastAsia="Calibri" w:hAnsi="Arial Narrow" w:cs="Times New Roman"/>
          <w:b/>
          <w:sz w:val="24"/>
          <w:szCs w:val="24"/>
          <w:lang w:val="en-ZA"/>
        </w:rPr>
        <w:t xml:space="preserve">Prof C T </w:t>
      </w:r>
      <w:proofErr w:type="spellStart"/>
      <w:r w:rsidRPr="000E2CCC">
        <w:rPr>
          <w:rFonts w:ascii="Arial Narrow" w:eastAsia="Calibri" w:hAnsi="Arial Narrow" w:cs="Times New Roman"/>
          <w:b/>
          <w:sz w:val="24"/>
          <w:szCs w:val="24"/>
          <w:lang w:val="en-ZA"/>
        </w:rPr>
        <w:t>Msimang</w:t>
      </w:r>
      <w:proofErr w:type="spellEnd"/>
      <w:r w:rsidRPr="000E2CCC">
        <w:rPr>
          <w:rFonts w:ascii="Arial Narrow" w:eastAsia="Calibri" w:hAnsi="Arial Narrow" w:cs="Times New Roman"/>
          <w:b/>
          <w:sz w:val="24"/>
          <w:szCs w:val="24"/>
          <w:lang w:val="en-ZA"/>
        </w:rPr>
        <w:t xml:space="preserve"> (IFP) </w:t>
      </w:r>
      <w:bookmarkEnd w:id="1"/>
      <w:r w:rsidRPr="000E2CCC">
        <w:rPr>
          <w:rFonts w:ascii="Arial Narrow" w:eastAsia="Calibri" w:hAnsi="Arial Narrow" w:cs="Times New Roman"/>
          <w:b/>
          <w:sz w:val="24"/>
          <w:szCs w:val="24"/>
          <w:lang w:val="en-ZA"/>
        </w:rPr>
        <w:t>to ask the Minister of Mineral Resources and Energy</w:t>
      </w:r>
      <w:r w:rsidR="004734B9" w:rsidRPr="000E2CCC">
        <w:rPr>
          <w:rFonts w:ascii="Arial Narrow" w:eastAsia="Calibri" w:hAnsi="Arial Narrow" w:cs="Times New Roman"/>
          <w:b/>
          <w:sz w:val="24"/>
          <w:szCs w:val="24"/>
          <w:lang w:val="en-ZA"/>
        </w:rPr>
        <w:fldChar w:fldCharType="begin"/>
      </w:r>
      <w:r w:rsidRPr="000E2CCC">
        <w:rPr>
          <w:rFonts w:ascii="Arial Narrow" w:eastAsia="Calibri" w:hAnsi="Arial Narrow" w:cs="Times New Roman"/>
          <w:lang w:val="en-ZA"/>
        </w:rPr>
        <w:instrText xml:space="preserve"> XE "</w:instrText>
      </w:r>
      <w:r w:rsidRPr="000E2CCC">
        <w:rPr>
          <w:rFonts w:ascii="Arial Narrow" w:eastAsia="Calibri" w:hAnsi="Arial Narrow" w:cs="Times New Roman"/>
          <w:b/>
          <w:sz w:val="24"/>
          <w:szCs w:val="24"/>
          <w:lang w:val="en-ZA"/>
        </w:rPr>
        <w:instrText>Mineral Resources and Energy</w:instrText>
      </w:r>
      <w:r w:rsidRPr="000E2CCC">
        <w:rPr>
          <w:rFonts w:ascii="Arial Narrow" w:eastAsia="Calibri" w:hAnsi="Arial Narrow" w:cs="Times New Roman"/>
          <w:lang w:val="en-ZA"/>
        </w:rPr>
        <w:instrText xml:space="preserve">" </w:instrText>
      </w:r>
      <w:r w:rsidR="004734B9" w:rsidRPr="000E2CCC">
        <w:rPr>
          <w:rFonts w:ascii="Arial Narrow" w:eastAsia="Calibri" w:hAnsi="Arial Narrow" w:cs="Times New Roman"/>
          <w:b/>
          <w:sz w:val="24"/>
          <w:szCs w:val="24"/>
          <w:lang w:val="en-ZA"/>
        </w:rPr>
        <w:fldChar w:fldCharType="end"/>
      </w:r>
      <w:r w:rsidRPr="000E2CCC">
        <w:rPr>
          <w:rFonts w:ascii="Arial Narrow" w:eastAsia="Calibri" w:hAnsi="Arial Narrow" w:cs="Times New Roman"/>
          <w:b/>
          <w:sz w:val="24"/>
          <w:szCs w:val="24"/>
          <w:lang w:val="en-ZA"/>
        </w:rPr>
        <w:t>:</w:t>
      </w:r>
    </w:p>
    <w:p w:rsidR="000E2CCC" w:rsidRPr="000E2CCC" w:rsidRDefault="000E2CCC" w:rsidP="000E2CCC">
      <w:pPr>
        <w:spacing w:before="100" w:beforeAutospacing="1" w:after="100" w:afterAutospacing="1" w:line="360" w:lineRule="auto"/>
        <w:ind w:left="1440" w:hanging="720"/>
        <w:jc w:val="both"/>
        <w:outlineLvl w:val="0"/>
        <w:rPr>
          <w:rFonts w:ascii="Arial Narrow" w:eastAsia="Calibri" w:hAnsi="Arial Narrow" w:cs="Times New Roman"/>
          <w:sz w:val="24"/>
          <w:szCs w:val="24"/>
          <w:lang w:val="en-ZA"/>
        </w:rPr>
      </w:pPr>
      <w:r w:rsidRPr="000E2CCC">
        <w:rPr>
          <w:rFonts w:ascii="Arial Narrow" w:eastAsia="Calibri" w:hAnsi="Arial Narrow" w:cs="Times New Roman"/>
          <w:sz w:val="24"/>
          <w:szCs w:val="24"/>
          <w:lang w:val="en-ZA"/>
        </w:rPr>
        <w:t>(1)</w:t>
      </w:r>
      <w:r w:rsidRPr="000E2CCC">
        <w:rPr>
          <w:rFonts w:ascii="Arial Narrow" w:eastAsia="Calibri" w:hAnsi="Arial Narrow" w:cs="Times New Roman"/>
          <w:sz w:val="24"/>
          <w:szCs w:val="24"/>
          <w:lang w:val="en-ZA"/>
        </w:rPr>
        <w:tab/>
        <w:t xml:space="preserve">Whether, with reference to his comments at the recent 2022 Platinum Group Metals </w:t>
      </w:r>
      <w:r w:rsidRPr="000E2CCC">
        <w:rPr>
          <w:rFonts w:ascii="Arial Narrow" w:eastAsia="Calibri" w:hAnsi="Arial Narrow" w:cs="Times New Roman"/>
          <w:color w:val="222222"/>
          <w:sz w:val="24"/>
          <w:szCs w:val="24"/>
          <w:lang w:val="en-ZA" w:eastAsia="en-ZA"/>
        </w:rPr>
        <w:t>Industry</w:t>
      </w:r>
      <w:r w:rsidRPr="000E2CCC">
        <w:rPr>
          <w:rFonts w:ascii="Arial Narrow" w:eastAsia="Calibri" w:hAnsi="Arial Narrow" w:cs="Times New Roman"/>
          <w:sz w:val="24"/>
          <w:szCs w:val="24"/>
          <w:lang w:val="en-ZA"/>
        </w:rPr>
        <w:t xml:space="preserve"> Day on 6 April 2022, regarding the urgent need for a mineral rights cadastre (details furnished), it is his responsibility to establish and/or initiate a cadastral system for managing mineral rights; if not, what is the position in this regard; if so, what are the relevant details;</w:t>
      </w:r>
    </w:p>
    <w:p w:rsidR="000E2CCC" w:rsidRDefault="000E2CCC" w:rsidP="000E2CCC">
      <w:pPr>
        <w:spacing w:before="100" w:beforeAutospacing="1" w:after="100" w:afterAutospacing="1" w:line="360" w:lineRule="auto"/>
        <w:ind w:left="1440" w:hanging="720"/>
        <w:jc w:val="both"/>
        <w:outlineLvl w:val="0"/>
        <w:rPr>
          <w:rFonts w:ascii="Arial Narrow" w:eastAsia="Calibri" w:hAnsi="Arial Narrow" w:cs="Times New Roman"/>
          <w:sz w:val="24"/>
          <w:szCs w:val="24"/>
          <w:lang w:val="en-ZA"/>
        </w:rPr>
      </w:pPr>
      <w:r w:rsidRPr="000E2CCC">
        <w:rPr>
          <w:rFonts w:ascii="Arial Narrow" w:eastAsia="Calibri" w:hAnsi="Arial Narrow" w:cs="Times New Roman"/>
          <w:sz w:val="24"/>
          <w:szCs w:val="24"/>
          <w:lang w:val="en-ZA"/>
        </w:rPr>
        <w:t>(2)</w:t>
      </w:r>
      <w:r w:rsidRPr="000E2CCC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proofErr w:type="gramStart"/>
      <w:r w:rsidRPr="000E2CCC">
        <w:rPr>
          <w:rFonts w:ascii="Arial Narrow" w:eastAsia="Calibri" w:hAnsi="Arial Narrow" w:cs="Times New Roman"/>
          <w:sz w:val="24"/>
          <w:szCs w:val="24"/>
          <w:lang w:val="en-ZA"/>
        </w:rPr>
        <w:t>what</w:t>
      </w:r>
      <w:proofErr w:type="gramEnd"/>
      <w:r w:rsidRPr="000E2CCC">
        <w:rPr>
          <w:rFonts w:ascii="Arial Narrow" w:eastAsia="Calibri" w:hAnsi="Arial Narrow" w:cs="Times New Roman"/>
          <w:sz w:val="24"/>
          <w:szCs w:val="24"/>
          <w:lang w:val="en-ZA"/>
        </w:rPr>
        <w:t xml:space="preserve"> are the full, relevant details of the steps that have been taken by his department to establish a mining cadastre for the Republic;</w:t>
      </w:r>
    </w:p>
    <w:p w:rsidR="00FE3557" w:rsidRPr="000E2CCC" w:rsidRDefault="00FE3557" w:rsidP="000E2CCC">
      <w:pPr>
        <w:spacing w:before="100" w:beforeAutospacing="1" w:after="100" w:afterAutospacing="1" w:line="360" w:lineRule="auto"/>
        <w:ind w:left="1440" w:hanging="720"/>
        <w:jc w:val="both"/>
        <w:outlineLvl w:val="0"/>
        <w:rPr>
          <w:rFonts w:ascii="Arial Narrow" w:eastAsia="Calibri" w:hAnsi="Arial Narrow" w:cs="Times New Roman"/>
          <w:sz w:val="24"/>
          <w:szCs w:val="24"/>
          <w:lang w:val="en-ZA"/>
        </w:rPr>
      </w:pPr>
      <w:r>
        <w:rPr>
          <w:rFonts w:ascii="Arial Narrow" w:eastAsia="Calibri" w:hAnsi="Arial Narrow" w:cs="Times New Roman"/>
          <w:sz w:val="24"/>
          <w:szCs w:val="24"/>
          <w:lang w:val="en-ZA"/>
        </w:rPr>
        <w:tab/>
      </w:r>
    </w:p>
    <w:p w:rsidR="000E2CCC" w:rsidRPr="000E2CCC" w:rsidRDefault="000E2CCC" w:rsidP="000E2CCC">
      <w:pPr>
        <w:spacing w:before="100" w:beforeAutospacing="1" w:after="100" w:afterAutospacing="1" w:line="360" w:lineRule="auto"/>
        <w:ind w:left="1440" w:hanging="720"/>
        <w:jc w:val="both"/>
        <w:outlineLvl w:val="0"/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</w:pPr>
      <w:r w:rsidRPr="000E2CCC">
        <w:rPr>
          <w:rFonts w:ascii="Arial Narrow" w:eastAsia="Calibri" w:hAnsi="Arial Narrow" w:cs="Times New Roman"/>
          <w:sz w:val="24"/>
          <w:szCs w:val="24"/>
          <w:lang w:val="en-ZA"/>
        </w:rPr>
        <w:t>(3)</w:t>
      </w:r>
      <w:r w:rsidRPr="000E2CCC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proofErr w:type="gramStart"/>
      <w:r w:rsidRPr="000E2CCC">
        <w:rPr>
          <w:rFonts w:ascii="Arial Narrow" w:eastAsia="Calibri" w:hAnsi="Arial Narrow" w:cs="Times New Roman"/>
          <w:sz w:val="24"/>
          <w:szCs w:val="24"/>
          <w:lang w:val="en-ZA"/>
        </w:rPr>
        <w:t>whether</w:t>
      </w:r>
      <w:proofErr w:type="gramEnd"/>
      <w:r w:rsidRPr="000E2CCC">
        <w:rPr>
          <w:rFonts w:ascii="Arial Narrow" w:eastAsia="Calibri" w:hAnsi="Arial Narrow" w:cs="Times New Roman"/>
          <w:sz w:val="24"/>
          <w:szCs w:val="24"/>
          <w:lang w:val="en-ZA"/>
        </w:rPr>
        <w:t xml:space="preserve"> the urgent establishment of a mining cadastre has been included in the annual budget; if not, why not; if so, what are the relevant details?</w:t>
      </w:r>
      <w:r w:rsidRPr="000E2CCC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0E2CCC">
        <w:rPr>
          <w:rFonts w:ascii="Arial Narrow" w:eastAsia="Calibri" w:hAnsi="Arial Narrow" w:cs="Times New Roman"/>
          <w:b/>
          <w:bCs/>
          <w:sz w:val="20"/>
          <w:szCs w:val="20"/>
          <w:lang w:val="en-ZA"/>
        </w:rPr>
        <w:t>NW1844E</w:t>
      </w:r>
    </w:p>
    <w:p w:rsidR="00C02AE1" w:rsidRPr="000215FE" w:rsidRDefault="00C02AE1" w:rsidP="000215FE">
      <w:pPr>
        <w:tabs>
          <w:tab w:val="left" w:pos="1845"/>
        </w:tabs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FE3557" w:rsidRDefault="007174D8" w:rsidP="001A15C0">
      <w:pPr>
        <w:tabs>
          <w:tab w:val="left" w:pos="1845"/>
        </w:tabs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Reply</w:t>
      </w:r>
    </w:p>
    <w:p w:rsidR="00FE3557" w:rsidRPr="00F33C90" w:rsidRDefault="00BA0F0D" w:rsidP="00241A8B">
      <w:pPr>
        <w:pStyle w:val="ListParagraph"/>
        <w:numPr>
          <w:ilvl w:val="0"/>
          <w:numId w:val="13"/>
        </w:numPr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  <w:r w:rsidRPr="00F33C90">
        <w:rPr>
          <w:rFonts w:ascii="Arial Narrow" w:hAnsi="Arial Narrow"/>
          <w:bCs/>
          <w:sz w:val="24"/>
          <w:szCs w:val="24"/>
        </w:rPr>
        <w:t>Yes, it is the responsibility of the Minister of Mineral Resources and Energy to establish a Cadastral system.</w:t>
      </w:r>
    </w:p>
    <w:p w:rsidR="00241A8B" w:rsidRPr="003B01DD" w:rsidRDefault="00241A8B" w:rsidP="00241A8B">
      <w:pPr>
        <w:pStyle w:val="ListParagraph"/>
        <w:numPr>
          <w:ilvl w:val="0"/>
          <w:numId w:val="13"/>
        </w:numPr>
        <w:tabs>
          <w:tab w:val="left" w:pos="1845"/>
        </w:tabs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  <w:lang w:val="en-ZA"/>
        </w:rPr>
        <w:t xml:space="preserve">The Department engaged SITA to initiative the procurement of the system and the evaluation of the proposal </w:t>
      </w:r>
      <w:proofErr w:type="gramStart"/>
      <w:r>
        <w:rPr>
          <w:rFonts w:ascii="Arial Narrow" w:eastAsia="Calibri" w:hAnsi="Arial Narrow" w:cs="Times New Roman"/>
          <w:sz w:val="24"/>
          <w:szCs w:val="24"/>
          <w:lang w:val="en-ZA"/>
        </w:rPr>
        <w:t>was</w:t>
      </w:r>
      <w:proofErr w:type="gramEnd"/>
      <w:r>
        <w:rPr>
          <w:rFonts w:ascii="Arial Narrow" w:eastAsia="Calibri" w:hAnsi="Arial Narrow" w:cs="Times New Roman"/>
          <w:sz w:val="24"/>
          <w:szCs w:val="24"/>
          <w:lang w:val="en-ZA"/>
        </w:rPr>
        <w:t xml:space="preserve"> concluded in October 2021. To date the Department is awaiting the recommendation letter from SITA in order to appoint the successful bidder. </w:t>
      </w:r>
    </w:p>
    <w:p w:rsidR="003B01DD" w:rsidRPr="00241A8B" w:rsidRDefault="00030319" w:rsidP="00241A8B">
      <w:pPr>
        <w:pStyle w:val="ListParagraph"/>
        <w:numPr>
          <w:ilvl w:val="0"/>
          <w:numId w:val="13"/>
        </w:numPr>
        <w:tabs>
          <w:tab w:val="left" w:pos="1845"/>
        </w:tabs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  <w:lang w:val="en-ZA"/>
        </w:rPr>
        <w:t>T</w:t>
      </w:r>
      <w:r w:rsidR="003B01DD">
        <w:rPr>
          <w:rFonts w:ascii="Arial Narrow" w:eastAsia="Calibri" w:hAnsi="Arial Narrow" w:cs="Times New Roman"/>
          <w:sz w:val="24"/>
          <w:szCs w:val="24"/>
          <w:lang w:val="en-ZA"/>
        </w:rPr>
        <w:t>he budget</w:t>
      </w:r>
      <w:r>
        <w:rPr>
          <w:rFonts w:ascii="Arial Narrow" w:eastAsia="Calibri" w:hAnsi="Arial Narrow" w:cs="Times New Roman"/>
          <w:sz w:val="24"/>
          <w:szCs w:val="24"/>
          <w:lang w:val="en-ZA"/>
        </w:rPr>
        <w:t xml:space="preserve"> for the system has been included in the Departmental Budget.</w:t>
      </w:r>
    </w:p>
    <w:p w:rsidR="007174D8" w:rsidRDefault="0011628B" w:rsidP="001A15C0">
      <w:pPr>
        <w:tabs>
          <w:tab w:val="left" w:pos="1845"/>
        </w:tabs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</w:p>
    <w:sectPr w:rsidR="007174D8" w:rsidSect="00860719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B4D"/>
    <w:multiLevelType w:val="hybridMultilevel"/>
    <w:tmpl w:val="DB5C09A4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84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284" w:hanging="360"/>
      </w:pPr>
    </w:lvl>
    <w:lvl w:ilvl="1" w:tplc="1C090019" w:tentative="1">
      <w:start w:val="1"/>
      <w:numFmt w:val="lowerLetter"/>
      <w:lvlText w:val="%2."/>
      <w:lvlJc w:val="left"/>
      <w:pPr>
        <w:ind w:left="1004" w:hanging="360"/>
      </w:pPr>
    </w:lvl>
    <w:lvl w:ilvl="2" w:tplc="1C09001B" w:tentative="1">
      <w:start w:val="1"/>
      <w:numFmt w:val="lowerRoman"/>
      <w:lvlText w:val="%3."/>
      <w:lvlJc w:val="right"/>
      <w:pPr>
        <w:ind w:left="1724" w:hanging="180"/>
      </w:pPr>
    </w:lvl>
    <w:lvl w:ilvl="3" w:tplc="1C09000F" w:tentative="1">
      <w:start w:val="1"/>
      <w:numFmt w:val="decimal"/>
      <w:lvlText w:val="%4."/>
      <w:lvlJc w:val="left"/>
      <w:pPr>
        <w:ind w:left="2444" w:hanging="360"/>
      </w:pPr>
    </w:lvl>
    <w:lvl w:ilvl="4" w:tplc="1C090019" w:tentative="1">
      <w:start w:val="1"/>
      <w:numFmt w:val="lowerLetter"/>
      <w:lvlText w:val="%5."/>
      <w:lvlJc w:val="left"/>
      <w:pPr>
        <w:ind w:left="3164" w:hanging="360"/>
      </w:pPr>
    </w:lvl>
    <w:lvl w:ilvl="5" w:tplc="1C09001B" w:tentative="1">
      <w:start w:val="1"/>
      <w:numFmt w:val="lowerRoman"/>
      <w:lvlText w:val="%6."/>
      <w:lvlJc w:val="right"/>
      <w:pPr>
        <w:ind w:left="3884" w:hanging="180"/>
      </w:pPr>
    </w:lvl>
    <w:lvl w:ilvl="6" w:tplc="1C09000F" w:tentative="1">
      <w:start w:val="1"/>
      <w:numFmt w:val="decimal"/>
      <w:lvlText w:val="%7."/>
      <w:lvlJc w:val="left"/>
      <w:pPr>
        <w:ind w:left="4604" w:hanging="360"/>
      </w:pPr>
    </w:lvl>
    <w:lvl w:ilvl="7" w:tplc="1C090019" w:tentative="1">
      <w:start w:val="1"/>
      <w:numFmt w:val="lowerLetter"/>
      <w:lvlText w:val="%8."/>
      <w:lvlJc w:val="left"/>
      <w:pPr>
        <w:ind w:left="5324" w:hanging="360"/>
      </w:pPr>
    </w:lvl>
    <w:lvl w:ilvl="8" w:tplc="1C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>
    <w:nsid w:val="350779B1"/>
    <w:multiLevelType w:val="hybridMultilevel"/>
    <w:tmpl w:val="4770FF92"/>
    <w:lvl w:ilvl="0" w:tplc="232C94A0">
      <w:start w:val="1107"/>
      <w:numFmt w:val="decimal"/>
      <w:lvlText w:val="%1."/>
      <w:lvlJc w:val="left"/>
      <w:pPr>
        <w:ind w:left="1629" w:hanging="489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39BF0975"/>
    <w:multiLevelType w:val="hybridMultilevel"/>
    <w:tmpl w:val="CF9C3F0A"/>
    <w:lvl w:ilvl="0" w:tplc="E32473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30FBA"/>
    <w:multiLevelType w:val="hybridMultilevel"/>
    <w:tmpl w:val="4218250C"/>
    <w:lvl w:ilvl="0" w:tplc="A776E038">
      <w:start w:val="1106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B36C9F"/>
    <w:multiLevelType w:val="hybridMultilevel"/>
    <w:tmpl w:val="C1684FB6"/>
    <w:lvl w:ilvl="0" w:tplc="1C090017">
      <w:start w:val="1"/>
      <w:numFmt w:val="lowerLetter"/>
      <w:lvlText w:val="%1)"/>
      <w:lvlJc w:val="left"/>
      <w:pPr>
        <w:ind w:left="460" w:hanging="360"/>
      </w:p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4E1B3808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DA0D90"/>
    <w:multiLevelType w:val="hybridMultilevel"/>
    <w:tmpl w:val="11FC38B8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637BF1"/>
    <w:multiLevelType w:val="hybridMultilevel"/>
    <w:tmpl w:val="61EC25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20548"/>
    <w:multiLevelType w:val="hybridMultilevel"/>
    <w:tmpl w:val="C64A776A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15BA4"/>
    <w:multiLevelType w:val="hybridMultilevel"/>
    <w:tmpl w:val="E7A2CE24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FA549C"/>
    <w:multiLevelType w:val="hybridMultilevel"/>
    <w:tmpl w:val="A582E6E4"/>
    <w:lvl w:ilvl="0" w:tplc="3C969BDA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12BB4"/>
    <w:multiLevelType w:val="hybridMultilevel"/>
    <w:tmpl w:val="8DDA48F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10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0"/>
  </w:num>
  <w:num w:numId="11">
    <w:abstractNumId w:val="4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828E8"/>
    <w:rsid w:val="00014E86"/>
    <w:rsid w:val="000215FE"/>
    <w:rsid w:val="00027B66"/>
    <w:rsid w:val="00030319"/>
    <w:rsid w:val="00034417"/>
    <w:rsid w:val="000E2CCC"/>
    <w:rsid w:val="000E4AEB"/>
    <w:rsid w:val="000F095C"/>
    <w:rsid w:val="0011628B"/>
    <w:rsid w:val="00181DFA"/>
    <w:rsid w:val="00185CAE"/>
    <w:rsid w:val="00187759"/>
    <w:rsid w:val="001A15C0"/>
    <w:rsid w:val="001C7028"/>
    <w:rsid w:val="001E21CE"/>
    <w:rsid w:val="00241A8B"/>
    <w:rsid w:val="003448FA"/>
    <w:rsid w:val="003B01DD"/>
    <w:rsid w:val="004734B9"/>
    <w:rsid w:val="004C621C"/>
    <w:rsid w:val="006A0B3C"/>
    <w:rsid w:val="006F05FC"/>
    <w:rsid w:val="00710958"/>
    <w:rsid w:val="007174D8"/>
    <w:rsid w:val="007C5C73"/>
    <w:rsid w:val="0083119E"/>
    <w:rsid w:val="00851582"/>
    <w:rsid w:val="00860719"/>
    <w:rsid w:val="008828E8"/>
    <w:rsid w:val="009233BA"/>
    <w:rsid w:val="009D65E0"/>
    <w:rsid w:val="009F4AC4"/>
    <w:rsid w:val="00A54A61"/>
    <w:rsid w:val="00AD6EE5"/>
    <w:rsid w:val="00BA0F0D"/>
    <w:rsid w:val="00C02AE1"/>
    <w:rsid w:val="00C80B8A"/>
    <w:rsid w:val="00C92C7F"/>
    <w:rsid w:val="00CB367F"/>
    <w:rsid w:val="00D75F94"/>
    <w:rsid w:val="00D84511"/>
    <w:rsid w:val="00DD573C"/>
    <w:rsid w:val="00E24EF8"/>
    <w:rsid w:val="00E5429F"/>
    <w:rsid w:val="00E809D4"/>
    <w:rsid w:val="00E922A4"/>
    <w:rsid w:val="00EC2FBA"/>
    <w:rsid w:val="00ED1128"/>
    <w:rsid w:val="00F33C90"/>
    <w:rsid w:val="00F56D1D"/>
    <w:rsid w:val="00FE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FA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181DFA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014E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02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cp:lastPrinted>2022-03-03T11:35:00Z</cp:lastPrinted>
  <dcterms:created xsi:type="dcterms:W3CDTF">2022-05-19T10:38:00Z</dcterms:created>
  <dcterms:modified xsi:type="dcterms:W3CDTF">2022-05-19T10:38:00Z</dcterms:modified>
</cp:coreProperties>
</file>