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-2540</wp:posOffset>
            </wp:positionV>
            <wp:extent cx="683260" cy="942340"/>
            <wp:effectExtent l="0" t="0" r="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8B52E9">
        <w:rPr>
          <w:rFonts w:cs="Arial"/>
          <w:b/>
          <w:sz w:val="24"/>
          <w:szCs w:val="24"/>
          <w:lang w:val="af-ZA" w:eastAsia="en-US"/>
        </w:rPr>
        <w:t>1522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8B52E9">
        <w:rPr>
          <w:rFonts w:eastAsia="Calibri" w:cs="Arial"/>
          <w:b/>
          <w:sz w:val="24"/>
          <w:szCs w:val="24"/>
          <w:lang w:val="af-ZA" w:eastAsia="en-US"/>
        </w:rPr>
        <w:t>NW1693</w:t>
      </w:r>
      <w:r w:rsidR="00F909F1" w:rsidRPr="00F909F1">
        <w:rPr>
          <w:rFonts w:eastAsia="Calibri" w:cs="Arial"/>
          <w:b/>
          <w:sz w:val="24"/>
          <w:szCs w:val="24"/>
          <w:lang w:val="af-ZA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8B52E9">
        <w:rPr>
          <w:rFonts w:cs="Arial"/>
          <w:b/>
          <w:sz w:val="24"/>
          <w:szCs w:val="24"/>
          <w:lang w:val="en-US" w:eastAsia="en-US"/>
        </w:rPr>
        <w:t>No. 16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8B52E9">
        <w:rPr>
          <w:rFonts w:cs="Arial"/>
          <w:b/>
          <w:sz w:val="24"/>
          <w:szCs w:val="24"/>
        </w:rPr>
        <w:t>20 MAY</w:t>
      </w:r>
      <w:r w:rsidR="00EE2AEC">
        <w:rPr>
          <w:rFonts w:cs="Arial"/>
          <w:b/>
          <w:sz w:val="24"/>
          <w:szCs w:val="24"/>
        </w:rPr>
        <w:t xml:space="preserve"> 2016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CB08A4">
        <w:rPr>
          <w:rFonts w:cs="Arial"/>
          <w:b/>
          <w:sz w:val="24"/>
          <w:szCs w:val="24"/>
          <w:lang w:val="en-US" w:eastAsia="en-US"/>
        </w:rPr>
        <w:t>03 JUNE 2016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F909F1" w:rsidRDefault="008B52E9" w:rsidP="00F909F1">
      <w:pPr>
        <w:spacing w:before="100" w:beforeAutospacing="1" w:after="100" w:afterAutospacing="1"/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  <w:lang w:val="af-ZA" w:eastAsia="en-US"/>
        </w:rPr>
        <w:t>MR B M</w:t>
      </w:r>
      <w:r w:rsidR="008A5DCC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>
        <w:rPr>
          <w:rFonts w:eastAsia="Calibri" w:cs="Arial"/>
          <w:b/>
          <w:sz w:val="24"/>
          <w:szCs w:val="24"/>
          <w:lang w:val="af-ZA" w:eastAsia="en-US"/>
        </w:rPr>
        <w:t>Bhanga</w:t>
      </w:r>
      <w:r w:rsidR="008A5DCC">
        <w:rPr>
          <w:rFonts w:eastAsia="Calibri" w:cs="Arial"/>
          <w:b/>
          <w:sz w:val="24"/>
          <w:szCs w:val="24"/>
          <w:lang w:val="af-ZA" w:eastAsia="en-US"/>
        </w:rPr>
        <w:t xml:space="preserve"> (DA) </w:t>
      </w:r>
      <w:r w:rsidR="00F909F1" w:rsidRPr="00F909F1">
        <w:rPr>
          <w:rFonts w:eastAsia="Calibri" w:cs="Arial"/>
          <w:b/>
          <w:sz w:val="24"/>
          <w:szCs w:val="24"/>
          <w:lang w:val="af-ZA" w:eastAsia="en-US"/>
        </w:rPr>
        <w:t>ask</w:t>
      </w:r>
      <w:r w:rsidR="008A5DCC">
        <w:rPr>
          <w:rFonts w:eastAsia="Calibri" w:cs="Arial"/>
          <w:b/>
          <w:sz w:val="24"/>
          <w:szCs w:val="24"/>
          <w:lang w:val="af-ZA" w:eastAsia="en-US"/>
        </w:rPr>
        <w:t>ed</w:t>
      </w:r>
      <w:r w:rsidR="00F909F1" w:rsidRPr="00F909F1">
        <w:rPr>
          <w:rFonts w:eastAsia="Calibri" w:cs="Arial"/>
          <w:b/>
          <w:sz w:val="24"/>
          <w:szCs w:val="24"/>
          <w:lang w:val="af-ZA" w:eastAsia="en-US"/>
        </w:rPr>
        <w:t xml:space="preserve"> the Minister of Public Works:</w:t>
      </w:r>
    </w:p>
    <w:p w:rsidR="008B52E9" w:rsidRDefault="008B52E9" w:rsidP="008B52E9">
      <w:pPr>
        <w:spacing w:before="100" w:beforeAutospacing="1" w:after="100" w:afterAutospacing="1"/>
        <w:ind w:left="709" w:hanging="72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(1)</w:t>
      </w:r>
      <w:r>
        <w:rPr>
          <w:rFonts w:cs="Arial"/>
          <w:sz w:val="24"/>
          <w:szCs w:val="24"/>
          <w:lang w:val="en-GB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F909F1" w:rsidRPr="008B52E9" w:rsidRDefault="008B52E9" w:rsidP="008B52E9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sz w:val="24"/>
          <w:szCs w:val="24"/>
          <w:lang w:val="af-ZA"/>
        </w:rPr>
      </w:pPr>
      <w:r>
        <w:rPr>
          <w:rFonts w:cs="Arial"/>
          <w:sz w:val="24"/>
          <w:szCs w:val="24"/>
          <w:lang w:val="en-GB"/>
        </w:rPr>
        <w:t>(2)</w:t>
      </w:r>
      <w:r>
        <w:rPr>
          <w:rFonts w:cs="Arial"/>
          <w:sz w:val="24"/>
          <w:szCs w:val="24"/>
          <w:lang w:val="en-GB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>
        <w:rPr>
          <w:rFonts w:cs="Arial"/>
          <w:sz w:val="24"/>
          <w:szCs w:val="24"/>
          <w:lang w:val="en-GB"/>
        </w:rPr>
        <w:tab/>
      </w:r>
      <w:r>
        <w:rPr>
          <w:rFonts w:eastAsia="Calibri" w:cs="Arial"/>
          <w:sz w:val="24"/>
          <w:szCs w:val="24"/>
          <w:lang w:val="af-ZA"/>
        </w:rPr>
        <w:tab/>
      </w:r>
      <w:r>
        <w:rPr>
          <w:rFonts w:eastAsia="Calibri" w:cs="Arial"/>
          <w:b/>
          <w:sz w:val="24"/>
          <w:szCs w:val="24"/>
          <w:lang w:val="af-ZA"/>
        </w:rPr>
        <w:t xml:space="preserve">                                        </w:t>
      </w:r>
      <w:r>
        <w:rPr>
          <w:rFonts w:eastAsia="Calibri" w:cs="Arial"/>
          <w:b/>
          <w:sz w:val="24"/>
          <w:szCs w:val="24"/>
          <w:lang w:val="af-ZA"/>
        </w:rPr>
        <w:tab/>
      </w:r>
      <w:r>
        <w:rPr>
          <w:rFonts w:eastAsia="Calibri" w:cs="Arial"/>
          <w:b/>
          <w:sz w:val="24"/>
          <w:szCs w:val="24"/>
          <w:lang w:val="af-ZA"/>
        </w:rPr>
        <w:tab/>
      </w:r>
      <w:r>
        <w:rPr>
          <w:rFonts w:eastAsia="Calibri" w:cs="Arial"/>
          <w:b/>
          <w:sz w:val="24"/>
          <w:szCs w:val="24"/>
          <w:lang w:val="af-ZA"/>
        </w:rPr>
        <w:tab/>
      </w:r>
      <w:r>
        <w:rPr>
          <w:rFonts w:eastAsia="Calibri" w:cs="Arial"/>
          <w:b/>
          <w:sz w:val="24"/>
          <w:szCs w:val="24"/>
          <w:lang w:val="af-ZA"/>
        </w:rPr>
        <w:tab/>
      </w:r>
      <w:r>
        <w:rPr>
          <w:rFonts w:eastAsia="Calibri" w:cs="Arial"/>
          <w:b/>
          <w:sz w:val="24"/>
          <w:szCs w:val="24"/>
          <w:lang w:val="af-ZA"/>
        </w:rPr>
        <w:tab/>
        <w:t xml:space="preserve">  </w:t>
      </w:r>
      <w:r w:rsidRPr="008B52E9">
        <w:rPr>
          <w:rFonts w:eastAsia="Calibri" w:cs="Arial"/>
          <w:b/>
          <w:sz w:val="20"/>
          <w:lang w:val="af-ZA"/>
        </w:rPr>
        <w:t>NW1693E</w:t>
      </w:r>
      <w:r w:rsidR="00F909F1">
        <w:rPr>
          <w:rFonts w:eastAsia="Calibri" w:cs="Arial"/>
          <w:sz w:val="24"/>
          <w:szCs w:val="24"/>
          <w:lang w:val="af-ZA" w:eastAsia="en-US"/>
        </w:rPr>
        <w:t xml:space="preserve">     </w:t>
      </w:r>
    </w:p>
    <w:p w:rsidR="00931398" w:rsidRPr="00F909F1" w:rsidRDefault="00931398" w:rsidP="00DF6765">
      <w:pPr>
        <w:pBdr>
          <w:bottom w:val="single" w:sz="12" w:space="1" w:color="auto"/>
        </w:pBdr>
        <w:spacing w:line="276" w:lineRule="auto"/>
        <w:outlineLvl w:val="0"/>
        <w:rPr>
          <w:rFonts w:eastAsia="Calibri" w:cs="Arial"/>
          <w:b/>
          <w:sz w:val="24"/>
          <w:szCs w:val="24"/>
          <w:lang w:val="af-ZA" w:eastAsia="en-US"/>
        </w:rPr>
      </w:pPr>
    </w:p>
    <w:p w:rsidR="00DF6765" w:rsidRDefault="00DF6765" w:rsidP="00DF6765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DF6765" w:rsidRDefault="00DF6765" w:rsidP="006049D3">
      <w:pPr>
        <w:rPr>
          <w:rFonts w:cs="Arial"/>
          <w:b/>
          <w:sz w:val="24"/>
          <w:szCs w:val="24"/>
          <w:lang w:eastAsia="en-US"/>
        </w:rPr>
      </w:pPr>
    </w:p>
    <w:p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EF25FA">
        <w:rPr>
          <w:rFonts w:cs="Arial"/>
          <w:b/>
          <w:sz w:val="24"/>
          <w:szCs w:val="24"/>
          <w:lang w:eastAsia="en-US"/>
        </w:rPr>
        <w:t>:</w:t>
      </w:r>
    </w:p>
    <w:p w:rsidR="00BA02BD" w:rsidRDefault="00BA02BD" w:rsidP="00591850">
      <w:pPr>
        <w:rPr>
          <w:rFonts w:cs="Arial"/>
          <w:b/>
          <w:sz w:val="24"/>
          <w:szCs w:val="24"/>
          <w:lang w:eastAsia="en-US"/>
        </w:rPr>
      </w:pPr>
    </w:p>
    <w:p w:rsidR="008B52E9" w:rsidRDefault="008B52E9" w:rsidP="008B52E9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B52E9" w:rsidRDefault="008B52E9" w:rsidP="008B52E9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(1) </w:t>
      </w:r>
      <w:r>
        <w:rPr>
          <w:rFonts w:ascii="Arial" w:hAnsi="Arial" w:cs="Arial"/>
          <w:b w:val="0"/>
          <w:sz w:val="24"/>
          <w:szCs w:val="24"/>
        </w:rPr>
        <w:tab/>
        <w:t>(</w:t>
      </w:r>
      <w:proofErr w:type="gramStart"/>
      <w:r>
        <w:rPr>
          <w:rFonts w:ascii="Arial" w:hAnsi="Arial" w:cs="Arial"/>
          <w:b w:val="0"/>
          <w:sz w:val="24"/>
          <w:szCs w:val="24"/>
        </w:rPr>
        <w:t>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) (i) (ii) and (iii) and (b) No. </w:t>
      </w:r>
    </w:p>
    <w:p w:rsidR="008B52E9" w:rsidRDefault="008B52E9" w:rsidP="008B52E9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(2)</w:t>
      </w:r>
      <w:r>
        <w:rPr>
          <w:rFonts w:ascii="Arial" w:hAnsi="Arial" w:cs="Arial"/>
          <w:b w:val="0"/>
          <w:sz w:val="24"/>
          <w:szCs w:val="24"/>
        </w:rPr>
        <w:tab/>
        <w:t>(a) (i) (ii) and (iii) and (b) No.</w:t>
      </w:r>
      <w:proofErr w:type="gramEnd"/>
    </w:p>
    <w:p w:rsidR="004A0CFC" w:rsidRPr="00BA02BD" w:rsidRDefault="004A0CFC" w:rsidP="004A0CFC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BA02BD" w:rsidRPr="00BA02BD" w:rsidRDefault="00BA02BD" w:rsidP="00BA02BD">
      <w:pPr>
        <w:pStyle w:val="Heading1"/>
        <w:numPr>
          <w:ilvl w:val="0"/>
          <w:numId w:val="0"/>
        </w:numPr>
        <w:ind w:left="567"/>
        <w:rPr>
          <w:rFonts w:ascii="Arial" w:hAnsi="Arial" w:cs="Arial"/>
          <w:b w:val="0"/>
          <w:sz w:val="24"/>
          <w:szCs w:val="24"/>
        </w:rPr>
      </w:pPr>
    </w:p>
    <w:p w:rsidR="00BA02BD" w:rsidRPr="00BA02BD" w:rsidRDefault="00BA02BD" w:rsidP="00BA02BD">
      <w:pPr>
        <w:rPr>
          <w:rFonts w:cs="Arial"/>
          <w:sz w:val="24"/>
          <w:szCs w:val="24"/>
          <w:lang w:eastAsia="en-US"/>
        </w:rPr>
      </w:pPr>
    </w:p>
    <w:sectPr w:rsidR="00BA02BD" w:rsidRPr="00BA02BD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B7" w:rsidRDefault="00517DB7" w:rsidP="00B01072">
      <w:r>
        <w:separator/>
      </w:r>
    </w:p>
  </w:endnote>
  <w:endnote w:type="continuationSeparator" w:id="0">
    <w:p w:rsidR="00517DB7" w:rsidRDefault="00517DB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610BA6">
      <w:rPr>
        <w:rFonts w:eastAsiaTheme="majorEastAsia" w:cs="Arial"/>
        <w:b/>
        <w:sz w:val="18"/>
        <w:szCs w:val="18"/>
      </w:rPr>
      <w:t xml:space="preserve">ION NO. </w:t>
    </w:r>
    <w:r w:rsidR="00F909F1">
      <w:rPr>
        <w:rFonts w:cs="Arial"/>
        <w:b/>
        <w:sz w:val="20"/>
        <w:lang w:val="af-ZA" w:eastAsia="en-US"/>
      </w:rPr>
      <w:t>1093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DD35DD">
      <w:rPr>
        <w:rFonts w:eastAsiaTheme="majorEastAsia" w:cs="Arial"/>
        <w:b/>
        <w:sz w:val="18"/>
        <w:szCs w:val="18"/>
      </w:rPr>
      <w:t xml:space="preserve">– </w:t>
    </w:r>
    <w:r w:rsidR="000E5E4F" w:rsidRPr="000E5E4F">
      <w:rPr>
        <w:rFonts w:eastAsia="Calibri" w:cs="Arial"/>
        <w:b/>
        <w:sz w:val="20"/>
        <w:lang w:val="af-ZA" w:eastAsia="en-US"/>
      </w:rPr>
      <w:t>Ms D Kohler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="00771F96"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771F96" w:rsidRPr="00E66692">
      <w:rPr>
        <w:rFonts w:eastAsiaTheme="minorEastAsia" w:cs="Arial"/>
        <w:b/>
        <w:sz w:val="18"/>
        <w:szCs w:val="18"/>
      </w:rPr>
      <w:fldChar w:fldCharType="separate"/>
    </w:r>
    <w:r w:rsidR="00251EAC" w:rsidRPr="00251EAC">
      <w:rPr>
        <w:rFonts w:eastAsiaTheme="majorEastAsia" w:cs="Arial"/>
        <w:b/>
        <w:noProof/>
        <w:sz w:val="18"/>
        <w:szCs w:val="18"/>
      </w:rPr>
      <w:t>1</w:t>
    </w:r>
    <w:r w:rsidR="00771F9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E6D54" w:rsidRPr="000B4F40" w:rsidRDefault="00251EAC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B7" w:rsidRDefault="00517DB7" w:rsidP="00B01072">
      <w:r>
        <w:separator/>
      </w:r>
    </w:p>
  </w:footnote>
  <w:footnote w:type="continuationSeparator" w:id="0">
    <w:p w:rsidR="00517DB7" w:rsidRDefault="00517DB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4D90001"/>
    <w:multiLevelType w:val="hybridMultilevel"/>
    <w:tmpl w:val="CE58B870"/>
    <w:lvl w:ilvl="0" w:tplc="3C701DC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8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7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7"/>
  </w:num>
  <w:num w:numId="5">
    <w:abstractNumId w:val="20"/>
  </w:num>
  <w:num w:numId="6">
    <w:abstractNumId w:val="5"/>
  </w:num>
  <w:num w:numId="7">
    <w:abstractNumId w:val="27"/>
  </w:num>
  <w:num w:numId="8">
    <w:abstractNumId w:val="14"/>
  </w:num>
  <w:num w:numId="9">
    <w:abstractNumId w:val="32"/>
  </w:num>
  <w:num w:numId="10">
    <w:abstractNumId w:val="16"/>
  </w:num>
  <w:num w:numId="11">
    <w:abstractNumId w:val="33"/>
  </w:num>
  <w:num w:numId="12">
    <w:abstractNumId w:val="9"/>
  </w:num>
  <w:num w:numId="13">
    <w:abstractNumId w:val="17"/>
  </w:num>
  <w:num w:numId="14">
    <w:abstractNumId w:val="36"/>
  </w:num>
  <w:num w:numId="15">
    <w:abstractNumId w:val="3"/>
  </w:num>
  <w:num w:numId="16">
    <w:abstractNumId w:val="7"/>
  </w:num>
  <w:num w:numId="17">
    <w:abstractNumId w:val="31"/>
  </w:num>
  <w:num w:numId="18">
    <w:abstractNumId w:val="34"/>
  </w:num>
  <w:num w:numId="19">
    <w:abstractNumId w:val="18"/>
  </w:num>
  <w:num w:numId="20">
    <w:abstractNumId w:val="6"/>
  </w:num>
  <w:num w:numId="21">
    <w:abstractNumId w:val="24"/>
  </w:num>
  <w:num w:numId="22">
    <w:abstractNumId w:val="4"/>
  </w:num>
  <w:num w:numId="23">
    <w:abstractNumId w:val="35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2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22"/>
  </w:num>
  <w:num w:numId="34">
    <w:abstractNumId w:val="19"/>
  </w:num>
  <w:num w:numId="35">
    <w:abstractNumId w:val="13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4"/>
    <w:rsid w:val="000012D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528E1"/>
    <w:rsid w:val="000574C9"/>
    <w:rsid w:val="00063548"/>
    <w:rsid w:val="000656CA"/>
    <w:rsid w:val="00070C85"/>
    <w:rsid w:val="00074F49"/>
    <w:rsid w:val="00081358"/>
    <w:rsid w:val="0008387E"/>
    <w:rsid w:val="000950DD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107822"/>
    <w:rsid w:val="00110781"/>
    <w:rsid w:val="00111AB1"/>
    <w:rsid w:val="00123E02"/>
    <w:rsid w:val="00125195"/>
    <w:rsid w:val="00131356"/>
    <w:rsid w:val="001340CE"/>
    <w:rsid w:val="00140E93"/>
    <w:rsid w:val="001449BF"/>
    <w:rsid w:val="00152C01"/>
    <w:rsid w:val="00162A0F"/>
    <w:rsid w:val="001651D8"/>
    <w:rsid w:val="001729E9"/>
    <w:rsid w:val="00177367"/>
    <w:rsid w:val="001833AC"/>
    <w:rsid w:val="00186B9A"/>
    <w:rsid w:val="001909A3"/>
    <w:rsid w:val="001A22C6"/>
    <w:rsid w:val="001B77CD"/>
    <w:rsid w:val="001C2A53"/>
    <w:rsid w:val="001C2B34"/>
    <w:rsid w:val="001C402D"/>
    <w:rsid w:val="001C602F"/>
    <w:rsid w:val="001C6CA1"/>
    <w:rsid w:val="001E486F"/>
    <w:rsid w:val="001F0D11"/>
    <w:rsid w:val="001F1EC7"/>
    <w:rsid w:val="001F1F16"/>
    <w:rsid w:val="001F338C"/>
    <w:rsid w:val="00203E0F"/>
    <w:rsid w:val="00206C11"/>
    <w:rsid w:val="002229B7"/>
    <w:rsid w:val="002265CB"/>
    <w:rsid w:val="0023195F"/>
    <w:rsid w:val="00232D48"/>
    <w:rsid w:val="0023448E"/>
    <w:rsid w:val="00243357"/>
    <w:rsid w:val="00251EAC"/>
    <w:rsid w:val="00254E3D"/>
    <w:rsid w:val="00275F2F"/>
    <w:rsid w:val="00291BC2"/>
    <w:rsid w:val="00294275"/>
    <w:rsid w:val="002A5D13"/>
    <w:rsid w:val="002B2F32"/>
    <w:rsid w:val="002C175C"/>
    <w:rsid w:val="002C1789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41BAF"/>
    <w:rsid w:val="00343207"/>
    <w:rsid w:val="00351A07"/>
    <w:rsid w:val="00352AC2"/>
    <w:rsid w:val="003563FA"/>
    <w:rsid w:val="003647DC"/>
    <w:rsid w:val="003718A9"/>
    <w:rsid w:val="003731CC"/>
    <w:rsid w:val="00382C94"/>
    <w:rsid w:val="00393240"/>
    <w:rsid w:val="003B0590"/>
    <w:rsid w:val="003B20D4"/>
    <w:rsid w:val="003D262F"/>
    <w:rsid w:val="003D3867"/>
    <w:rsid w:val="003D7908"/>
    <w:rsid w:val="003E5694"/>
    <w:rsid w:val="003F0D3F"/>
    <w:rsid w:val="003F3ABB"/>
    <w:rsid w:val="003F628A"/>
    <w:rsid w:val="00413C62"/>
    <w:rsid w:val="004168AC"/>
    <w:rsid w:val="00426848"/>
    <w:rsid w:val="00432C4E"/>
    <w:rsid w:val="004342FE"/>
    <w:rsid w:val="00435691"/>
    <w:rsid w:val="0044149F"/>
    <w:rsid w:val="00453445"/>
    <w:rsid w:val="004739D7"/>
    <w:rsid w:val="0049133C"/>
    <w:rsid w:val="00493FB3"/>
    <w:rsid w:val="0049710C"/>
    <w:rsid w:val="004A0CFC"/>
    <w:rsid w:val="004C3C1E"/>
    <w:rsid w:val="004C5597"/>
    <w:rsid w:val="004C6EB7"/>
    <w:rsid w:val="004D2F24"/>
    <w:rsid w:val="004D48E8"/>
    <w:rsid w:val="004D4E5B"/>
    <w:rsid w:val="004E4337"/>
    <w:rsid w:val="00501775"/>
    <w:rsid w:val="00517DB7"/>
    <w:rsid w:val="0052239F"/>
    <w:rsid w:val="0053382B"/>
    <w:rsid w:val="005449EC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2D86"/>
    <w:rsid w:val="005E535A"/>
    <w:rsid w:val="005E6AF1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CC5"/>
    <w:rsid w:val="006343C2"/>
    <w:rsid w:val="006462D7"/>
    <w:rsid w:val="00670BA5"/>
    <w:rsid w:val="00675570"/>
    <w:rsid w:val="00684BB6"/>
    <w:rsid w:val="00685646"/>
    <w:rsid w:val="006A027A"/>
    <w:rsid w:val="006A05C9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55071"/>
    <w:rsid w:val="00760875"/>
    <w:rsid w:val="00771F96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6EA6"/>
    <w:rsid w:val="00846C06"/>
    <w:rsid w:val="00850A5D"/>
    <w:rsid w:val="008717E7"/>
    <w:rsid w:val="00873D00"/>
    <w:rsid w:val="0088064A"/>
    <w:rsid w:val="00895B01"/>
    <w:rsid w:val="008A5DCC"/>
    <w:rsid w:val="008A7CC3"/>
    <w:rsid w:val="008B3660"/>
    <w:rsid w:val="008B52E9"/>
    <w:rsid w:val="008C472C"/>
    <w:rsid w:val="008D1494"/>
    <w:rsid w:val="008F177A"/>
    <w:rsid w:val="009148F7"/>
    <w:rsid w:val="00914A41"/>
    <w:rsid w:val="00916D71"/>
    <w:rsid w:val="00926BCD"/>
    <w:rsid w:val="00931398"/>
    <w:rsid w:val="00940E46"/>
    <w:rsid w:val="00963DEE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D1B44"/>
    <w:rsid w:val="009F4EFA"/>
    <w:rsid w:val="00A213AD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5707E"/>
    <w:rsid w:val="00B6462A"/>
    <w:rsid w:val="00B7336E"/>
    <w:rsid w:val="00B76EA0"/>
    <w:rsid w:val="00B7781B"/>
    <w:rsid w:val="00B927B7"/>
    <w:rsid w:val="00BA02BD"/>
    <w:rsid w:val="00BD53C1"/>
    <w:rsid w:val="00BD6CA5"/>
    <w:rsid w:val="00C13BCD"/>
    <w:rsid w:val="00C143AE"/>
    <w:rsid w:val="00C143C0"/>
    <w:rsid w:val="00C16434"/>
    <w:rsid w:val="00C2072D"/>
    <w:rsid w:val="00C25117"/>
    <w:rsid w:val="00C438C9"/>
    <w:rsid w:val="00C55CF0"/>
    <w:rsid w:val="00C57FF7"/>
    <w:rsid w:val="00C734C8"/>
    <w:rsid w:val="00C83FA7"/>
    <w:rsid w:val="00C94B70"/>
    <w:rsid w:val="00CA1ED8"/>
    <w:rsid w:val="00CB01A5"/>
    <w:rsid w:val="00CB08A4"/>
    <w:rsid w:val="00CC07E1"/>
    <w:rsid w:val="00CC255F"/>
    <w:rsid w:val="00CC2ECC"/>
    <w:rsid w:val="00CC69B7"/>
    <w:rsid w:val="00CE2E81"/>
    <w:rsid w:val="00CE70D6"/>
    <w:rsid w:val="00D00A7D"/>
    <w:rsid w:val="00D14B85"/>
    <w:rsid w:val="00D22A6D"/>
    <w:rsid w:val="00D26A6A"/>
    <w:rsid w:val="00D34228"/>
    <w:rsid w:val="00D377B6"/>
    <w:rsid w:val="00D41166"/>
    <w:rsid w:val="00D42FF6"/>
    <w:rsid w:val="00D43797"/>
    <w:rsid w:val="00D51778"/>
    <w:rsid w:val="00D74A2D"/>
    <w:rsid w:val="00D82B08"/>
    <w:rsid w:val="00DA5567"/>
    <w:rsid w:val="00DC0282"/>
    <w:rsid w:val="00DC10B2"/>
    <w:rsid w:val="00DC4E5A"/>
    <w:rsid w:val="00DC5378"/>
    <w:rsid w:val="00DC7EE3"/>
    <w:rsid w:val="00DD25EB"/>
    <w:rsid w:val="00DD2E6A"/>
    <w:rsid w:val="00DD42D6"/>
    <w:rsid w:val="00DD5FC2"/>
    <w:rsid w:val="00DE05AF"/>
    <w:rsid w:val="00DE24CD"/>
    <w:rsid w:val="00DF1799"/>
    <w:rsid w:val="00DF6074"/>
    <w:rsid w:val="00DF6765"/>
    <w:rsid w:val="00E0095B"/>
    <w:rsid w:val="00E0385B"/>
    <w:rsid w:val="00E123EB"/>
    <w:rsid w:val="00E16F8D"/>
    <w:rsid w:val="00E23474"/>
    <w:rsid w:val="00E275CB"/>
    <w:rsid w:val="00E36049"/>
    <w:rsid w:val="00E3748A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09F1"/>
    <w:rsid w:val="00F930FA"/>
    <w:rsid w:val="00FA039D"/>
    <w:rsid w:val="00FA1969"/>
    <w:rsid w:val="00FA5EB0"/>
    <w:rsid w:val="00FB529D"/>
    <w:rsid w:val="00FC336B"/>
    <w:rsid w:val="00FD6ED3"/>
    <w:rsid w:val="00FE516A"/>
    <w:rsid w:val="00FF306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2016-02-24T12:41:00Z</cp:lastPrinted>
  <dcterms:created xsi:type="dcterms:W3CDTF">2016-06-06T06:21:00Z</dcterms:created>
  <dcterms:modified xsi:type="dcterms:W3CDTF">2016-06-06T06:21:00Z</dcterms:modified>
</cp:coreProperties>
</file>