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97" w:rsidRDefault="00624C97" w:rsidP="00BE6033">
      <w:pPr>
        <w:spacing w:after="0" w:line="360" w:lineRule="auto"/>
        <w:jc w:val="center"/>
        <w:rPr>
          <w:rFonts w:ascii="Arial" w:hAnsi="Arial" w:cs="Arial"/>
          <w:b/>
          <w:sz w:val="24"/>
          <w:szCs w:val="24"/>
        </w:rPr>
      </w:pPr>
      <w:r w:rsidRPr="00BE6033">
        <w:rPr>
          <w:rFonts w:ascii="Arial" w:hAnsi="Arial" w:cs="Arial"/>
          <w:b/>
          <w:sz w:val="24"/>
          <w:szCs w:val="24"/>
        </w:rPr>
        <w:t>THE NATIONAL ASSEMBLY</w:t>
      </w:r>
    </w:p>
    <w:p w:rsidR="00624C97" w:rsidRPr="00BE6033" w:rsidRDefault="0033086C" w:rsidP="0033086C">
      <w:pPr>
        <w:spacing w:after="0" w:line="360" w:lineRule="auto"/>
        <w:rPr>
          <w:rFonts w:ascii="Arial" w:hAnsi="Arial" w:cs="Arial"/>
          <w:b/>
          <w:sz w:val="24"/>
          <w:szCs w:val="24"/>
        </w:rPr>
      </w:pPr>
      <w:r>
        <w:rPr>
          <w:rFonts w:ascii="Arial" w:hAnsi="Arial" w:cs="Arial"/>
          <w:b/>
          <w:sz w:val="24"/>
          <w:szCs w:val="24"/>
        </w:rPr>
        <w:t xml:space="preserve">                                        QUESTION FOR WRITTEN</w:t>
      </w:r>
      <w:r w:rsidR="00624C97" w:rsidRPr="00BE6033">
        <w:rPr>
          <w:rFonts w:ascii="Arial" w:hAnsi="Arial" w:cs="Arial"/>
          <w:b/>
          <w:sz w:val="24"/>
          <w:szCs w:val="24"/>
        </w:rPr>
        <w:t xml:space="preserve"> REPLY</w:t>
      </w:r>
    </w:p>
    <w:p w:rsidR="00EB6115" w:rsidRDefault="00EB6115" w:rsidP="00BE6033">
      <w:pPr>
        <w:tabs>
          <w:tab w:val="left" w:pos="432"/>
          <w:tab w:val="left" w:pos="720"/>
        </w:tabs>
        <w:spacing w:after="0" w:line="360" w:lineRule="auto"/>
        <w:jc w:val="both"/>
        <w:rPr>
          <w:rFonts w:ascii="Arial" w:eastAsia="Times New Roman" w:hAnsi="Arial" w:cs="Arial"/>
          <w:color w:val="FF0000"/>
          <w:sz w:val="24"/>
          <w:szCs w:val="24"/>
          <w:lang w:val="en-GB"/>
        </w:rPr>
      </w:pPr>
    </w:p>
    <w:p w:rsidR="00624C97" w:rsidRDefault="0033086C" w:rsidP="00BE6033">
      <w:pPr>
        <w:tabs>
          <w:tab w:val="left" w:pos="432"/>
          <w:tab w:val="left" w:pos="720"/>
        </w:tabs>
        <w:spacing w:after="0" w:line="360" w:lineRule="auto"/>
        <w:jc w:val="both"/>
        <w:rPr>
          <w:rFonts w:ascii="Arial" w:eastAsia="Calibri" w:hAnsi="Arial" w:cs="Arial"/>
          <w:sz w:val="24"/>
          <w:szCs w:val="24"/>
          <w:lang w:val="en-GB"/>
        </w:rPr>
      </w:pPr>
      <w:r>
        <w:rPr>
          <w:rFonts w:ascii="Arial" w:eastAsia="Calibri" w:hAnsi="Arial" w:cs="Arial"/>
          <w:sz w:val="24"/>
          <w:szCs w:val="24"/>
          <w:lang w:val="en-GB"/>
        </w:rPr>
        <w:t>Question 1514</w:t>
      </w:r>
    </w:p>
    <w:p w:rsidR="00BE6033" w:rsidRPr="00BE6033" w:rsidRDefault="00BE6033" w:rsidP="00BE6033">
      <w:pPr>
        <w:tabs>
          <w:tab w:val="left" w:pos="432"/>
          <w:tab w:val="left" w:pos="720"/>
        </w:tabs>
        <w:spacing w:after="0" w:line="360" w:lineRule="auto"/>
        <w:jc w:val="both"/>
        <w:rPr>
          <w:rFonts w:ascii="Arial" w:eastAsia="Calibri" w:hAnsi="Arial" w:cs="Arial"/>
          <w:sz w:val="24"/>
          <w:szCs w:val="24"/>
          <w:lang w:val="en-GB"/>
        </w:rPr>
      </w:pPr>
    </w:p>
    <w:p w:rsidR="00624C97" w:rsidRDefault="00624C97" w:rsidP="00BE6033">
      <w:pPr>
        <w:spacing w:after="0" w:line="360" w:lineRule="auto"/>
        <w:ind w:left="720" w:hanging="720"/>
        <w:jc w:val="both"/>
        <w:rPr>
          <w:rFonts w:ascii="Arial" w:hAnsi="Arial" w:cs="Arial"/>
          <w:b/>
          <w:noProof/>
          <w:sz w:val="24"/>
          <w:szCs w:val="24"/>
          <w:lang w:val="en-GB"/>
        </w:rPr>
      </w:pPr>
      <w:r w:rsidRPr="00BE6033">
        <w:rPr>
          <w:rFonts w:ascii="Arial" w:hAnsi="Arial" w:cs="Arial"/>
          <w:b/>
          <w:noProof/>
          <w:sz w:val="24"/>
          <w:szCs w:val="24"/>
          <w:lang w:val="en-GB"/>
        </w:rPr>
        <w:t>Mrs E N Ntlangwini (EFF) to ask the Minister of Trade and Industry:</w:t>
      </w:r>
    </w:p>
    <w:p w:rsidR="00BE6033" w:rsidRPr="00BE6033" w:rsidRDefault="00BE6033" w:rsidP="00BE6033">
      <w:pPr>
        <w:spacing w:after="0" w:line="360" w:lineRule="auto"/>
        <w:ind w:left="720" w:hanging="720"/>
        <w:jc w:val="both"/>
        <w:rPr>
          <w:rFonts w:ascii="Arial" w:hAnsi="Arial" w:cs="Arial"/>
          <w:b/>
          <w:noProof/>
          <w:sz w:val="24"/>
          <w:szCs w:val="24"/>
          <w:lang w:val="en-GB"/>
        </w:rPr>
      </w:pPr>
    </w:p>
    <w:p w:rsidR="00624C97" w:rsidRDefault="00624C97" w:rsidP="00EB6115">
      <w:pPr>
        <w:spacing w:after="0" w:line="360" w:lineRule="auto"/>
        <w:jc w:val="both"/>
        <w:outlineLvl w:val="0"/>
        <w:rPr>
          <w:rFonts w:ascii="Arial" w:eastAsia="Calibri" w:hAnsi="Arial" w:cs="Arial"/>
          <w:sz w:val="24"/>
          <w:szCs w:val="24"/>
          <w:lang w:val="en-GB"/>
        </w:rPr>
      </w:pPr>
      <w:r w:rsidRPr="00BE6033">
        <w:rPr>
          <w:rFonts w:ascii="Arial" w:eastAsia="Calibri" w:hAnsi="Arial" w:cs="Arial"/>
          <w:sz w:val="24"/>
          <w:szCs w:val="24"/>
          <w:lang w:val="en-GB"/>
        </w:rPr>
        <w:t>What number of (a) companies have divested from the country since 2012 in respect of all their industries and (b) jobs were lost when the specified companies divested from the country? NO1699E</w:t>
      </w:r>
    </w:p>
    <w:p w:rsidR="00EB6115" w:rsidRDefault="00EB6115" w:rsidP="00BE6033">
      <w:pPr>
        <w:tabs>
          <w:tab w:val="left" w:pos="432"/>
          <w:tab w:val="left" w:pos="720"/>
        </w:tabs>
        <w:spacing w:after="0" w:line="360" w:lineRule="auto"/>
        <w:jc w:val="both"/>
        <w:rPr>
          <w:rFonts w:ascii="Arial" w:eastAsia="Calibri" w:hAnsi="Arial" w:cs="Arial"/>
          <w:sz w:val="24"/>
          <w:szCs w:val="24"/>
          <w:lang w:val="en-GB"/>
        </w:rPr>
      </w:pPr>
    </w:p>
    <w:p w:rsidR="00EB6115" w:rsidRDefault="00EB6115" w:rsidP="00BE6033">
      <w:pPr>
        <w:tabs>
          <w:tab w:val="left" w:pos="432"/>
          <w:tab w:val="left" w:pos="720"/>
        </w:tabs>
        <w:spacing w:after="0" w:line="360" w:lineRule="auto"/>
        <w:jc w:val="both"/>
        <w:rPr>
          <w:rFonts w:ascii="Arial" w:eastAsia="Calibri" w:hAnsi="Arial" w:cs="Arial"/>
          <w:sz w:val="24"/>
          <w:szCs w:val="24"/>
          <w:lang w:val="en-GB"/>
        </w:rPr>
      </w:pPr>
      <w:r>
        <w:rPr>
          <w:rFonts w:ascii="Arial" w:eastAsia="Calibri" w:hAnsi="Arial" w:cs="Arial"/>
          <w:sz w:val="24"/>
          <w:szCs w:val="24"/>
          <w:lang w:val="en-GB"/>
        </w:rPr>
        <w:t>Reply:</w:t>
      </w:r>
    </w:p>
    <w:p w:rsidR="00EB6115" w:rsidRDefault="00EB6115" w:rsidP="00BE6033">
      <w:pPr>
        <w:tabs>
          <w:tab w:val="left" w:pos="432"/>
          <w:tab w:val="left" w:pos="720"/>
        </w:tabs>
        <w:spacing w:after="0" w:line="360" w:lineRule="auto"/>
        <w:jc w:val="both"/>
        <w:rPr>
          <w:rFonts w:ascii="Arial" w:eastAsia="Calibri" w:hAnsi="Arial" w:cs="Arial"/>
          <w:sz w:val="24"/>
          <w:szCs w:val="24"/>
          <w:lang w:val="en-GB"/>
        </w:rPr>
      </w:pPr>
    </w:p>
    <w:p w:rsidR="00270A85" w:rsidRDefault="00EB6115" w:rsidP="00BE6033">
      <w:pPr>
        <w:tabs>
          <w:tab w:val="left" w:pos="432"/>
          <w:tab w:val="left" w:pos="720"/>
        </w:tabs>
        <w:spacing w:after="0" w:line="360" w:lineRule="auto"/>
        <w:jc w:val="both"/>
        <w:rPr>
          <w:rFonts w:ascii="Arial" w:hAnsi="Arial" w:cs="Arial"/>
          <w:sz w:val="24"/>
          <w:szCs w:val="24"/>
        </w:rPr>
      </w:pPr>
      <w:proofErr w:type="gramStart"/>
      <w:r>
        <w:rPr>
          <w:rFonts w:ascii="Arial" w:hAnsi="Arial" w:cs="Arial"/>
          <w:sz w:val="24"/>
          <w:szCs w:val="24"/>
        </w:rPr>
        <w:t>t</w:t>
      </w:r>
      <w:r w:rsidR="00270A85">
        <w:rPr>
          <w:rFonts w:ascii="Arial" w:hAnsi="Arial" w:cs="Arial"/>
          <w:sz w:val="24"/>
          <w:szCs w:val="24"/>
        </w:rPr>
        <w:t>he</w:t>
      </w:r>
      <w:proofErr w:type="gramEnd"/>
      <w:r w:rsidR="00270A85">
        <w:rPr>
          <w:rFonts w:ascii="Arial" w:hAnsi="Arial" w:cs="Arial"/>
          <w:sz w:val="24"/>
          <w:szCs w:val="24"/>
        </w:rPr>
        <w:t xml:space="preserve"> </w:t>
      </w:r>
      <w:proofErr w:type="spellStart"/>
      <w:r w:rsidR="00270A85">
        <w:rPr>
          <w:rFonts w:ascii="Arial" w:hAnsi="Arial" w:cs="Arial"/>
          <w:sz w:val="24"/>
          <w:szCs w:val="24"/>
        </w:rPr>
        <w:t>dti</w:t>
      </w:r>
      <w:proofErr w:type="spellEnd"/>
      <w:r w:rsidR="00270A85">
        <w:rPr>
          <w:rFonts w:ascii="Arial" w:hAnsi="Arial" w:cs="Arial"/>
          <w:sz w:val="24"/>
          <w:szCs w:val="24"/>
        </w:rPr>
        <w:t xml:space="preserve"> has facilitated numerous investments since 2012 and we are not aware of any </w:t>
      </w:r>
      <w:r w:rsidR="00623D69">
        <w:rPr>
          <w:rFonts w:ascii="Arial" w:hAnsi="Arial" w:cs="Arial"/>
          <w:sz w:val="24"/>
          <w:szCs w:val="24"/>
        </w:rPr>
        <w:t xml:space="preserve">of these </w:t>
      </w:r>
      <w:r w:rsidR="00270A85">
        <w:rPr>
          <w:rFonts w:ascii="Arial" w:hAnsi="Arial" w:cs="Arial"/>
          <w:sz w:val="24"/>
          <w:szCs w:val="24"/>
        </w:rPr>
        <w:t xml:space="preserve">companies divesting since then. </w:t>
      </w:r>
    </w:p>
    <w:p w:rsidR="00270A85" w:rsidRDefault="00270A85" w:rsidP="00BE6033">
      <w:pPr>
        <w:tabs>
          <w:tab w:val="left" w:pos="432"/>
          <w:tab w:val="left" w:pos="720"/>
        </w:tabs>
        <w:spacing w:after="0" w:line="360" w:lineRule="auto"/>
        <w:jc w:val="both"/>
        <w:rPr>
          <w:rFonts w:ascii="Arial" w:hAnsi="Arial" w:cs="Arial"/>
          <w:sz w:val="24"/>
          <w:szCs w:val="24"/>
        </w:rPr>
      </w:pPr>
    </w:p>
    <w:p w:rsidR="00624C97" w:rsidRPr="00BE6033" w:rsidRDefault="00270A85" w:rsidP="00BE6033">
      <w:pPr>
        <w:tabs>
          <w:tab w:val="left" w:pos="432"/>
          <w:tab w:val="left" w:pos="720"/>
        </w:tabs>
        <w:spacing w:after="0" w:line="360" w:lineRule="auto"/>
        <w:jc w:val="both"/>
        <w:rPr>
          <w:rFonts w:ascii="Arial" w:hAnsi="Arial" w:cs="Arial"/>
          <w:sz w:val="24"/>
          <w:szCs w:val="24"/>
        </w:rPr>
      </w:pPr>
      <w:r>
        <w:rPr>
          <w:rFonts w:ascii="Arial" w:hAnsi="Arial" w:cs="Arial"/>
          <w:sz w:val="24"/>
          <w:szCs w:val="24"/>
        </w:rPr>
        <w:t xml:space="preserve">The </w:t>
      </w:r>
      <w:r w:rsidR="00624C97" w:rsidRPr="00BE6033">
        <w:rPr>
          <w:rFonts w:ascii="Arial" w:hAnsi="Arial" w:cs="Arial"/>
          <w:sz w:val="24"/>
          <w:szCs w:val="24"/>
        </w:rPr>
        <w:t xml:space="preserve">General Motors </w:t>
      </w:r>
      <w:r>
        <w:rPr>
          <w:rFonts w:ascii="Arial" w:hAnsi="Arial" w:cs="Arial"/>
          <w:sz w:val="24"/>
          <w:szCs w:val="24"/>
        </w:rPr>
        <w:t xml:space="preserve">decision </w:t>
      </w:r>
      <w:r w:rsidR="00EB6115">
        <w:rPr>
          <w:rFonts w:ascii="Arial" w:hAnsi="Arial" w:cs="Arial"/>
          <w:sz w:val="24"/>
          <w:szCs w:val="24"/>
        </w:rPr>
        <w:t xml:space="preserve">is </w:t>
      </w:r>
      <w:r w:rsidR="00EB6115" w:rsidRPr="00BE6033">
        <w:rPr>
          <w:rFonts w:ascii="Arial" w:hAnsi="Arial" w:cs="Arial"/>
          <w:sz w:val="24"/>
          <w:szCs w:val="24"/>
        </w:rPr>
        <w:t>due</w:t>
      </w:r>
      <w:r w:rsidR="00624C97" w:rsidRPr="00BE6033">
        <w:rPr>
          <w:rFonts w:ascii="Arial" w:hAnsi="Arial" w:cs="Arial"/>
          <w:sz w:val="24"/>
          <w:szCs w:val="24"/>
        </w:rPr>
        <w:t xml:space="preserve"> to</w:t>
      </w:r>
      <w:r w:rsidR="00724756">
        <w:rPr>
          <w:rFonts w:ascii="Arial" w:hAnsi="Arial" w:cs="Arial"/>
          <w:sz w:val="24"/>
          <w:szCs w:val="24"/>
        </w:rPr>
        <w:t xml:space="preserve"> </w:t>
      </w:r>
      <w:r w:rsidR="00EB6115">
        <w:rPr>
          <w:rFonts w:ascii="Arial" w:hAnsi="Arial" w:cs="Arial"/>
          <w:sz w:val="24"/>
          <w:szCs w:val="24"/>
        </w:rPr>
        <w:t xml:space="preserve">a </w:t>
      </w:r>
      <w:r w:rsidR="00EB6115" w:rsidRPr="00BE6033">
        <w:rPr>
          <w:rFonts w:ascii="Arial" w:hAnsi="Arial" w:cs="Arial"/>
          <w:sz w:val="24"/>
          <w:szCs w:val="24"/>
        </w:rPr>
        <w:t>commercial</w:t>
      </w:r>
      <w:r w:rsidR="00624C97" w:rsidRPr="00BE6033">
        <w:rPr>
          <w:rFonts w:ascii="Arial" w:hAnsi="Arial" w:cs="Arial"/>
          <w:sz w:val="24"/>
          <w:szCs w:val="24"/>
        </w:rPr>
        <w:t xml:space="preserve"> decision</w:t>
      </w:r>
      <w:r w:rsidR="005C4FC6">
        <w:rPr>
          <w:rFonts w:ascii="Arial" w:hAnsi="Arial" w:cs="Arial"/>
          <w:sz w:val="24"/>
          <w:szCs w:val="24"/>
        </w:rPr>
        <w:t xml:space="preserve"> by its Head</w:t>
      </w:r>
      <w:r>
        <w:rPr>
          <w:rFonts w:ascii="Arial" w:hAnsi="Arial" w:cs="Arial"/>
          <w:sz w:val="24"/>
          <w:szCs w:val="24"/>
        </w:rPr>
        <w:t>-</w:t>
      </w:r>
      <w:r w:rsidR="005C4FC6">
        <w:rPr>
          <w:rFonts w:ascii="Arial" w:hAnsi="Arial" w:cs="Arial"/>
          <w:sz w:val="24"/>
          <w:szCs w:val="24"/>
        </w:rPr>
        <w:t>Quarter</w:t>
      </w:r>
      <w:r>
        <w:rPr>
          <w:rFonts w:ascii="Arial" w:hAnsi="Arial" w:cs="Arial"/>
          <w:sz w:val="24"/>
          <w:szCs w:val="24"/>
        </w:rPr>
        <w:t>s</w:t>
      </w:r>
      <w:r w:rsidR="005C4FC6">
        <w:rPr>
          <w:rFonts w:ascii="Arial" w:hAnsi="Arial" w:cs="Arial"/>
          <w:sz w:val="24"/>
          <w:szCs w:val="24"/>
        </w:rPr>
        <w:t xml:space="preserve"> in terms of its future global operations.</w:t>
      </w:r>
      <w:r w:rsidR="00724756">
        <w:rPr>
          <w:rFonts w:ascii="Arial" w:hAnsi="Arial" w:cs="Arial"/>
          <w:sz w:val="24"/>
          <w:szCs w:val="24"/>
        </w:rPr>
        <w:t xml:space="preserve"> Such divestment may also</w:t>
      </w:r>
      <w:r w:rsidR="00624C97" w:rsidRPr="00BE6033">
        <w:rPr>
          <w:rFonts w:ascii="Arial" w:hAnsi="Arial" w:cs="Arial"/>
          <w:sz w:val="24"/>
          <w:szCs w:val="24"/>
        </w:rPr>
        <w:t xml:space="preserve"> based on restructuring of the compan</w:t>
      </w:r>
      <w:r w:rsidR="00724756">
        <w:rPr>
          <w:rFonts w:ascii="Arial" w:hAnsi="Arial" w:cs="Arial"/>
          <w:sz w:val="24"/>
          <w:szCs w:val="24"/>
        </w:rPr>
        <w:t>ies</w:t>
      </w:r>
      <w:r w:rsidR="00624C97" w:rsidRPr="00BE6033">
        <w:rPr>
          <w:rFonts w:ascii="Arial" w:hAnsi="Arial" w:cs="Arial"/>
          <w:sz w:val="24"/>
          <w:szCs w:val="24"/>
        </w:rPr>
        <w:t xml:space="preserve">, mergers &amp; acquisitions and general restrictive global market conditions. </w:t>
      </w:r>
    </w:p>
    <w:p w:rsidR="00BE6033" w:rsidRPr="00BE6033" w:rsidRDefault="00BE6033" w:rsidP="00BE6033">
      <w:pPr>
        <w:tabs>
          <w:tab w:val="left" w:pos="432"/>
          <w:tab w:val="left" w:pos="720"/>
        </w:tabs>
        <w:spacing w:after="0" w:line="360" w:lineRule="auto"/>
        <w:jc w:val="both"/>
        <w:rPr>
          <w:rFonts w:ascii="Arial" w:hAnsi="Arial" w:cs="Arial"/>
          <w:sz w:val="24"/>
          <w:szCs w:val="24"/>
        </w:rPr>
      </w:pPr>
    </w:p>
    <w:p w:rsidR="00BE6033" w:rsidRPr="00BE6033" w:rsidRDefault="00624C97" w:rsidP="00BE6033">
      <w:pPr>
        <w:tabs>
          <w:tab w:val="left" w:pos="432"/>
          <w:tab w:val="left" w:pos="720"/>
        </w:tabs>
        <w:spacing w:after="0" w:line="360" w:lineRule="auto"/>
        <w:jc w:val="both"/>
        <w:rPr>
          <w:rFonts w:ascii="Arial" w:hAnsi="Arial" w:cs="Arial"/>
          <w:sz w:val="24"/>
          <w:szCs w:val="24"/>
        </w:rPr>
      </w:pPr>
      <w:r w:rsidRPr="00BE6033">
        <w:rPr>
          <w:rFonts w:ascii="Arial" w:hAnsi="Arial" w:cs="Arial"/>
          <w:sz w:val="24"/>
          <w:szCs w:val="24"/>
        </w:rPr>
        <w:t xml:space="preserve">Invest SA, offers as part of its services investor facilitation and aftercare </w:t>
      </w:r>
      <w:r w:rsidR="00724756">
        <w:rPr>
          <w:rFonts w:ascii="Arial" w:hAnsi="Arial" w:cs="Arial"/>
          <w:sz w:val="24"/>
          <w:szCs w:val="24"/>
        </w:rPr>
        <w:t xml:space="preserve">and </w:t>
      </w:r>
      <w:r w:rsidRPr="00BE6033">
        <w:rPr>
          <w:rFonts w:ascii="Arial" w:hAnsi="Arial" w:cs="Arial"/>
          <w:sz w:val="24"/>
          <w:szCs w:val="24"/>
        </w:rPr>
        <w:t xml:space="preserve">we </w:t>
      </w:r>
      <w:r w:rsidR="00724756">
        <w:rPr>
          <w:rFonts w:ascii="Arial" w:hAnsi="Arial" w:cs="Arial"/>
          <w:sz w:val="24"/>
          <w:szCs w:val="24"/>
        </w:rPr>
        <w:t xml:space="preserve">are paying particular attention </w:t>
      </w:r>
      <w:r w:rsidRPr="00BE6033">
        <w:rPr>
          <w:rFonts w:ascii="Arial" w:hAnsi="Arial" w:cs="Arial"/>
          <w:sz w:val="24"/>
          <w:szCs w:val="24"/>
        </w:rPr>
        <w:t xml:space="preserve">on </w:t>
      </w:r>
      <w:r w:rsidR="00BE6033" w:rsidRPr="00BE6033">
        <w:rPr>
          <w:rFonts w:ascii="Arial" w:hAnsi="Arial" w:cs="Arial"/>
          <w:sz w:val="24"/>
          <w:szCs w:val="24"/>
        </w:rPr>
        <w:t xml:space="preserve">the retention and maintenance of </w:t>
      </w:r>
      <w:r w:rsidRPr="00BE6033">
        <w:rPr>
          <w:rFonts w:ascii="Arial" w:hAnsi="Arial" w:cs="Arial"/>
          <w:sz w:val="24"/>
          <w:szCs w:val="24"/>
        </w:rPr>
        <w:t xml:space="preserve">investment in the country. We have engaged with the steel sector, companies such as AMSA, Highveld, SC Smelters and </w:t>
      </w:r>
      <w:r w:rsidR="00724756">
        <w:rPr>
          <w:rFonts w:ascii="Arial" w:hAnsi="Arial" w:cs="Arial"/>
          <w:sz w:val="24"/>
          <w:szCs w:val="24"/>
        </w:rPr>
        <w:t xml:space="preserve">well as </w:t>
      </w:r>
      <w:r w:rsidRPr="00BE6033">
        <w:rPr>
          <w:rFonts w:ascii="Arial" w:hAnsi="Arial" w:cs="Arial"/>
          <w:sz w:val="24"/>
          <w:szCs w:val="24"/>
        </w:rPr>
        <w:t xml:space="preserve">companies in the renewables sector. </w:t>
      </w:r>
    </w:p>
    <w:p w:rsidR="00BE6033" w:rsidRPr="00BE6033" w:rsidRDefault="00BE6033" w:rsidP="00BE6033">
      <w:pPr>
        <w:tabs>
          <w:tab w:val="left" w:pos="432"/>
          <w:tab w:val="left" w:pos="720"/>
        </w:tabs>
        <w:spacing w:after="0" w:line="360" w:lineRule="auto"/>
        <w:jc w:val="both"/>
        <w:rPr>
          <w:rFonts w:ascii="Arial" w:hAnsi="Arial" w:cs="Arial"/>
          <w:sz w:val="24"/>
          <w:szCs w:val="24"/>
        </w:rPr>
      </w:pPr>
    </w:p>
    <w:p w:rsidR="00BE6033" w:rsidRPr="00BE6033" w:rsidRDefault="00BE6033" w:rsidP="00BE6033">
      <w:pPr>
        <w:tabs>
          <w:tab w:val="left" w:pos="432"/>
          <w:tab w:val="left" w:pos="720"/>
        </w:tabs>
        <w:spacing w:after="0" w:line="360" w:lineRule="auto"/>
        <w:jc w:val="both"/>
        <w:rPr>
          <w:rFonts w:ascii="Arial" w:hAnsi="Arial" w:cs="Arial"/>
          <w:sz w:val="24"/>
          <w:szCs w:val="24"/>
        </w:rPr>
      </w:pPr>
    </w:p>
    <w:p w:rsidR="00BE6033" w:rsidRPr="00BE6033" w:rsidRDefault="00BE6033" w:rsidP="00BE6033">
      <w:pPr>
        <w:tabs>
          <w:tab w:val="left" w:pos="432"/>
          <w:tab w:val="left" w:pos="720"/>
        </w:tabs>
        <w:spacing w:after="0" w:line="360" w:lineRule="auto"/>
        <w:jc w:val="both"/>
        <w:rPr>
          <w:rFonts w:ascii="Arial" w:hAnsi="Arial" w:cs="Arial"/>
          <w:sz w:val="24"/>
          <w:szCs w:val="24"/>
        </w:rPr>
      </w:pPr>
    </w:p>
    <w:sectPr w:rsidR="00BE6033" w:rsidRPr="00BE6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97"/>
    <w:rsid w:val="00270A85"/>
    <w:rsid w:val="0033086C"/>
    <w:rsid w:val="005B7412"/>
    <w:rsid w:val="005C4FC6"/>
    <w:rsid w:val="00623D69"/>
    <w:rsid w:val="00624C97"/>
    <w:rsid w:val="00692408"/>
    <w:rsid w:val="00724756"/>
    <w:rsid w:val="00744FCE"/>
    <w:rsid w:val="00781927"/>
    <w:rsid w:val="007C68E3"/>
    <w:rsid w:val="00936EBD"/>
    <w:rsid w:val="00BE6033"/>
    <w:rsid w:val="00EB611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9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9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BDaya</dc:creator>
  <cp:lastModifiedBy>Saroj</cp:lastModifiedBy>
  <cp:revision>2</cp:revision>
  <cp:lastPrinted>2017-06-01T12:12:00Z</cp:lastPrinted>
  <dcterms:created xsi:type="dcterms:W3CDTF">2017-06-02T06:02:00Z</dcterms:created>
  <dcterms:modified xsi:type="dcterms:W3CDTF">2017-06-02T06:02:00Z</dcterms:modified>
</cp:coreProperties>
</file>