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8B" w:rsidRPr="001D19AB" w:rsidRDefault="00A60E8B" w:rsidP="00A60E8B">
      <w:pPr>
        <w:jc w:val="center"/>
        <w:rPr>
          <w:rFonts w:ascii="Arial" w:eastAsia="Calibri" w:hAnsi="Arial" w:cs="Arial"/>
          <w:b/>
        </w:rPr>
      </w:pPr>
      <w:r w:rsidRPr="001D19AB">
        <w:rPr>
          <w:rFonts w:ascii="Arial" w:eastAsia="Calibri" w:hAnsi="Arial" w:cs="Arial"/>
          <w:noProof/>
          <w:lang w:eastAsia="en-ZA"/>
        </w:rPr>
        <w:drawing>
          <wp:anchor distT="720090" distB="215900" distL="114300" distR="114300" simplePos="0" relativeHeight="251659264" behindDoc="0" locked="1" layoutInCell="1" allowOverlap="1" wp14:anchorId="260B4F86" wp14:editId="1AF685A6">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1D19AB">
        <w:rPr>
          <w:rFonts w:ascii="Arial" w:eastAsia="Calibri" w:hAnsi="Arial" w:cs="Arial"/>
          <w:b/>
        </w:rPr>
        <w:t xml:space="preserve">NATIONAL ASSEMBLY </w:t>
      </w:r>
    </w:p>
    <w:p w:rsidR="00A60E8B" w:rsidRPr="001D19AB" w:rsidRDefault="00A60E8B" w:rsidP="00A60E8B">
      <w:pPr>
        <w:jc w:val="center"/>
        <w:rPr>
          <w:rFonts w:ascii="Arial" w:eastAsia="Calibri" w:hAnsi="Arial" w:cs="Arial"/>
          <w:b/>
        </w:rPr>
      </w:pPr>
    </w:p>
    <w:p w:rsidR="00A60E8B" w:rsidRPr="001D19AB" w:rsidRDefault="00A60E8B" w:rsidP="00A60E8B">
      <w:pPr>
        <w:jc w:val="center"/>
        <w:rPr>
          <w:rFonts w:ascii="Arial" w:eastAsia="Calibri" w:hAnsi="Arial" w:cs="Arial"/>
          <w:b/>
        </w:rPr>
      </w:pPr>
      <w:r w:rsidRPr="001D19AB">
        <w:rPr>
          <w:rFonts w:ascii="Arial" w:eastAsia="Calibri" w:hAnsi="Arial" w:cs="Arial"/>
          <w:b/>
        </w:rPr>
        <w:t>WRITTEN REPLY</w:t>
      </w:r>
    </w:p>
    <w:p w:rsidR="00A60E8B" w:rsidRPr="001D19AB" w:rsidRDefault="00A60E8B" w:rsidP="00A60E8B">
      <w:pPr>
        <w:jc w:val="center"/>
        <w:rPr>
          <w:rFonts w:ascii="Arial" w:eastAsia="Calibri" w:hAnsi="Arial" w:cs="Arial"/>
          <w:b/>
        </w:rPr>
      </w:pPr>
    </w:p>
    <w:p w:rsidR="00A60E8B" w:rsidRPr="001D19AB" w:rsidRDefault="00A60E8B" w:rsidP="00A60E8B">
      <w:pPr>
        <w:spacing w:before="120" w:after="60" w:line="360" w:lineRule="auto"/>
        <w:ind w:left="2880"/>
        <w:outlineLvl w:val="0"/>
        <w:rPr>
          <w:rFonts w:ascii="Arial" w:eastAsia="Calibri" w:hAnsi="Arial" w:cs="Arial"/>
          <w:b/>
          <w:bCs/>
          <w:caps/>
          <w:u w:val="single"/>
        </w:rPr>
      </w:pPr>
      <w:r w:rsidRPr="001D19AB">
        <w:rPr>
          <w:rFonts w:ascii="Arial" w:eastAsia="Calibri" w:hAnsi="Arial" w:cs="Arial"/>
          <w:b/>
        </w:rPr>
        <w:t xml:space="preserve">QUESTION </w:t>
      </w:r>
      <w:r>
        <w:rPr>
          <w:rFonts w:ascii="Arial" w:eastAsia="Calibri" w:hAnsi="Arial" w:cs="Arial"/>
          <w:b/>
        </w:rPr>
        <w:t>1506</w:t>
      </w:r>
      <w:r w:rsidRPr="001D19AB">
        <w:rPr>
          <w:rFonts w:ascii="Arial" w:eastAsia="Calibri" w:hAnsi="Arial" w:cs="Arial"/>
          <w:b/>
        </w:rPr>
        <w:t xml:space="preserve"> /</w:t>
      </w:r>
      <w:r w:rsidRPr="001D19AB">
        <w:rPr>
          <w:rFonts w:ascii="Arial" w:eastAsia="Calibri" w:hAnsi="Arial"/>
          <w:b/>
          <w:lang w:val="en-GB"/>
        </w:rPr>
        <w:t xml:space="preserve"> NW</w:t>
      </w:r>
      <w:r>
        <w:rPr>
          <w:rFonts w:ascii="Arial" w:eastAsia="Calibri" w:hAnsi="Arial"/>
          <w:b/>
          <w:lang w:val="en-GB"/>
        </w:rPr>
        <w:t>1646</w:t>
      </w:r>
      <w:r w:rsidRPr="001D19AB">
        <w:rPr>
          <w:rFonts w:ascii="Arial" w:eastAsia="Calibri" w:hAnsi="Arial"/>
          <w:b/>
          <w:lang w:val="en-GB"/>
        </w:rPr>
        <w:t>E</w:t>
      </w:r>
    </w:p>
    <w:p w:rsidR="00A60E8B" w:rsidRPr="001D19AB" w:rsidRDefault="00A60E8B" w:rsidP="00A60E8B">
      <w:pPr>
        <w:rPr>
          <w:rFonts w:ascii="Arial" w:eastAsia="Calibri" w:hAnsi="Arial" w:cs="Arial"/>
          <w:b/>
        </w:rPr>
      </w:pPr>
    </w:p>
    <w:p w:rsidR="00A60E8B" w:rsidRPr="001D19AB" w:rsidRDefault="00A60E8B" w:rsidP="00A60E8B">
      <w:pPr>
        <w:jc w:val="center"/>
        <w:rPr>
          <w:rFonts w:ascii="Arial" w:eastAsia="Calibri" w:hAnsi="Arial" w:cs="Arial"/>
          <w:b/>
          <w:color w:val="000000"/>
        </w:rPr>
      </w:pPr>
    </w:p>
    <w:p w:rsidR="00A60E8B" w:rsidRPr="00D46024" w:rsidRDefault="00A60E8B" w:rsidP="00A60E8B">
      <w:pPr>
        <w:autoSpaceDE w:val="0"/>
        <w:autoSpaceDN w:val="0"/>
        <w:adjustRightInd w:val="0"/>
        <w:spacing w:after="120" w:line="360" w:lineRule="auto"/>
        <w:jc w:val="center"/>
        <w:rPr>
          <w:rFonts w:ascii="Arial" w:eastAsia="Calibri" w:hAnsi="Arial" w:cs="Arial"/>
          <w:b/>
          <w:color w:val="000000"/>
          <w:sz w:val="24"/>
          <w:szCs w:val="24"/>
        </w:rPr>
      </w:pPr>
      <w:r w:rsidRPr="00D46024">
        <w:rPr>
          <w:rFonts w:ascii="Arial" w:eastAsia="Calibri" w:hAnsi="Arial" w:cs="Arial"/>
          <w:b/>
          <w:color w:val="000000"/>
          <w:sz w:val="24"/>
          <w:szCs w:val="24"/>
        </w:rPr>
        <w:t>MINISTER OF AGRICULTURE, FORESTRY AND FISHERIES:</w:t>
      </w:r>
    </w:p>
    <w:p w:rsidR="00A60E8B" w:rsidRPr="00A60E8B" w:rsidRDefault="00A60E8B" w:rsidP="00A60E8B">
      <w:pPr>
        <w:spacing w:before="100" w:beforeAutospacing="1" w:after="100" w:afterAutospacing="1" w:line="360" w:lineRule="auto"/>
        <w:ind w:left="720" w:hanging="720"/>
        <w:jc w:val="center"/>
        <w:rPr>
          <w:rFonts w:ascii="Arial" w:eastAsia="Calibri" w:hAnsi="Arial" w:cs="Arial"/>
          <w:b/>
          <w:bCs/>
          <w:lang w:val="en-GB"/>
        </w:rPr>
      </w:pPr>
      <w:r w:rsidRPr="00A60E8B">
        <w:rPr>
          <w:rFonts w:ascii="Arial" w:eastAsia="Calibri" w:hAnsi="Arial" w:cs="Arial"/>
          <w:b/>
          <w:bCs/>
          <w:lang w:val="af-ZA"/>
        </w:rPr>
        <w:t>Ms</w:t>
      </w:r>
      <w:r w:rsidRPr="00A60E8B">
        <w:rPr>
          <w:rFonts w:ascii="Arial" w:eastAsia="Calibri" w:hAnsi="Arial" w:cs="Arial"/>
          <w:b/>
          <w:bCs/>
          <w:lang w:val="en-GB"/>
        </w:rPr>
        <w:t xml:space="preserve"> A Steyn (DA) to ask the Minister of Agriculture, Forestry and Fisheries:</w:t>
      </w:r>
    </w:p>
    <w:p w:rsidR="00A60E8B" w:rsidRDefault="00A60E8B" w:rsidP="00A60E8B">
      <w:pPr>
        <w:spacing w:before="120" w:after="60" w:line="360" w:lineRule="auto"/>
        <w:outlineLvl w:val="0"/>
        <w:rPr>
          <w:rFonts w:ascii="Arial" w:eastAsia="Calibri" w:hAnsi="Arial" w:cs="Arial"/>
          <w:b/>
          <w:bCs/>
          <w:caps/>
          <w:u w:val="single"/>
        </w:rPr>
      </w:pPr>
    </w:p>
    <w:p w:rsidR="00A60E8B" w:rsidRPr="001D19AB" w:rsidRDefault="00A60E8B" w:rsidP="00A60E8B">
      <w:pPr>
        <w:spacing w:before="120" w:after="60" w:line="360" w:lineRule="auto"/>
        <w:outlineLvl w:val="0"/>
        <w:rPr>
          <w:rFonts w:ascii="Arial" w:eastAsia="Calibri" w:hAnsi="Arial" w:cs="Arial"/>
          <w:b/>
          <w:bCs/>
          <w:caps/>
          <w:u w:val="single"/>
        </w:rPr>
      </w:pPr>
      <w:r w:rsidRPr="001D19AB">
        <w:rPr>
          <w:rFonts w:ascii="Arial" w:eastAsia="Calibri" w:hAnsi="Arial" w:cs="Arial"/>
          <w:b/>
          <w:bCs/>
          <w:caps/>
          <w:u w:val="single"/>
        </w:rPr>
        <w:t>QUESTION:</w:t>
      </w:r>
    </w:p>
    <w:p w:rsidR="00A60E8B" w:rsidRPr="00A60E8B" w:rsidRDefault="00A60E8B" w:rsidP="00A60E8B">
      <w:pPr>
        <w:spacing w:before="100" w:beforeAutospacing="1" w:after="100" w:afterAutospacing="1" w:line="360" w:lineRule="auto"/>
        <w:jc w:val="both"/>
        <w:rPr>
          <w:rFonts w:ascii="Arial" w:eastAsia="Calibri" w:hAnsi="Arial" w:cs="Arial"/>
        </w:rPr>
      </w:pPr>
      <w:r w:rsidRPr="00A60E8B">
        <w:rPr>
          <w:rFonts w:ascii="Arial" w:eastAsia="Calibri" w:hAnsi="Arial" w:cs="Arial"/>
        </w:rPr>
        <w:t xml:space="preserve"> </w:t>
      </w:r>
      <w:r w:rsidRPr="00A60E8B">
        <w:rPr>
          <w:rFonts w:ascii="Arial" w:eastAsia="Calibri" w:hAnsi="Arial" w:cs="Arial"/>
        </w:rPr>
        <w:t>(1)        With reference to six Range Rovers that his department delivered to the Phumelela Local Municipality in the Free State in November 2017 for storage, (a) why were the vehicles classified as farming equipment or implements, (b) who authorised the purchasing of the specified vehicles, (c) who were the intended beneficiaries for each of the vehicles, (d) what has since happened with the vehicles, (e) on what grounds were the specified vehicles purchased and (f) what costs have been incurred in the purchasing of the vehicles;</w:t>
      </w:r>
    </w:p>
    <w:p w:rsidR="00A60E8B" w:rsidRPr="00A60E8B" w:rsidRDefault="00A60E8B" w:rsidP="00A60E8B">
      <w:pPr>
        <w:spacing w:before="100" w:beforeAutospacing="1" w:after="100" w:afterAutospacing="1" w:line="360" w:lineRule="auto"/>
        <w:jc w:val="both"/>
        <w:rPr>
          <w:rFonts w:ascii="Arial" w:eastAsia="Calibri" w:hAnsi="Arial" w:cs="Arial"/>
          <w:b/>
        </w:rPr>
      </w:pPr>
      <w:r w:rsidRPr="00A60E8B">
        <w:rPr>
          <w:rFonts w:ascii="Arial" w:eastAsia="Calibri" w:hAnsi="Arial" w:cs="Arial"/>
        </w:rPr>
        <w:t xml:space="preserve">(2)        </w:t>
      </w:r>
      <w:proofErr w:type="gramStart"/>
      <w:r w:rsidRPr="00A60E8B">
        <w:rPr>
          <w:rFonts w:ascii="Arial" w:eastAsia="Calibri" w:hAnsi="Arial" w:cs="Arial"/>
        </w:rPr>
        <w:t>have</w:t>
      </w:r>
      <w:proofErr w:type="gramEnd"/>
      <w:r w:rsidRPr="00A60E8B">
        <w:rPr>
          <w:rFonts w:ascii="Arial" w:eastAsia="Calibri" w:hAnsi="Arial" w:cs="Arial"/>
        </w:rPr>
        <w:t xml:space="preserve"> any other costs been incurred since the vehicles were purchased and handed over to the specified municipality; if so, what are the relevant details?</w:t>
      </w:r>
      <w:r>
        <w:rPr>
          <w:rFonts w:ascii="Arial" w:eastAsia="Calibri" w:hAnsi="Arial" w:cs="Arial"/>
        </w:rPr>
        <w:t xml:space="preserve"> </w:t>
      </w:r>
      <w:bookmarkStart w:id="0" w:name="_GoBack"/>
      <w:bookmarkEnd w:id="0"/>
      <w:r w:rsidRPr="00A60E8B">
        <w:rPr>
          <w:rFonts w:ascii="Arial" w:eastAsia="Calibri" w:hAnsi="Arial" w:cs="Arial"/>
          <w:b/>
          <w:bCs/>
        </w:rPr>
        <w:t>NW1646E</w:t>
      </w:r>
    </w:p>
    <w:p w:rsidR="00A60E8B" w:rsidRPr="0063766F" w:rsidRDefault="00A60E8B" w:rsidP="00A60E8B">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rsidR="00A60E8B" w:rsidRPr="00A60E8B" w:rsidRDefault="00A60E8B" w:rsidP="00A60E8B">
      <w:pPr>
        <w:spacing w:line="360" w:lineRule="auto"/>
        <w:jc w:val="both"/>
        <w:rPr>
          <w:rFonts w:ascii="Arial" w:eastAsia="Calibri" w:hAnsi="Arial" w:cs="Arial"/>
        </w:rPr>
      </w:pPr>
      <w:r w:rsidRPr="00A60E8B">
        <w:rPr>
          <w:rFonts w:ascii="Arial" w:eastAsia="Calibri" w:hAnsi="Arial" w:cs="Arial"/>
        </w:rPr>
        <w:t xml:space="preserve">I refer to my response to parliamentary question no 3884 tabled on 13 December </w:t>
      </w:r>
      <w:r w:rsidRPr="00A60E8B">
        <w:rPr>
          <w:rFonts w:ascii="Arial" w:eastAsia="Calibri" w:hAnsi="Arial" w:cs="Arial"/>
        </w:rPr>
        <w:t>2017 where</w:t>
      </w:r>
      <w:r w:rsidRPr="00A60E8B">
        <w:rPr>
          <w:rFonts w:ascii="Arial" w:eastAsia="Calibri" w:hAnsi="Arial" w:cs="Arial"/>
        </w:rPr>
        <w:t xml:space="preserve"> I advised that the Department of Agriculture, Forestry and Fisheries has not purchased any Range Rovers.</w:t>
      </w:r>
    </w:p>
    <w:p w:rsidR="005F561C" w:rsidRPr="00A60E8B" w:rsidRDefault="00A60E8B"/>
    <w:sectPr w:rsidR="005F561C" w:rsidRPr="00A60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8B"/>
    <w:rsid w:val="00186AC3"/>
    <w:rsid w:val="00405B27"/>
    <w:rsid w:val="00A60E8B"/>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2018-06-11T10:08:00Z</dcterms:created>
  <dcterms:modified xsi:type="dcterms:W3CDTF">2018-06-11T10:12:00Z</dcterms:modified>
</cp:coreProperties>
</file>