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</w:t>
      </w:r>
      <w:r w:rsidR="00C47C29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</w:t>
      </w:r>
      <w:bookmarkStart w:id="0" w:name="_GoBack"/>
      <w:bookmarkEnd w:id="0"/>
    </w:p>
    <w:p w:rsidR="00D33C41" w:rsidRPr="00C47C29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C47C2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C47C2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C47C2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C47C2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C47C29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C47C29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03917"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314EB9"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</w:t>
      </w:r>
      <w:r w:rsidR="00505A71"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94</w:t>
      </w:r>
    </w:p>
    <w:p w:rsidR="00D33C41" w:rsidRPr="00C47C29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621A82"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505A71"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  <w:r w:rsidR="00061748"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APRIL</w:t>
      </w:r>
      <w:r w:rsidR="009E7540"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C47C29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505A71"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5 </w:t>
      </w:r>
      <w:r w:rsidR="009E7540"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C47C29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505A71" w:rsidRPr="00C47C29" w:rsidRDefault="00505A71" w:rsidP="00505A7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47C29">
        <w:rPr>
          <w:rFonts w:ascii="Arial" w:hAnsi="Arial" w:cs="Arial"/>
          <w:b/>
          <w:sz w:val="24"/>
          <w:szCs w:val="24"/>
          <w:lang w:val="en-US"/>
        </w:rPr>
        <w:t>1494</w:t>
      </w:r>
      <w:r w:rsidRPr="00C47C29">
        <w:rPr>
          <w:rFonts w:ascii="Arial" w:hAnsi="Arial" w:cs="Arial"/>
          <w:b/>
          <w:sz w:val="24"/>
          <w:szCs w:val="24"/>
        </w:rPr>
        <w:t>.</w:t>
      </w:r>
      <w:r w:rsidRPr="00C47C29">
        <w:rPr>
          <w:rFonts w:ascii="Arial" w:hAnsi="Arial" w:cs="Arial"/>
          <w:b/>
          <w:sz w:val="24"/>
          <w:szCs w:val="24"/>
        </w:rPr>
        <w:tab/>
      </w:r>
      <w:r w:rsidRPr="00C47C29">
        <w:rPr>
          <w:rFonts w:ascii="Arial" w:hAnsi="Arial" w:cs="Arial"/>
          <w:b/>
          <w:sz w:val="24"/>
          <w:szCs w:val="24"/>
          <w:lang w:val="en-US"/>
        </w:rPr>
        <w:t>Ms</w:t>
      </w:r>
      <w:r w:rsidRPr="00C47C29">
        <w:rPr>
          <w:rFonts w:ascii="Arial" w:hAnsi="Arial" w:cs="Arial"/>
          <w:b/>
          <w:bCs/>
          <w:sz w:val="24"/>
          <w:szCs w:val="24"/>
        </w:rPr>
        <w:t xml:space="preserve"> P Marais (EFF) to ask the Minister of Social Development</w:t>
      </w:r>
      <w:r w:rsidR="006A2CA3" w:rsidRPr="00C47C2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C47C29">
        <w:rPr>
          <w:rFonts w:ascii="Arial" w:hAnsi="Arial" w:cs="Arial"/>
          <w:sz w:val="24"/>
          <w:szCs w:val="24"/>
        </w:rPr>
        <w:instrText xml:space="preserve"> XE "</w:instrText>
      </w:r>
      <w:r w:rsidRPr="00C47C29">
        <w:rPr>
          <w:rFonts w:ascii="Arial" w:hAnsi="Arial" w:cs="Arial"/>
          <w:b/>
          <w:bCs/>
          <w:sz w:val="24"/>
          <w:szCs w:val="24"/>
        </w:rPr>
        <w:instrText>Social Development</w:instrText>
      </w:r>
      <w:r w:rsidRPr="00C47C29">
        <w:rPr>
          <w:rFonts w:ascii="Arial" w:hAnsi="Arial" w:cs="Arial"/>
          <w:sz w:val="24"/>
          <w:szCs w:val="24"/>
        </w:rPr>
        <w:instrText xml:space="preserve">" </w:instrText>
      </w:r>
      <w:r w:rsidR="006A2CA3" w:rsidRPr="00C47C29">
        <w:rPr>
          <w:rFonts w:ascii="Arial" w:hAnsi="Arial" w:cs="Arial"/>
          <w:b/>
          <w:bCs/>
          <w:sz w:val="24"/>
          <w:szCs w:val="24"/>
        </w:rPr>
        <w:fldChar w:fldCharType="end"/>
      </w:r>
      <w:r w:rsidRPr="00C47C29">
        <w:rPr>
          <w:rFonts w:ascii="Arial" w:hAnsi="Arial" w:cs="Arial"/>
          <w:b/>
          <w:bCs/>
          <w:sz w:val="24"/>
          <w:szCs w:val="24"/>
        </w:rPr>
        <w:t>:</w:t>
      </w:r>
    </w:p>
    <w:p w:rsidR="00505A71" w:rsidRPr="00C47C29" w:rsidRDefault="00505A71" w:rsidP="00505A71">
      <w:pPr>
        <w:spacing w:before="240" w:line="240" w:lineRule="auto"/>
        <w:ind w:left="709" w:firstLine="11"/>
        <w:jc w:val="both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C47C29">
        <w:rPr>
          <w:rFonts w:ascii="Arial" w:hAnsi="Arial" w:cs="Arial"/>
          <w:sz w:val="24"/>
          <w:szCs w:val="24"/>
        </w:rPr>
        <w:t>What (a) total number of sign language interpreters are employed in the SA Social Security Agency (</w:t>
      </w:r>
      <w:r w:rsidRPr="00C47C29">
        <w:rPr>
          <w:rFonts w:ascii="Arial" w:hAnsi="Arial" w:cs="Arial"/>
          <w:sz w:val="24"/>
          <w:szCs w:val="24"/>
          <w:lang w:val="en-GB"/>
        </w:rPr>
        <w:t>SASSA</w:t>
      </w:r>
      <w:r w:rsidRPr="00C47C29">
        <w:rPr>
          <w:rFonts w:ascii="Arial" w:hAnsi="Arial" w:cs="Arial"/>
          <w:sz w:val="24"/>
          <w:szCs w:val="24"/>
        </w:rPr>
        <w:t>) in each province and (b) recent intervention measures have been put in place to assist persons at SASSA pay points who are hearing impaired?</w:t>
      </w:r>
      <w:r w:rsidRPr="00C47C2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ab/>
      </w:r>
      <w:r w:rsidRPr="00C47C2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ab/>
      </w:r>
      <w:r w:rsidRPr="00C47C29">
        <w:rPr>
          <w:rFonts w:ascii="Arial" w:eastAsia="Times New Roman" w:hAnsi="Arial" w:cs="Arial"/>
          <w:color w:val="222222"/>
          <w:sz w:val="24"/>
          <w:szCs w:val="24"/>
          <w:lang w:eastAsia="en-ZA"/>
        </w:rPr>
        <w:tab/>
      </w:r>
      <w:r w:rsidRPr="00C47C29">
        <w:rPr>
          <w:rFonts w:ascii="Arial" w:hAnsi="Arial" w:cs="Arial"/>
          <w:sz w:val="24"/>
          <w:szCs w:val="24"/>
        </w:rPr>
        <w:t>NW1668E</w:t>
      </w:r>
    </w:p>
    <w:p w:rsidR="00C7415E" w:rsidRPr="00C47C29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C47C29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525E9B" w:rsidRPr="00C47C29" w:rsidRDefault="00C7415E" w:rsidP="00C7415E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C47C29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A total of 350 staff members were trained as sign language interpreters by the Enterprise University of Pretoria over a period of 12 months, through SASSA in 2017. </w:t>
      </w:r>
    </w:p>
    <w:p w:rsidR="00C7415E" w:rsidRPr="00C47C29" w:rsidRDefault="00C7415E" w:rsidP="00525E9B">
      <w:pPr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C47C29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Of these, 330 are still employed by SASSA.  The discrepancy of 20 is as a result of staff who have either left the employ of SASSA, or passed away.  The breakdown per province, is indicated in the table below: </w:t>
      </w:r>
    </w:p>
    <w:p w:rsidR="009F079A" w:rsidRPr="00C47C29" w:rsidRDefault="009F079A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972"/>
        <w:gridCol w:w="2693"/>
        <w:gridCol w:w="3351"/>
      </w:tblGrid>
      <w:tr w:rsidR="00C1468F" w:rsidRPr="00C47C29" w:rsidTr="00C7415E">
        <w:tc>
          <w:tcPr>
            <w:tcW w:w="2972" w:type="dxa"/>
            <w:shd w:val="clear" w:color="auto" w:fill="B8CCE4" w:themeFill="accent1" w:themeFillTint="66"/>
          </w:tcPr>
          <w:p w:rsidR="00C1468F" w:rsidRPr="00C47C29" w:rsidRDefault="00C1468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REGION/PROVINCE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C1468F" w:rsidRPr="00C47C29" w:rsidRDefault="00C1468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TOTAL NUMBER OF TRAINED OFFICIALS</w:t>
            </w:r>
          </w:p>
        </w:tc>
        <w:tc>
          <w:tcPr>
            <w:tcW w:w="3351" w:type="dxa"/>
            <w:shd w:val="clear" w:color="auto" w:fill="B8CCE4" w:themeFill="accent1" w:themeFillTint="66"/>
          </w:tcPr>
          <w:p w:rsidR="00C1468F" w:rsidRPr="00C47C29" w:rsidRDefault="006E0AC2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TOTAL NUMBER</w:t>
            </w:r>
            <w:r w:rsidR="00C1468F" w:rsidRPr="00C47C29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 OF OFFICIALS STILL  IN THE ESTABLISHMENT </w:t>
            </w:r>
          </w:p>
        </w:tc>
      </w:tr>
      <w:tr w:rsidR="00C1468F" w:rsidRPr="00C47C29" w:rsidTr="00C7415E">
        <w:tc>
          <w:tcPr>
            <w:tcW w:w="2972" w:type="dxa"/>
          </w:tcPr>
          <w:p w:rsidR="00C1468F" w:rsidRPr="00C47C29" w:rsidRDefault="00C1468F" w:rsidP="00BD3C4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Eastern Cape</w:t>
            </w:r>
          </w:p>
        </w:tc>
        <w:tc>
          <w:tcPr>
            <w:tcW w:w="2693" w:type="dxa"/>
          </w:tcPr>
          <w:p w:rsidR="00C1468F" w:rsidRPr="00C47C29" w:rsidRDefault="007D35B5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23</w:t>
            </w:r>
          </w:p>
        </w:tc>
        <w:tc>
          <w:tcPr>
            <w:tcW w:w="3351" w:type="dxa"/>
          </w:tcPr>
          <w:p w:rsidR="00C1468F" w:rsidRPr="00C47C29" w:rsidRDefault="008F04F4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21</w:t>
            </w:r>
          </w:p>
        </w:tc>
      </w:tr>
      <w:tr w:rsidR="00C1468F" w:rsidRPr="00C47C29" w:rsidTr="00C7415E">
        <w:tc>
          <w:tcPr>
            <w:tcW w:w="2972" w:type="dxa"/>
          </w:tcPr>
          <w:p w:rsidR="00C1468F" w:rsidRPr="00C47C29" w:rsidRDefault="00C1468F" w:rsidP="00BD3C4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Western Cape</w:t>
            </w:r>
          </w:p>
        </w:tc>
        <w:tc>
          <w:tcPr>
            <w:tcW w:w="2693" w:type="dxa"/>
          </w:tcPr>
          <w:p w:rsidR="00C1468F" w:rsidRPr="00C47C29" w:rsidRDefault="007D35B5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23</w:t>
            </w:r>
          </w:p>
        </w:tc>
        <w:tc>
          <w:tcPr>
            <w:tcW w:w="3351" w:type="dxa"/>
          </w:tcPr>
          <w:p w:rsidR="00C1468F" w:rsidRPr="00C47C29" w:rsidRDefault="008F04F4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23</w:t>
            </w:r>
          </w:p>
        </w:tc>
      </w:tr>
      <w:tr w:rsidR="00C1468F" w:rsidRPr="00C47C29" w:rsidTr="00C7415E">
        <w:tc>
          <w:tcPr>
            <w:tcW w:w="2972" w:type="dxa"/>
          </w:tcPr>
          <w:p w:rsidR="00C1468F" w:rsidRPr="00C47C29" w:rsidRDefault="00C1468F" w:rsidP="00BD3C4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Northern Cape</w:t>
            </w:r>
          </w:p>
        </w:tc>
        <w:tc>
          <w:tcPr>
            <w:tcW w:w="2693" w:type="dxa"/>
          </w:tcPr>
          <w:p w:rsidR="00C1468F" w:rsidRPr="00C47C29" w:rsidRDefault="007D35B5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22</w:t>
            </w:r>
          </w:p>
        </w:tc>
        <w:tc>
          <w:tcPr>
            <w:tcW w:w="3351" w:type="dxa"/>
          </w:tcPr>
          <w:p w:rsidR="00C1468F" w:rsidRPr="00C47C29" w:rsidRDefault="008F04F4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22</w:t>
            </w:r>
          </w:p>
        </w:tc>
      </w:tr>
      <w:tr w:rsidR="00C1468F" w:rsidRPr="00C47C29" w:rsidTr="00C7415E">
        <w:tc>
          <w:tcPr>
            <w:tcW w:w="2972" w:type="dxa"/>
          </w:tcPr>
          <w:p w:rsidR="00C1468F" w:rsidRPr="00C47C29" w:rsidRDefault="00C1468F" w:rsidP="00BD3C4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Mpumalanga</w:t>
            </w:r>
          </w:p>
        </w:tc>
        <w:tc>
          <w:tcPr>
            <w:tcW w:w="2693" w:type="dxa"/>
          </w:tcPr>
          <w:p w:rsidR="00C1468F" w:rsidRPr="00C47C29" w:rsidRDefault="007D35B5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29</w:t>
            </w:r>
          </w:p>
        </w:tc>
        <w:tc>
          <w:tcPr>
            <w:tcW w:w="3351" w:type="dxa"/>
          </w:tcPr>
          <w:p w:rsidR="00C1468F" w:rsidRPr="00C47C29" w:rsidRDefault="008F04F4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27</w:t>
            </w:r>
          </w:p>
        </w:tc>
      </w:tr>
      <w:tr w:rsidR="00C1468F" w:rsidRPr="00C47C29" w:rsidTr="00C7415E">
        <w:tc>
          <w:tcPr>
            <w:tcW w:w="2972" w:type="dxa"/>
          </w:tcPr>
          <w:p w:rsidR="00C1468F" w:rsidRPr="00C47C29" w:rsidRDefault="00C1468F" w:rsidP="00BD3C4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North West</w:t>
            </w:r>
          </w:p>
        </w:tc>
        <w:tc>
          <w:tcPr>
            <w:tcW w:w="2693" w:type="dxa"/>
          </w:tcPr>
          <w:p w:rsidR="00C1468F" w:rsidRPr="00C47C29" w:rsidRDefault="007D35B5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60</w:t>
            </w:r>
          </w:p>
        </w:tc>
        <w:tc>
          <w:tcPr>
            <w:tcW w:w="3351" w:type="dxa"/>
          </w:tcPr>
          <w:p w:rsidR="00C1468F" w:rsidRPr="00C47C29" w:rsidRDefault="008F04F4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56</w:t>
            </w:r>
          </w:p>
        </w:tc>
      </w:tr>
      <w:tr w:rsidR="00C1468F" w:rsidRPr="00C47C29" w:rsidTr="00C7415E">
        <w:tc>
          <w:tcPr>
            <w:tcW w:w="2972" w:type="dxa"/>
          </w:tcPr>
          <w:p w:rsidR="00C1468F" w:rsidRPr="00C47C29" w:rsidRDefault="00C1468F" w:rsidP="00BD3C4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Gauteng</w:t>
            </w:r>
          </w:p>
        </w:tc>
        <w:tc>
          <w:tcPr>
            <w:tcW w:w="2693" w:type="dxa"/>
          </w:tcPr>
          <w:p w:rsidR="00C1468F" w:rsidRPr="00C47C29" w:rsidRDefault="007D35B5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74</w:t>
            </w:r>
          </w:p>
        </w:tc>
        <w:tc>
          <w:tcPr>
            <w:tcW w:w="3351" w:type="dxa"/>
          </w:tcPr>
          <w:p w:rsidR="00C1468F" w:rsidRPr="00C47C29" w:rsidRDefault="008F04F4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72</w:t>
            </w:r>
          </w:p>
        </w:tc>
      </w:tr>
      <w:tr w:rsidR="00C1468F" w:rsidRPr="00C47C29" w:rsidTr="00C7415E">
        <w:tc>
          <w:tcPr>
            <w:tcW w:w="2972" w:type="dxa"/>
          </w:tcPr>
          <w:p w:rsidR="00C1468F" w:rsidRPr="00C47C29" w:rsidRDefault="00C1468F" w:rsidP="00BD3C4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Limpopo</w:t>
            </w:r>
          </w:p>
        </w:tc>
        <w:tc>
          <w:tcPr>
            <w:tcW w:w="2693" w:type="dxa"/>
          </w:tcPr>
          <w:p w:rsidR="00C1468F" w:rsidRPr="00C47C29" w:rsidRDefault="007D35B5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41</w:t>
            </w:r>
          </w:p>
        </w:tc>
        <w:tc>
          <w:tcPr>
            <w:tcW w:w="3351" w:type="dxa"/>
          </w:tcPr>
          <w:p w:rsidR="00C1468F" w:rsidRPr="00C47C29" w:rsidRDefault="008F04F4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37</w:t>
            </w:r>
          </w:p>
        </w:tc>
      </w:tr>
      <w:tr w:rsidR="00C1468F" w:rsidRPr="00C47C29" w:rsidTr="00C7415E">
        <w:tc>
          <w:tcPr>
            <w:tcW w:w="2972" w:type="dxa"/>
          </w:tcPr>
          <w:p w:rsidR="00C1468F" w:rsidRPr="00C47C29" w:rsidRDefault="00C1468F" w:rsidP="00BD3C4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Free State</w:t>
            </w:r>
          </w:p>
        </w:tc>
        <w:tc>
          <w:tcPr>
            <w:tcW w:w="2693" w:type="dxa"/>
          </w:tcPr>
          <w:p w:rsidR="00C1468F" w:rsidRPr="00C47C29" w:rsidRDefault="007D35B5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34</w:t>
            </w:r>
          </w:p>
        </w:tc>
        <w:tc>
          <w:tcPr>
            <w:tcW w:w="3351" w:type="dxa"/>
          </w:tcPr>
          <w:p w:rsidR="00C1468F" w:rsidRPr="00C47C29" w:rsidRDefault="008F04F4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34</w:t>
            </w:r>
          </w:p>
        </w:tc>
      </w:tr>
      <w:tr w:rsidR="00C1468F" w:rsidRPr="00C47C29" w:rsidTr="00C7415E">
        <w:tc>
          <w:tcPr>
            <w:tcW w:w="2972" w:type="dxa"/>
          </w:tcPr>
          <w:p w:rsidR="00C1468F" w:rsidRPr="00C47C29" w:rsidRDefault="00C1468F" w:rsidP="00BD3C4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Kwa</w:t>
            </w:r>
            <w:r w:rsidR="0005451E"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-</w:t>
            </w: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Zulu Natal</w:t>
            </w:r>
          </w:p>
        </w:tc>
        <w:tc>
          <w:tcPr>
            <w:tcW w:w="2693" w:type="dxa"/>
          </w:tcPr>
          <w:p w:rsidR="00C1468F" w:rsidRPr="00C47C29" w:rsidRDefault="007D35B5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44</w:t>
            </w:r>
          </w:p>
        </w:tc>
        <w:tc>
          <w:tcPr>
            <w:tcW w:w="3351" w:type="dxa"/>
          </w:tcPr>
          <w:p w:rsidR="00C1468F" w:rsidRPr="00C47C29" w:rsidRDefault="008F04F4" w:rsidP="00C7415E">
            <w:pPr>
              <w:jc w:val="right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38</w:t>
            </w:r>
          </w:p>
        </w:tc>
      </w:tr>
      <w:tr w:rsidR="007D35B5" w:rsidRPr="00C47C29" w:rsidTr="00C7415E">
        <w:tc>
          <w:tcPr>
            <w:tcW w:w="2972" w:type="dxa"/>
            <w:shd w:val="clear" w:color="auto" w:fill="B8CCE4" w:themeFill="accent1" w:themeFillTint="66"/>
          </w:tcPr>
          <w:p w:rsidR="007D35B5" w:rsidRPr="00C47C29" w:rsidRDefault="007D35B5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7D35B5" w:rsidRPr="00C47C29" w:rsidRDefault="007D35B5" w:rsidP="00C7415E">
            <w:pPr>
              <w:jc w:val="right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350</w:t>
            </w:r>
          </w:p>
        </w:tc>
        <w:tc>
          <w:tcPr>
            <w:tcW w:w="3351" w:type="dxa"/>
            <w:shd w:val="clear" w:color="auto" w:fill="B8CCE4" w:themeFill="accent1" w:themeFillTint="66"/>
          </w:tcPr>
          <w:p w:rsidR="007D35B5" w:rsidRPr="00C47C29" w:rsidRDefault="008F04F4" w:rsidP="00C7415E">
            <w:pPr>
              <w:jc w:val="right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C47C29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330</w:t>
            </w:r>
          </w:p>
        </w:tc>
      </w:tr>
    </w:tbl>
    <w:p w:rsidR="009F079A" w:rsidRPr="00C47C29" w:rsidRDefault="009F079A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B22B16" w:rsidRPr="00C47C29" w:rsidRDefault="00C7415E" w:rsidP="00C7415E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47C29">
        <w:rPr>
          <w:rFonts w:ascii="Arial" w:hAnsi="Arial" w:cs="Arial"/>
          <w:sz w:val="24"/>
          <w:szCs w:val="24"/>
        </w:rPr>
        <w:t xml:space="preserve">Where possible, the staff trained as sign language interpreters are deployed to </w:t>
      </w:r>
      <w:r w:rsidR="00D534F8" w:rsidRPr="00C47C29">
        <w:rPr>
          <w:rFonts w:ascii="Arial" w:hAnsi="Arial" w:cs="Arial"/>
          <w:sz w:val="24"/>
          <w:szCs w:val="24"/>
        </w:rPr>
        <w:t>front offices</w:t>
      </w:r>
      <w:r w:rsidRPr="00C47C29">
        <w:rPr>
          <w:rFonts w:ascii="Arial" w:hAnsi="Arial" w:cs="Arial"/>
          <w:sz w:val="24"/>
          <w:szCs w:val="24"/>
        </w:rPr>
        <w:t xml:space="preserve"> and pay points to assist.  However, in areas where these staff are not available, other measures, such as communicating in writing to the citizens, are employed.</w:t>
      </w: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6A2CA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F4" w:rsidRDefault="00F670F4">
      <w:pPr>
        <w:spacing w:after="0" w:line="240" w:lineRule="auto"/>
      </w:pPr>
      <w:r>
        <w:separator/>
      </w:r>
    </w:p>
  </w:endnote>
  <w:endnote w:type="continuationSeparator" w:id="0">
    <w:p w:rsidR="00F670F4" w:rsidRDefault="00F6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6A2CA3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F670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F4" w:rsidRDefault="00F670F4">
      <w:pPr>
        <w:spacing w:after="0" w:line="240" w:lineRule="auto"/>
      </w:pPr>
      <w:r>
        <w:separator/>
      </w:r>
    </w:p>
  </w:footnote>
  <w:footnote w:type="continuationSeparator" w:id="0">
    <w:p w:rsidR="00F670F4" w:rsidRDefault="00F6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C1D0B"/>
    <w:multiLevelType w:val="hybridMultilevel"/>
    <w:tmpl w:val="79146BCA"/>
    <w:lvl w:ilvl="0" w:tplc="F63ADA7C">
      <w:start w:val="1"/>
      <w:numFmt w:val="lowerLetter"/>
      <w:lvlText w:val="(%1)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D5C52"/>
    <w:multiLevelType w:val="hybridMultilevel"/>
    <w:tmpl w:val="4CEA1BAA"/>
    <w:lvl w:ilvl="0" w:tplc="623E592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11"/>
  </w:num>
  <w:num w:numId="14">
    <w:abstractNumId w:val="7"/>
  </w:num>
  <w:num w:numId="15">
    <w:abstractNumId w:val="15"/>
  </w:num>
  <w:num w:numId="16">
    <w:abstractNumId w:val="14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5451E"/>
    <w:rsid w:val="00054E28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15246"/>
    <w:rsid w:val="00224843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42CF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222"/>
    <w:rsid w:val="002F17AE"/>
    <w:rsid w:val="002F1B57"/>
    <w:rsid w:val="003055D8"/>
    <w:rsid w:val="00306CD5"/>
    <w:rsid w:val="00310F71"/>
    <w:rsid w:val="00314EB9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1F2C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64154"/>
    <w:rsid w:val="00477E8D"/>
    <w:rsid w:val="0048059F"/>
    <w:rsid w:val="00480897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5E9B"/>
    <w:rsid w:val="00526786"/>
    <w:rsid w:val="0053151F"/>
    <w:rsid w:val="0053181D"/>
    <w:rsid w:val="00531BEB"/>
    <w:rsid w:val="00537B1C"/>
    <w:rsid w:val="00537EFE"/>
    <w:rsid w:val="00540F85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A1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2CA3"/>
    <w:rsid w:val="006A4DB2"/>
    <w:rsid w:val="006B0E09"/>
    <w:rsid w:val="006C6488"/>
    <w:rsid w:val="006D024F"/>
    <w:rsid w:val="006D1DFA"/>
    <w:rsid w:val="006D6338"/>
    <w:rsid w:val="006E0AC2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35B5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4997"/>
    <w:rsid w:val="0088698A"/>
    <w:rsid w:val="00886EF8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8F04F4"/>
    <w:rsid w:val="008F21A5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079A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475A"/>
    <w:rsid w:val="00B55A37"/>
    <w:rsid w:val="00B7404C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06C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468F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47C29"/>
    <w:rsid w:val="00C52EF3"/>
    <w:rsid w:val="00C6342B"/>
    <w:rsid w:val="00C650E0"/>
    <w:rsid w:val="00C66339"/>
    <w:rsid w:val="00C71E9C"/>
    <w:rsid w:val="00C72B34"/>
    <w:rsid w:val="00C7415E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534F8"/>
    <w:rsid w:val="00D61A84"/>
    <w:rsid w:val="00D67D54"/>
    <w:rsid w:val="00D703A5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212B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670F4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E3D98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D11A-98A3-45DF-8381-A8567474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2022-06-10T04:21:00Z</dcterms:created>
  <dcterms:modified xsi:type="dcterms:W3CDTF">2022-06-10T04:21:00Z</dcterms:modified>
</cp:coreProperties>
</file>